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83" w:rsidRPr="001E1F11" w:rsidRDefault="00402783" w:rsidP="004027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E1F11">
        <w:rPr>
          <w:b/>
          <w:sz w:val="28"/>
          <w:szCs w:val="28"/>
        </w:rPr>
        <w:t xml:space="preserve">боснования предлагаемого распределения чистой прибыли, </w:t>
      </w:r>
    </w:p>
    <w:p w:rsidR="00402783" w:rsidRDefault="00402783" w:rsidP="00402783">
      <w:pPr>
        <w:jc w:val="center"/>
        <w:rPr>
          <w:b/>
          <w:sz w:val="28"/>
          <w:szCs w:val="28"/>
          <w:lang w:val="uz-Cyrl-UZ"/>
        </w:rPr>
      </w:pPr>
      <w:r w:rsidRPr="001E1F11">
        <w:rPr>
          <w:b/>
          <w:sz w:val="28"/>
          <w:szCs w:val="28"/>
        </w:rPr>
        <w:t xml:space="preserve">размера дивидендов, оценки их соответствия принятой в </w:t>
      </w:r>
      <w:r w:rsidRPr="001E1F11">
        <w:rPr>
          <w:b/>
          <w:sz w:val="28"/>
          <w:szCs w:val="28"/>
          <w:lang w:val="uz-Cyrl-UZ"/>
        </w:rPr>
        <w:t>об</w:t>
      </w:r>
      <w:proofErr w:type="spellStart"/>
      <w:r w:rsidRPr="001E1F11">
        <w:rPr>
          <w:b/>
          <w:sz w:val="28"/>
          <w:szCs w:val="28"/>
        </w:rPr>
        <w:t>щ</w:t>
      </w:r>
      <w:proofErr w:type="spellEnd"/>
      <w:r w:rsidRPr="001E1F11">
        <w:rPr>
          <w:b/>
          <w:sz w:val="28"/>
          <w:szCs w:val="28"/>
          <w:lang w:val="uz-Cyrl-UZ"/>
        </w:rPr>
        <w:t>естве</w:t>
      </w:r>
      <w:r w:rsidRPr="001E1F11">
        <w:rPr>
          <w:b/>
          <w:sz w:val="28"/>
          <w:szCs w:val="28"/>
        </w:rPr>
        <w:t xml:space="preserve"> дивидендной политике, а также, в случае необходимости, пояснения и экономические обоснования объемов направления определенной части чистой прибыли на нужды развития </w:t>
      </w:r>
      <w:r w:rsidRPr="001E1F11">
        <w:rPr>
          <w:b/>
          <w:sz w:val="28"/>
          <w:szCs w:val="28"/>
          <w:lang w:val="uz-Cyrl-UZ"/>
        </w:rPr>
        <w:t>общества</w:t>
      </w:r>
      <w:r>
        <w:rPr>
          <w:b/>
          <w:sz w:val="28"/>
          <w:szCs w:val="28"/>
          <w:lang w:val="uz-Cyrl-UZ"/>
        </w:rPr>
        <w:t>.</w:t>
      </w:r>
    </w:p>
    <w:p w:rsidR="00402783" w:rsidRDefault="00402783" w:rsidP="00402783">
      <w:pPr>
        <w:jc w:val="center"/>
        <w:rPr>
          <w:b/>
          <w:sz w:val="28"/>
          <w:szCs w:val="28"/>
          <w:lang w:val="uz-Cyrl-UZ"/>
        </w:rPr>
      </w:pPr>
    </w:p>
    <w:p w:rsidR="00402783" w:rsidRDefault="00402783" w:rsidP="00402783">
      <w:pPr>
        <w:jc w:val="both"/>
        <w:rPr>
          <w:b/>
          <w:lang w:val="uz-Cyrl-UZ"/>
        </w:rPr>
      </w:pPr>
      <w:r w:rsidRPr="001E1F11">
        <w:rPr>
          <w:lang w:val="uz-Cyrl-UZ"/>
        </w:rPr>
        <w:t>Чистая прибыль “BIOKIMYO” АЖ</w:t>
      </w:r>
      <w:r>
        <w:rPr>
          <w:lang w:val="uz-Cyrl-UZ"/>
        </w:rPr>
        <w:t xml:space="preserve"> по итогам 201</w:t>
      </w:r>
      <w:r w:rsidR="002F2183">
        <w:rPr>
          <w:lang w:val="uz-Cyrl-UZ"/>
        </w:rPr>
        <w:t>8</w:t>
      </w:r>
      <w:r>
        <w:rPr>
          <w:lang w:val="uz-Cyrl-UZ"/>
        </w:rPr>
        <w:t xml:space="preserve"> года составила </w:t>
      </w:r>
      <w:r w:rsidR="002F2183">
        <w:rPr>
          <w:lang w:val="uz-Cyrl-UZ"/>
        </w:rPr>
        <w:t xml:space="preserve">8 772 999 217,83 </w:t>
      </w:r>
      <w:r w:rsidRPr="002F2183">
        <w:rPr>
          <w:lang w:val="uz-Cyrl-UZ"/>
        </w:rPr>
        <w:t>сўм.</w:t>
      </w:r>
    </w:p>
    <w:p w:rsidR="00402783" w:rsidRDefault="00402783" w:rsidP="00402783">
      <w:pPr>
        <w:jc w:val="both"/>
        <w:rPr>
          <w:color w:val="000000"/>
          <w:sz w:val="23"/>
          <w:szCs w:val="23"/>
        </w:rPr>
      </w:pPr>
      <w:r>
        <w:rPr>
          <w:b/>
          <w:lang w:val="uz-Cyrl-UZ"/>
        </w:rPr>
        <w:tab/>
      </w:r>
      <w:r w:rsidRPr="00993029">
        <w:rPr>
          <w:lang w:val="uz-Cyrl-UZ"/>
        </w:rPr>
        <w:t xml:space="preserve">На </w:t>
      </w:r>
      <w:r>
        <w:rPr>
          <w:lang w:val="uz-Cyrl-UZ"/>
        </w:rPr>
        <w:t>заседании Наблюдательного совета общества №</w:t>
      </w:r>
      <w:r w:rsidR="002F2183">
        <w:rPr>
          <w:lang w:val="uz-Cyrl-UZ"/>
        </w:rPr>
        <w:t>19</w:t>
      </w:r>
      <w:r>
        <w:rPr>
          <w:lang w:val="uz-Cyrl-UZ"/>
        </w:rPr>
        <w:t xml:space="preserve"> от </w:t>
      </w:r>
      <w:r w:rsidR="002F2183">
        <w:rPr>
          <w:lang w:val="uz-Cyrl-UZ"/>
        </w:rPr>
        <w:t>31</w:t>
      </w:r>
      <w:r>
        <w:rPr>
          <w:lang w:val="uz-Cyrl-UZ"/>
        </w:rPr>
        <w:t xml:space="preserve"> </w:t>
      </w:r>
      <w:r w:rsidR="002F2183">
        <w:rPr>
          <w:lang w:val="uz-Cyrl-UZ"/>
        </w:rPr>
        <w:t>мая</w:t>
      </w:r>
      <w:r>
        <w:rPr>
          <w:lang w:val="uz-Cyrl-UZ"/>
        </w:rPr>
        <w:t xml:space="preserve"> 201</w:t>
      </w:r>
      <w:r w:rsidR="002F2183">
        <w:rPr>
          <w:lang w:val="uz-Cyrl-UZ"/>
        </w:rPr>
        <w:t>9</w:t>
      </w:r>
      <w:r>
        <w:rPr>
          <w:lang w:val="uz-Cyrl-UZ"/>
        </w:rPr>
        <w:t xml:space="preserve"> года </w:t>
      </w:r>
      <w:r w:rsidR="002F2183">
        <w:rPr>
          <w:lang w:val="uz-Cyrl-UZ"/>
        </w:rPr>
        <w:t xml:space="preserve">и №21 от 24 июня 2019 года </w:t>
      </w:r>
      <w:r>
        <w:rPr>
          <w:lang w:val="uz-Cyrl-UZ"/>
        </w:rPr>
        <w:t>в повестке дня рассмотрен  вопрос “</w:t>
      </w:r>
      <w:r w:rsidRPr="00C52741">
        <w:rPr>
          <w:color w:val="000000"/>
        </w:rPr>
        <w:t xml:space="preserve">Распределение чистой прибыли </w:t>
      </w:r>
      <w:r w:rsidRPr="00C52741">
        <w:rPr>
          <w:lang w:val="uz-Cyrl-UZ"/>
        </w:rPr>
        <w:t>АО “</w:t>
      </w:r>
      <w:r w:rsidRPr="00C52741">
        <w:rPr>
          <w:lang w:val="en-US"/>
        </w:rPr>
        <w:t>BIOKIMYO</w:t>
      </w:r>
      <w:r w:rsidRPr="00C52741">
        <w:t xml:space="preserve">» </w:t>
      </w:r>
      <w:r w:rsidRPr="00C52741">
        <w:rPr>
          <w:color w:val="000000"/>
        </w:rPr>
        <w:t xml:space="preserve"> по итогам 201</w:t>
      </w:r>
      <w:r w:rsidR="002F2183">
        <w:rPr>
          <w:color w:val="000000"/>
          <w:lang w:val="uz-Cyrl-UZ"/>
        </w:rPr>
        <w:t>8</w:t>
      </w:r>
      <w:r w:rsidRPr="00C52741">
        <w:rPr>
          <w:color w:val="000000"/>
        </w:rPr>
        <w:t xml:space="preserve"> года, утверждение размера дивиденда, форму и порядок его выплаты</w:t>
      </w:r>
      <w:r>
        <w:rPr>
          <w:color w:val="000000"/>
          <w:sz w:val="23"/>
          <w:szCs w:val="23"/>
        </w:rPr>
        <w:t>».</w:t>
      </w:r>
    </w:p>
    <w:p w:rsidR="00402783" w:rsidRDefault="00402783" w:rsidP="00402783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Приняты решения по распределению чистой прибыли 201</w:t>
      </w:r>
      <w:r w:rsidR="002F2183">
        <w:rPr>
          <w:color w:val="000000"/>
          <w:sz w:val="23"/>
          <w:szCs w:val="23"/>
          <w:lang w:val="uz-Cyrl-UZ"/>
        </w:rPr>
        <w:t>8</w:t>
      </w:r>
      <w:r>
        <w:rPr>
          <w:color w:val="000000"/>
          <w:sz w:val="23"/>
          <w:szCs w:val="23"/>
        </w:rPr>
        <w:t xml:space="preserve"> года</w:t>
      </w:r>
      <w:r w:rsidR="00F44B6A">
        <w:rPr>
          <w:color w:val="000000"/>
          <w:sz w:val="23"/>
          <w:szCs w:val="23"/>
        </w:rPr>
        <w:t>:</w:t>
      </w:r>
      <w:r>
        <w:rPr>
          <w:color w:val="000000"/>
          <w:sz w:val="23"/>
          <w:szCs w:val="23"/>
        </w:rPr>
        <w:t xml:space="preserve"> </w:t>
      </w:r>
    </w:p>
    <w:p w:rsidR="00402783" w:rsidRDefault="00402783" w:rsidP="00402783">
      <w:pPr>
        <w:ind w:firstLine="708"/>
        <w:jc w:val="both"/>
        <w:rPr>
          <w:lang w:val="uz-Cyrl-UZ"/>
        </w:rPr>
      </w:pPr>
      <w:r>
        <w:t xml:space="preserve">1. Рекомендовать общему собранию акционеров следующее </w:t>
      </w:r>
      <w:proofErr w:type="spellStart"/>
      <w:r>
        <w:t>р</w:t>
      </w:r>
      <w:proofErr w:type="spellEnd"/>
      <w:r w:rsidRPr="00993029">
        <w:rPr>
          <w:lang w:val="uz-Cyrl-UZ"/>
        </w:rPr>
        <w:t>аспредел</w:t>
      </w:r>
      <w:r>
        <w:rPr>
          <w:lang w:val="uz-Cyrl-UZ"/>
        </w:rPr>
        <w:t>ение</w:t>
      </w:r>
      <w:r w:rsidRPr="00993029">
        <w:rPr>
          <w:lang w:val="uz-Cyrl-UZ"/>
        </w:rPr>
        <w:t xml:space="preserve"> чист</w:t>
      </w:r>
      <w:r>
        <w:rPr>
          <w:lang w:val="uz-Cyrl-UZ"/>
        </w:rPr>
        <w:t>ой</w:t>
      </w:r>
      <w:r w:rsidRPr="00993029">
        <w:rPr>
          <w:lang w:val="uz-Cyrl-UZ"/>
        </w:rPr>
        <w:t xml:space="preserve"> прибыл</w:t>
      </w:r>
      <w:r>
        <w:rPr>
          <w:lang w:val="uz-Cyrl-UZ"/>
        </w:rPr>
        <w:t>и</w:t>
      </w:r>
      <w:r w:rsidRPr="00993029">
        <w:rPr>
          <w:lang w:val="uz-Cyrl-UZ"/>
        </w:rPr>
        <w:t xml:space="preserve"> АО “BIOKIMYO” </w:t>
      </w:r>
      <w:r w:rsidR="00F44B6A" w:rsidRPr="00993029">
        <w:rPr>
          <w:lang w:val="uz-Cyrl-UZ"/>
        </w:rPr>
        <w:t>по итогам 201</w:t>
      </w:r>
      <w:r w:rsidR="00A44476">
        <w:rPr>
          <w:lang w:val="uz-Cyrl-UZ"/>
        </w:rPr>
        <w:t>8</w:t>
      </w:r>
      <w:r w:rsidR="00F44B6A" w:rsidRPr="00993029">
        <w:rPr>
          <w:lang w:val="uz-Cyrl-UZ"/>
        </w:rPr>
        <w:t xml:space="preserve"> года</w:t>
      </w:r>
      <w:r w:rsidR="00F44B6A">
        <w:rPr>
          <w:lang w:val="uz-Cyrl-UZ"/>
        </w:rPr>
        <w:t xml:space="preserve"> в размере </w:t>
      </w:r>
      <w:r w:rsidR="00A44476">
        <w:rPr>
          <w:lang w:val="uz-Cyrl-UZ"/>
        </w:rPr>
        <w:t xml:space="preserve">8 772 999 217,83 </w:t>
      </w:r>
      <w:r w:rsidRPr="00993029">
        <w:rPr>
          <w:lang w:val="uz-Cyrl-UZ"/>
        </w:rPr>
        <w:t xml:space="preserve">сўм: </w:t>
      </w:r>
    </w:p>
    <w:p w:rsidR="00D83FDE" w:rsidRDefault="002F2183" w:rsidP="00F44B6A">
      <w:pPr>
        <w:ind w:firstLine="708"/>
        <w:jc w:val="both"/>
        <w:rPr>
          <w:lang w:val="uz-Cyrl-UZ"/>
        </w:rPr>
      </w:pPr>
      <w:r w:rsidRPr="002F2183">
        <w:rPr>
          <w:lang w:val="uz-Cyrl-UZ"/>
        </w:rPr>
        <w:t> - 50,15 %, или 4 399 225 600 сўм направить на выплату дивидендов,</w:t>
      </w:r>
      <w:r w:rsidR="00D83FDE" w:rsidRPr="00D83FDE">
        <w:rPr>
          <w:lang w:val="uz-Cyrl-UZ"/>
        </w:rPr>
        <w:t xml:space="preserve">, </w:t>
      </w:r>
    </w:p>
    <w:p w:rsidR="00D83FDE" w:rsidRDefault="002F2183" w:rsidP="00F44B6A">
      <w:pPr>
        <w:ind w:firstLine="708"/>
        <w:jc w:val="both"/>
        <w:rPr>
          <w:lang w:val="uz-Cyrl-UZ"/>
        </w:rPr>
      </w:pPr>
      <w:r w:rsidRPr="002F2183">
        <w:rPr>
          <w:lang w:val="uz-Cyrl-UZ"/>
        </w:rPr>
        <w:t>- 10,0%, или 877 299 921,78 сўм направить для формирования “Фонда поддер</w:t>
      </w:r>
      <w:r>
        <w:rPr>
          <w:lang w:val="uz-Cyrl-UZ"/>
        </w:rPr>
        <w:t>жки инновационной деятельности”</w:t>
      </w:r>
      <w:r w:rsidR="00A44476">
        <w:rPr>
          <w:lang w:val="uz-Cyrl-UZ"/>
        </w:rPr>
        <w:t>;</w:t>
      </w:r>
    </w:p>
    <w:p w:rsidR="00A44476" w:rsidRDefault="002F2183" w:rsidP="00F44B6A">
      <w:pPr>
        <w:ind w:firstLine="708"/>
        <w:jc w:val="both"/>
        <w:rPr>
          <w:lang w:val="uz-Cyrl-UZ"/>
        </w:rPr>
      </w:pPr>
      <w:r w:rsidRPr="002F2183">
        <w:rPr>
          <w:lang w:val="uz-Cyrl-UZ"/>
        </w:rPr>
        <w:t>- 38,30 %, или 3 496 473 696.05 сум направить на развитие производства, с последующей  капитализацией в Уставной фонд общества</w:t>
      </w:r>
      <w:r w:rsidR="00A44476">
        <w:rPr>
          <w:lang w:val="uz-Cyrl-UZ"/>
        </w:rPr>
        <w:t>.</w:t>
      </w:r>
    </w:p>
    <w:p w:rsidR="00402783" w:rsidRDefault="00402783" w:rsidP="00402783">
      <w:pPr>
        <w:ind w:firstLine="708"/>
        <w:jc w:val="both"/>
        <w:rPr>
          <w:lang w:val="uz-Cyrl-UZ"/>
        </w:rPr>
      </w:pPr>
      <w:r>
        <w:rPr>
          <w:lang w:val="uz-Cyrl-UZ"/>
        </w:rPr>
        <w:t>2. Рекомендовать</w:t>
      </w:r>
      <w:r w:rsidRPr="00A03A10">
        <w:rPr>
          <w:lang w:val="uz-Cyrl-UZ"/>
        </w:rPr>
        <w:t xml:space="preserve"> размер дивиденда на одну акцию </w:t>
      </w:r>
      <w:r w:rsidRPr="00D83FDE">
        <w:rPr>
          <w:lang w:val="uz-Cyrl-UZ"/>
        </w:rPr>
        <w:t xml:space="preserve">1 </w:t>
      </w:r>
      <w:r w:rsidR="002F2183">
        <w:rPr>
          <w:lang w:val="uz-Cyrl-UZ"/>
        </w:rPr>
        <w:t>54</w:t>
      </w:r>
      <w:r w:rsidRPr="00D83FDE">
        <w:rPr>
          <w:lang w:val="uz-Cyrl-UZ"/>
        </w:rPr>
        <w:t>0</w:t>
      </w:r>
      <w:r w:rsidRPr="00A03A10">
        <w:rPr>
          <w:lang w:val="uz-Cyrl-UZ"/>
        </w:rPr>
        <w:t xml:space="preserve"> сўм, форму оплаты на пластиковую карточку или перечислением.</w:t>
      </w:r>
    </w:p>
    <w:p w:rsidR="00A44476" w:rsidRDefault="00A44476" w:rsidP="00402783">
      <w:pPr>
        <w:ind w:firstLine="708"/>
        <w:jc w:val="both"/>
        <w:rPr>
          <w:lang w:val="uz-Cyrl-UZ"/>
        </w:rPr>
      </w:pPr>
      <w:r>
        <w:rPr>
          <w:lang w:val="uz-Cyrl-UZ"/>
        </w:rPr>
        <w:t>3. С</w:t>
      </w:r>
      <w:r w:rsidRPr="00A44476">
        <w:rPr>
          <w:lang w:val="uz-Cyrl-UZ"/>
        </w:rPr>
        <w:t xml:space="preserve">рок выплаты дивидендов с </w:t>
      </w:r>
      <w:r>
        <w:rPr>
          <w:lang w:val="uz-Cyrl-UZ"/>
        </w:rPr>
        <w:t>27</w:t>
      </w:r>
      <w:r w:rsidRPr="00A44476">
        <w:rPr>
          <w:lang w:val="uz-Cyrl-UZ"/>
        </w:rPr>
        <w:t xml:space="preserve"> </w:t>
      </w:r>
      <w:r>
        <w:rPr>
          <w:lang w:val="uz-Cyrl-UZ"/>
        </w:rPr>
        <w:t>июня</w:t>
      </w:r>
      <w:r w:rsidRPr="00A44476">
        <w:rPr>
          <w:lang w:val="uz-Cyrl-UZ"/>
        </w:rPr>
        <w:t xml:space="preserve"> по </w:t>
      </w:r>
      <w:r>
        <w:rPr>
          <w:lang w:val="uz-Cyrl-UZ"/>
        </w:rPr>
        <w:t>25 августа</w:t>
      </w:r>
      <w:r w:rsidRPr="00A44476">
        <w:rPr>
          <w:lang w:val="uz-Cyrl-UZ"/>
        </w:rPr>
        <w:t xml:space="preserve"> 201</w:t>
      </w:r>
      <w:r>
        <w:rPr>
          <w:lang w:val="uz-Cyrl-UZ"/>
        </w:rPr>
        <w:t>9</w:t>
      </w:r>
      <w:r w:rsidRPr="00A44476">
        <w:rPr>
          <w:lang w:val="uz-Cyrl-UZ"/>
        </w:rPr>
        <w:t xml:space="preserve"> года.</w:t>
      </w:r>
    </w:p>
    <w:p w:rsidR="00A44476" w:rsidRDefault="00A44476" w:rsidP="00402783">
      <w:pPr>
        <w:ind w:firstLine="708"/>
        <w:jc w:val="both"/>
        <w:rPr>
          <w:lang w:val="uz-Cyrl-UZ"/>
        </w:rPr>
      </w:pPr>
    </w:p>
    <w:p w:rsidR="00D83FDE" w:rsidRDefault="00D83FDE" w:rsidP="00402783">
      <w:pPr>
        <w:ind w:firstLine="708"/>
        <w:jc w:val="both"/>
        <w:rPr>
          <w:lang w:val="uz-Cyrl-UZ"/>
        </w:rPr>
      </w:pPr>
      <w:r>
        <w:rPr>
          <w:lang w:val="uz-Cyrl-UZ"/>
        </w:rPr>
        <w:t>Размер направленной чистой прибыли на выплату дивидендов соответствует дивидендной политике общества.</w:t>
      </w:r>
    </w:p>
    <w:p w:rsidR="00D83FDE" w:rsidRDefault="00D83FDE" w:rsidP="00D83FDE">
      <w:pPr>
        <w:ind w:firstLine="708"/>
        <w:jc w:val="both"/>
        <w:rPr>
          <w:lang w:val="uz-Cyrl-UZ"/>
        </w:rPr>
      </w:pPr>
      <w:r>
        <w:rPr>
          <w:lang w:val="uz-Cyrl-UZ"/>
        </w:rPr>
        <w:t>С</w:t>
      </w:r>
      <w:r w:rsidRPr="00D83FDE">
        <w:rPr>
          <w:lang w:val="uz-Cyrl-UZ"/>
        </w:rPr>
        <w:t>огласно  Постановлению Кабинета Министров №195 от 12 марта 2018 года  «Об утверждении типового положения о фонде поддержки инновационной деятельности в органах хозяйственного управления и крупны</w:t>
      </w:r>
      <w:r>
        <w:rPr>
          <w:lang w:val="uz-Cyrl-UZ"/>
        </w:rPr>
        <w:t xml:space="preserve">х государственных предприятиях» </w:t>
      </w:r>
      <w:r>
        <w:rPr>
          <w:color w:val="000000"/>
        </w:rPr>
        <w:t xml:space="preserve">10 процентов от чистой прибыли направляется </w:t>
      </w:r>
      <w:r w:rsidRPr="00D83FDE">
        <w:rPr>
          <w:lang w:val="uz-Cyrl-UZ"/>
        </w:rPr>
        <w:t>“Фонда поддержки инновационной деятельности”.</w:t>
      </w:r>
    </w:p>
    <w:p w:rsidR="00402783" w:rsidRDefault="002F2183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>Агентство по управлению государственными активами Республики Узбекистан письмом</w:t>
      </w:r>
      <w:r w:rsidR="00402783">
        <w:rPr>
          <w:lang w:val="uz-Cyrl-UZ"/>
        </w:rPr>
        <w:t xml:space="preserve"> №</w:t>
      </w:r>
      <w:r w:rsidR="00B966FD">
        <w:rPr>
          <w:sz w:val="28"/>
          <w:szCs w:val="28"/>
          <w:lang w:val="uz-Cyrl-UZ"/>
        </w:rPr>
        <w:t xml:space="preserve">2111/03-19 </w:t>
      </w:r>
      <w:r w:rsidR="00402783">
        <w:rPr>
          <w:lang w:val="uz-Cyrl-UZ"/>
        </w:rPr>
        <w:t xml:space="preserve"> от </w:t>
      </w:r>
      <w:r w:rsidR="00B966FD">
        <w:rPr>
          <w:lang w:val="uz-Cyrl-UZ"/>
        </w:rPr>
        <w:t xml:space="preserve">18 июня </w:t>
      </w:r>
      <w:r w:rsidR="00402783">
        <w:rPr>
          <w:lang w:val="uz-Cyrl-UZ"/>
        </w:rPr>
        <w:t>201</w:t>
      </w:r>
      <w:r w:rsidR="00B966FD">
        <w:rPr>
          <w:lang w:val="uz-Cyrl-UZ"/>
        </w:rPr>
        <w:t>9</w:t>
      </w:r>
      <w:r w:rsidR="00402783">
        <w:rPr>
          <w:lang w:val="uz-Cyrl-UZ"/>
        </w:rPr>
        <w:t xml:space="preserve"> года рекомендовала следующее распределение чистой прибыли по итогам 201</w:t>
      </w:r>
      <w:r w:rsidR="00B966FD">
        <w:rPr>
          <w:lang w:val="uz-Cyrl-UZ"/>
        </w:rPr>
        <w:t>8</w:t>
      </w:r>
      <w:r w:rsidR="00402783">
        <w:rPr>
          <w:lang w:val="uz-Cyrl-UZ"/>
        </w:rPr>
        <w:t xml:space="preserve"> года: </w:t>
      </w:r>
      <w:r w:rsidR="00B93750">
        <w:rPr>
          <w:lang w:val="uz-Cyrl-UZ"/>
        </w:rPr>
        <w:t>5</w:t>
      </w:r>
      <w:r w:rsidR="00402783">
        <w:rPr>
          <w:lang w:val="uz-Cyrl-UZ"/>
        </w:rPr>
        <w:t>0% от чистой прибыли направить на вып</w:t>
      </w:r>
      <w:r w:rsidR="00B966FD">
        <w:rPr>
          <w:lang w:val="uz-Cyrl-UZ"/>
        </w:rPr>
        <w:t>лату дивидендов</w:t>
      </w:r>
      <w:r w:rsidR="00402783">
        <w:rPr>
          <w:lang w:val="uz-Cyrl-UZ"/>
        </w:rPr>
        <w:t>.</w:t>
      </w:r>
    </w:p>
    <w:p w:rsidR="00B966FD" w:rsidRDefault="00B966FD" w:rsidP="00402783">
      <w:pPr>
        <w:ind w:right="41" w:firstLine="720"/>
        <w:jc w:val="both"/>
        <w:rPr>
          <w:lang w:val="uz-Cyrl-UZ"/>
        </w:rPr>
      </w:pPr>
      <w:r>
        <w:rPr>
          <w:lang w:val="uz-Cyrl-UZ"/>
        </w:rPr>
        <w:t xml:space="preserve">После данного распределения чистой прибыли накопленная прибыль прошлых лет общества составит – 4 010 174 235,99 сум.  </w:t>
      </w:r>
    </w:p>
    <w:sectPr w:rsidR="00B966FD" w:rsidSect="00F510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A32"/>
    <w:multiLevelType w:val="hybridMultilevel"/>
    <w:tmpl w:val="BB706F3A"/>
    <w:lvl w:ilvl="0" w:tplc="7706B1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783"/>
    <w:rsid w:val="002F2183"/>
    <w:rsid w:val="00334ED4"/>
    <w:rsid w:val="00377FAB"/>
    <w:rsid w:val="003E0820"/>
    <w:rsid w:val="00402783"/>
    <w:rsid w:val="005D3FFF"/>
    <w:rsid w:val="006B3C0E"/>
    <w:rsid w:val="0086100F"/>
    <w:rsid w:val="009455ED"/>
    <w:rsid w:val="0098423A"/>
    <w:rsid w:val="00984E90"/>
    <w:rsid w:val="00A44476"/>
    <w:rsid w:val="00B928FF"/>
    <w:rsid w:val="00B93750"/>
    <w:rsid w:val="00B966FD"/>
    <w:rsid w:val="00CE294A"/>
    <w:rsid w:val="00D83FDE"/>
    <w:rsid w:val="00E5740C"/>
    <w:rsid w:val="00F4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B93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2018-04-29T08:46:00Z</dcterms:created>
  <dcterms:modified xsi:type="dcterms:W3CDTF">2019-07-14T06:16:00Z</dcterms:modified>
</cp:coreProperties>
</file>