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90"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“BIOKIMYO”  акциядорли</w:t>
      </w:r>
      <w:r w:rsidR="00C91A95" w:rsidRPr="0000798A">
        <w:rPr>
          <w:rFonts w:ascii="Times New Roman" w:hAnsi="Times New Roman"/>
          <w:b/>
          <w:i/>
          <w:sz w:val="24"/>
          <w:szCs w:val="24"/>
          <w:lang w:val="uz-Cyrl-UZ"/>
        </w:rPr>
        <w:t>к жамияти корпоратив маслаҳатчининг</w:t>
      </w:r>
      <w:r w:rsidR="00EE3E80" w:rsidRPr="0000798A">
        <w:rPr>
          <w:rFonts w:ascii="Times New Roman" w:hAnsi="Times New Roman"/>
          <w:b/>
          <w:i/>
          <w:sz w:val="24"/>
          <w:szCs w:val="24"/>
          <w:lang w:val="uz-Cyrl-UZ"/>
        </w:rPr>
        <w:t xml:space="preserve"> жамиятнинг</w:t>
      </w:r>
    </w:p>
    <w:p w:rsidR="00FA0308"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20</w:t>
      </w:r>
      <w:r w:rsidR="008D3D79" w:rsidRPr="0000798A">
        <w:rPr>
          <w:rFonts w:ascii="Times New Roman" w:hAnsi="Times New Roman"/>
          <w:b/>
          <w:i/>
          <w:sz w:val="24"/>
          <w:szCs w:val="24"/>
          <w:lang w:val="uz-Cyrl-UZ"/>
        </w:rPr>
        <w:t>2</w:t>
      </w:r>
      <w:r w:rsidR="0079583B">
        <w:rPr>
          <w:rFonts w:ascii="Times New Roman" w:hAnsi="Times New Roman"/>
          <w:b/>
          <w:i/>
          <w:sz w:val="24"/>
          <w:szCs w:val="24"/>
          <w:lang w:val="uz-Cyrl-UZ"/>
        </w:rPr>
        <w:t>4</w:t>
      </w:r>
      <w:r w:rsidRPr="0000798A">
        <w:rPr>
          <w:rFonts w:ascii="Times New Roman" w:hAnsi="Times New Roman"/>
          <w:b/>
          <w:i/>
          <w:sz w:val="24"/>
          <w:szCs w:val="24"/>
          <w:lang w:val="uz-Cyrl-UZ"/>
        </w:rPr>
        <w:t xml:space="preserve"> йил</w:t>
      </w:r>
      <w:r w:rsidR="0079583B">
        <w:rPr>
          <w:rFonts w:ascii="Times New Roman" w:hAnsi="Times New Roman"/>
          <w:b/>
          <w:i/>
          <w:sz w:val="24"/>
          <w:szCs w:val="24"/>
          <w:lang w:val="uz-Cyrl-UZ"/>
        </w:rPr>
        <w:t>нинг 1 ярим йиллик</w:t>
      </w:r>
      <w:r w:rsidR="009A1254">
        <w:rPr>
          <w:rFonts w:ascii="Times New Roman" w:hAnsi="Times New Roman"/>
          <w:b/>
          <w:i/>
          <w:sz w:val="24"/>
          <w:szCs w:val="24"/>
          <w:lang w:val="uz-Cyrl-UZ"/>
        </w:rPr>
        <w:t xml:space="preserve"> </w:t>
      </w:r>
      <w:r w:rsidRPr="0000798A">
        <w:rPr>
          <w:rFonts w:ascii="Times New Roman" w:hAnsi="Times New Roman"/>
          <w:b/>
          <w:i/>
          <w:sz w:val="24"/>
          <w:szCs w:val="24"/>
          <w:lang w:val="uz-Cyrl-UZ"/>
        </w:rPr>
        <w:t xml:space="preserve"> якуни бўйича </w:t>
      </w:r>
      <w:r w:rsidRPr="0000798A">
        <w:rPr>
          <w:rFonts w:ascii="Times New Roman" w:hAnsi="Times New Roman"/>
          <w:b/>
          <w:i/>
          <w:color w:val="111111"/>
          <w:sz w:val="24"/>
          <w:szCs w:val="24"/>
          <w:lang w:val="uz-Cyrl-UZ"/>
        </w:rPr>
        <w:t xml:space="preserve">корпортив қонунчилигига риоя этилиши </w:t>
      </w:r>
      <w:r w:rsidRPr="0000798A">
        <w:rPr>
          <w:rFonts w:ascii="Times New Roman" w:hAnsi="Times New Roman"/>
          <w:b/>
          <w:i/>
          <w:sz w:val="24"/>
          <w:szCs w:val="24"/>
          <w:lang w:val="uz-Cyrl-UZ"/>
        </w:rPr>
        <w:t>юзасидан</w:t>
      </w:r>
      <w:r w:rsidR="003F6801" w:rsidRPr="0000798A">
        <w:rPr>
          <w:rFonts w:ascii="Times New Roman" w:hAnsi="Times New Roman"/>
          <w:b/>
          <w:i/>
          <w:sz w:val="24"/>
          <w:szCs w:val="24"/>
          <w:lang w:val="uz-Cyrl-UZ"/>
        </w:rPr>
        <w:t xml:space="preserve"> </w:t>
      </w:r>
      <w:r w:rsidRPr="0000798A">
        <w:rPr>
          <w:rFonts w:ascii="Times New Roman" w:hAnsi="Times New Roman"/>
          <w:b/>
          <w:i/>
          <w:sz w:val="24"/>
          <w:szCs w:val="24"/>
          <w:lang w:val="uz-Cyrl-UZ"/>
        </w:rPr>
        <w:t>кузатув кенгаши олдидаги</w:t>
      </w:r>
    </w:p>
    <w:p w:rsidR="00FA0308" w:rsidRDefault="00FA0308" w:rsidP="0000798A">
      <w:pPr>
        <w:spacing w:after="0" w:line="240" w:lineRule="auto"/>
        <w:ind w:firstLine="567"/>
        <w:jc w:val="center"/>
        <w:rPr>
          <w:rFonts w:ascii="Times New Roman" w:hAnsi="Times New Roman"/>
          <w:b/>
          <w:i/>
          <w:sz w:val="24"/>
          <w:szCs w:val="24"/>
        </w:rPr>
      </w:pPr>
      <w:r w:rsidRPr="0000798A">
        <w:rPr>
          <w:rFonts w:ascii="Times New Roman" w:hAnsi="Times New Roman"/>
          <w:b/>
          <w:i/>
          <w:sz w:val="24"/>
          <w:szCs w:val="24"/>
          <w:lang w:val="uz-Cyrl-UZ"/>
        </w:rPr>
        <w:t>ҲИСОБ</w:t>
      </w:r>
      <w:r w:rsidRPr="0000798A">
        <w:rPr>
          <w:rFonts w:ascii="Times New Roman" w:hAnsi="Times New Roman"/>
          <w:b/>
          <w:i/>
          <w:sz w:val="24"/>
          <w:szCs w:val="24"/>
        </w:rPr>
        <w:t>ОТИ</w:t>
      </w:r>
    </w:p>
    <w:p w:rsidR="004A282E" w:rsidRPr="0000798A" w:rsidRDefault="004A282E" w:rsidP="0000798A">
      <w:pPr>
        <w:spacing w:after="0" w:line="240" w:lineRule="auto"/>
        <w:ind w:firstLine="567"/>
        <w:jc w:val="center"/>
        <w:rPr>
          <w:rFonts w:ascii="Times New Roman" w:hAnsi="Times New Roman"/>
          <w:b/>
          <w:i/>
          <w:sz w:val="24"/>
          <w:szCs w:val="24"/>
          <w:lang w:val="uz-Cyrl-UZ"/>
        </w:rPr>
      </w:pPr>
    </w:p>
    <w:tbl>
      <w:tblPr>
        <w:tblW w:w="9606" w:type="dxa"/>
        <w:tblLook w:val="0000" w:firstRow="0" w:lastRow="0" w:firstColumn="0" w:lastColumn="0" w:noHBand="0" w:noVBand="0"/>
      </w:tblPr>
      <w:tblGrid>
        <w:gridCol w:w="4665"/>
        <w:gridCol w:w="4941"/>
      </w:tblGrid>
      <w:tr w:rsidR="00FA0308" w:rsidRPr="0000798A" w:rsidTr="00237835">
        <w:tc>
          <w:tcPr>
            <w:tcW w:w="4665" w:type="dxa"/>
          </w:tcPr>
          <w:p w:rsidR="00D66C3D" w:rsidRPr="0000798A" w:rsidRDefault="00FA0308" w:rsidP="0079583B">
            <w:pPr>
              <w:spacing w:after="0" w:line="240" w:lineRule="auto"/>
              <w:ind w:firstLine="567"/>
              <w:jc w:val="both"/>
              <w:rPr>
                <w:rFonts w:ascii="Times New Roman" w:hAnsi="Times New Roman"/>
                <w:b/>
                <w:bCs/>
                <w:sz w:val="24"/>
                <w:szCs w:val="24"/>
                <w:lang w:val="uz-Cyrl-UZ"/>
              </w:rPr>
            </w:pPr>
            <w:r w:rsidRPr="0000798A">
              <w:rPr>
                <w:rFonts w:ascii="Times New Roman" w:hAnsi="Times New Roman"/>
                <w:b/>
                <w:bCs/>
                <w:sz w:val="24"/>
                <w:szCs w:val="24"/>
              </w:rPr>
              <w:t>20</w:t>
            </w:r>
            <w:r w:rsidR="008D3D79" w:rsidRPr="0000798A">
              <w:rPr>
                <w:rFonts w:ascii="Times New Roman" w:hAnsi="Times New Roman"/>
                <w:b/>
                <w:bCs/>
                <w:sz w:val="24"/>
                <w:szCs w:val="24"/>
                <w:lang w:val="uz-Cyrl-UZ"/>
              </w:rPr>
              <w:t>2</w:t>
            </w:r>
            <w:r w:rsidR="004D61A7">
              <w:rPr>
                <w:rFonts w:ascii="Times New Roman" w:hAnsi="Times New Roman"/>
                <w:b/>
                <w:bCs/>
                <w:sz w:val="24"/>
                <w:szCs w:val="24"/>
                <w:lang w:val="uz-Cyrl-UZ"/>
              </w:rPr>
              <w:t>4</w:t>
            </w:r>
            <w:r w:rsidR="00F06C10" w:rsidRPr="0000798A">
              <w:rPr>
                <w:rFonts w:ascii="Times New Roman" w:hAnsi="Times New Roman"/>
                <w:b/>
                <w:bCs/>
                <w:sz w:val="24"/>
                <w:szCs w:val="24"/>
                <w:lang w:val="uz-Cyrl-UZ"/>
              </w:rPr>
              <w:t xml:space="preserve"> </w:t>
            </w:r>
            <w:proofErr w:type="spellStart"/>
            <w:r w:rsidRPr="0000798A">
              <w:rPr>
                <w:rFonts w:ascii="Times New Roman" w:hAnsi="Times New Roman"/>
                <w:b/>
                <w:bCs/>
                <w:sz w:val="24"/>
                <w:szCs w:val="24"/>
              </w:rPr>
              <w:t>йил</w:t>
            </w:r>
            <w:proofErr w:type="spellEnd"/>
            <w:r w:rsidR="00F06C10" w:rsidRPr="0000798A">
              <w:rPr>
                <w:rFonts w:ascii="Times New Roman" w:hAnsi="Times New Roman"/>
                <w:b/>
                <w:bCs/>
                <w:sz w:val="24"/>
                <w:szCs w:val="24"/>
              </w:rPr>
              <w:t xml:space="preserve"> </w:t>
            </w:r>
            <w:r w:rsidR="00936B6C" w:rsidRPr="0000798A">
              <w:rPr>
                <w:rFonts w:ascii="Times New Roman" w:hAnsi="Times New Roman"/>
                <w:b/>
                <w:bCs/>
                <w:sz w:val="24"/>
                <w:szCs w:val="24"/>
                <w:lang w:val="uz-Cyrl-UZ"/>
              </w:rPr>
              <w:t>1</w:t>
            </w:r>
            <w:r w:rsidR="004D61A7">
              <w:rPr>
                <w:rFonts w:ascii="Times New Roman" w:hAnsi="Times New Roman"/>
                <w:b/>
                <w:bCs/>
                <w:sz w:val="24"/>
                <w:szCs w:val="24"/>
                <w:lang w:val="uz-Cyrl-UZ"/>
              </w:rPr>
              <w:t xml:space="preserve"> </w:t>
            </w:r>
            <w:r w:rsidR="0079583B">
              <w:rPr>
                <w:rFonts w:ascii="Times New Roman" w:hAnsi="Times New Roman"/>
                <w:b/>
                <w:bCs/>
                <w:sz w:val="24"/>
                <w:szCs w:val="24"/>
                <w:lang w:val="uz-Cyrl-UZ"/>
              </w:rPr>
              <w:t>июл</w:t>
            </w:r>
            <w:r w:rsidR="00D46D50">
              <w:rPr>
                <w:rFonts w:ascii="Times New Roman" w:hAnsi="Times New Roman"/>
                <w:b/>
                <w:bCs/>
                <w:sz w:val="24"/>
                <w:szCs w:val="24"/>
                <w:lang w:val="uz-Cyrl-UZ"/>
              </w:rPr>
              <w:t>ь</w:t>
            </w:r>
            <w:r w:rsidR="00D66C3D" w:rsidRPr="0000798A">
              <w:rPr>
                <w:rFonts w:ascii="Times New Roman" w:hAnsi="Times New Roman"/>
                <w:b/>
                <w:bCs/>
                <w:sz w:val="24"/>
                <w:szCs w:val="24"/>
                <w:lang w:val="uz-Cyrl-UZ"/>
              </w:rPr>
              <w:t xml:space="preserve"> </w:t>
            </w:r>
          </w:p>
        </w:tc>
        <w:tc>
          <w:tcPr>
            <w:tcW w:w="4941" w:type="dxa"/>
          </w:tcPr>
          <w:p w:rsidR="00FA0308" w:rsidRPr="0000798A" w:rsidRDefault="00FA0308" w:rsidP="0000798A">
            <w:pPr>
              <w:spacing w:after="0" w:line="240" w:lineRule="auto"/>
              <w:ind w:firstLine="567"/>
              <w:jc w:val="both"/>
              <w:rPr>
                <w:rFonts w:ascii="Times New Roman" w:hAnsi="Times New Roman"/>
                <w:b/>
                <w:bCs/>
                <w:sz w:val="24"/>
                <w:szCs w:val="24"/>
                <w:lang w:val="uz-Cyrl-UZ"/>
              </w:rPr>
            </w:pPr>
            <w:r w:rsidRPr="0000798A">
              <w:rPr>
                <w:rFonts w:ascii="Times New Roman" w:hAnsi="Times New Roman"/>
                <w:b/>
                <w:sz w:val="24"/>
                <w:szCs w:val="24"/>
                <w:lang w:val="uz-Cyrl-UZ"/>
              </w:rPr>
              <w:t xml:space="preserve">                        </w:t>
            </w:r>
            <w:r w:rsidR="004444F0" w:rsidRPr="0000798A">
              <w:rPr>
                <w:rFonts w:ascii="Times New Roman" w:hAnsi="Times New Roman"/>
                <w:b/>
                <w:sz w:val="24"/>
                <w:szCs w:val="24"/>
                <w:lang w:val="uz-Cyrl-UZ"/>
              </w:rPr>
              <w:t>Тошкент</w:t>
            </w:r>
            <w:r w:rsidR="00D859A2" w:rsidRPr="0000798A">
              <w:rPr>
                <w:rFonts w:ascii="Times New Roman" w:hAnsi="Times New Roman"/>
                <w:b/>
                <w:sz w:val="24"/>
                <w:szCs w:val="24"/>
                <w:lang w:val="uz-Cyrl-UZ"/>
              </w:rPr>
              <w:t xml:space="preserve"> </w:t>
            </w:r>
            <w:r w:rsidRPr="0000798A">
              <w:rPr>
                <w:rFonts w:ascii="Times New Roman" w:hAnsi="Times New Roman"/>
                <w:b/>
                <w:sz w:val="24"/>
                <w:szCs w:val="24"/>
                <w:lang w:val="uz-Cyrl-UZ"/>
              </w:rPr>
              <w:t>шаҳри</w:t>
            </w:r>
          </w:p>
        </w:tc>
      </w:tr>
      <w:tr w:rsidR="00465E81" w:rsidRPr="0000798A" w:rsidTr="00237835">
        <w:tc>
          <w:tcPr>
            <w:tcW w:w="4665" w:type="dxa"/>
          </w:tcPr>
          <w:p w:rsidR="00465E81" w:rsidRPr="0000798A" w:rsidRDefault="00465E81" w:rsidP="0000798A">
            <w:pPr>
              <w:spacing w:after="0" w:line="240" w:lineRule="auto"/>
              <w:ind w:firstLine="567"/>
              <w:jc w:val="both"/>
              <w:rPr>
                <w:rFonts w:ascii="Times New Roman" w:hAnsi="Times New Roman"/>
                <w:b/>
                <w:bCs/>
                <w:sz w:val="24"/>
                <w:szCs w:val="24"/>
              </w:rPr>
            </w:pPr>
          </w:p>
        </w:tc>
        <w:tc>
          <w:tcPr>
            <w:tcW w:w="4941" w:type="dxa"/>
          </w:tcPr>
          <w:p w:rsidR="00465E81" w:rsidRPr="0000798A" w:rsidRDefault="00465E81" w:rsidP="0000798A">
            <w:pPr>
              <w:spacing w:after="0" w:line="240" w:lineRule="auto"/>
              <w:ind w:firstLine="567"/>
              <w:jc w:val="both"/>
              <w:rPr>
                <w:rFonts w:ascii="Times New Roman" w:hAnsi="Times New Roman"/>
                <w:b/>
                <w:sz w:val="24"/>
                <w:szCs w:val="24"/>
                <w:lang w:val="uz-Cyrl-UZ"/>
              </w:rPr>
            </w:pPr>
          </w:p>
        </w:tc>
      </w:tr>
    </w:tbl>
    <w:p w:rsidR="004444F0" w:rsidRPr="0000798A" w:rsidRDefault="00FA0308" w:rsidP="0000798A">
      <w:pPr>
        <w:spacing w:after="0" w:line="240" w:lineRule="auto"/>
        <w:ind w:firstLine="567"/>
        <w:jc w:val="both"/>
        <w:rPr>
          <w:rFonts w:ascii="Times New Roman" w:hAnsi="Times New Roman"/>
          <w:color w:val="000000"/>
          <w:sz w:val="24"/>
          <w:szCs w:val="24"/>
          <w:lang w:val="uz-Cyrl-UZ"/>
        </w:rPr>
      </w:pPr>
      <w:r w:rsidRPr="0000798A">
        <w:rPr>
          <w:rFonts w:ascii="Times New Roman" w:hAnsi="Times New Roman"/>
          <w:color w:val="000000"/>
          <w:sz w:val="24"/>
          <w:szCs w:val="24"/>
          <w:lang w:val="uz-Cyrl-UZ"/>
        </w:rPr>
        <w:t xml:space="preserve">“BIOKIMYO” АЖ акциядорлар умумий йиғилишининг 28 июнь 2016 йилдаги қарори билан жамият томонидан 2016 йил 28 июндан бошлаб, Корпоратив бошқарув кодекси </w:t>
      </w:r>
      <w:r w:rsidR="004B12E2" w:rsidRPr="0000798A">
        <w:rPr>
          <w:rFonts w:ascii="Times New Roman" w:hAnsi="Times New Roman"/>
          <w:color w:val="000000"/>
          <w:sz w:val="24"/>
          <w:szCs w:val="24"/>
          <w:lang w:val="uz-Cyrl-UZ"/>
        </w:rPr>
        <w:t xml:space="preserve">ва 2021 йил </w:t>
      </w:r>
      <w:r w:rsidR="00D46D50">
        <w:rPr>
          <w:rFonts w:ascii="Times New Roman" w:hAnsi="Times New Roman"/>
          <w:color w:val="000000"/>
          <w:sz w:val="24"/>
          <w:szCs w:val="24"/>
          <w:lang w:val="uz-Cyrl-UZ"/>
        </w:rPr>
        <w:br/>
      </w:r>
      <w:r w:rsidR="004B12E2" w:rsidRPr="0000798A">
        <w:rPr>
          <w:rFonts w:ascii="Times New Roman" w:hAnsi="Times New Roman"/>
          <w:color w:val="000000"/>
          <w:sz w:val="24"/>
          <w:szCs w:val="24"/>
          <w:lang w:val="uz-Cyrl-UZ"/>
        </w:rPr>
        <w:t xml:space="preserve">3 мартдаги йиғилиш қарори билан Корпоратив бошқарув қоидалари </w:t>
      </w:r>
      <w:r w:rsidRPr="0000798A">
        <w:rPr>
          <w:rFonts w:ascii="Times New Roman" w:hAnsi="Times New Roman"/>
          <w:color w:val="000000"/>
          <w:sz w:val="24"/>
          <w:szCs w:val="24"/>
          <w:lang w:val="uz-Cyrl-UZ"/>
        </w:rPr>
        <w:t xml:space="preserve">тавсияларига риоя қилиш мажбурияти қабул қилинган. </w:t>
      </w:r>
    </w:p>
    <w:p w:rsidR="00BC2183" w:rsidRPr="0000798A" w:rsidRDefault="00FA0308" w:rsidP="0000798A">
      <w:pPr>
        <w:spacing w:after="0" w:line="240" w:lineRule="auto"/>
        <w:ind w:firstLine="567"/>
        <w:jc w:val="both"/>
        <w:rPr>
          <w:rFonts w:ascii="Times New Roman" w:hAnsi="Times New Roman"/>
          <w:color w:val="000000"/>
          <w:sz w:val="24"/>
          <w:szCs w:val="24"/>
          <w:shd w:val="clear" w:color="auto" w:fill="FFFFFF"/>
          <w:lang w:val="uz-Cyrl-UZ"/>
        </w:rPr>
      </w:pPr>
      <w:r w:rsidRPr="0000798A">
        <w:rPr>
          <w:rFonts w:ascii="Times New Roman" w:hAnsi="Times New Roman"/>
          <w:color w:val="111111"/>
          <w:sz w:val="24"/>
          <w:szCs w:val="24"/>
          <w:lang w:val="uz-Cyrl-UZ"/>
        </w:rPr>
        <w:t>Ж</w:t>
      </w:r>
      <w:r w:rsidRPr="0000798A">
        <w:rPr>
          <w:rFonts w:ascii="Times New Roman" w:hAnsi="Times New Roman"/>
          <w:color w:val="000000"/>
          <w:sz w:val="24"/>
          <w:szCs w:val="24"/>
          <w:shd w:val="clear" w:color="auto" w:fill="FFFFFF"/>
          <w:lang w:val="uz-Cyrl-UZ"/>
        </w:rPr>
        <w:t xml:space="preserve">амиятнинг </w:t>
      </w:r>
      <w:r w:rsidRPr="0000798A">
        <w:rPr>
          <w:rFonts w:ascii="Times New Roman" w:hAnsi="Times New Roman"/>
          <w:color w:val="111111"/>
          <w:sz w:val="24"/>
          <w:szCs w:val="24"/>
          <w:lang w:val="uz-Cyrl-UZ"/>
        </w:rPr>
        <w:t xml:space="preserve">таъсис хужжатлари ва ички локал ҳужжатлари </w:t>
      </w:r>
      <w:r w:rsidR="00BC2183" w:rsidRPr="0000798A">
        <w:rPr>
          <w:rFonts w:ascii="Times New Roman" w:hAnsi="Times New Roman"/>
          <w:color w:val="111111"/>
          <w:sz w:val="24"/>
          <w:szCs w:val="24"/>
          <w:lang w:val="uz-Cyrl-UZ"/>
        </w:rPr>
        <w:t xml:space="preserve">уч тилда, яъни </w:t>
      </w:r>
      <w:r w:rsidRPr="0000798A">
        <w:rPr>
          <w:rFonts w:ascii="Times New Roman" w:hAnsi="Times New Roman"/>
          <w:color w:val="111111"/>
          <w:sz w:val="24"/>
          <w:szCs w:val="24"/>
          <w:lang w:val="uz-Cyrl-UZ"/>
        </w:rPr>
        <w:t>ўзбек</w:t>
      </w:r>
      <w:r w:rsidR="00BC2183" w:rsidRPr="0000798A">
        <w:rPr>
          <w:rFonts w:ascii="Times New Roman" w:hAnsi="Times New Roman"/>
          <w:color w:val="111111"/>
          <w:sz w:val="24"/>
          <w:szCs w:val="24"/>
          <w:lang w:val="uz-Cyrl-UZ"/>
        </w:rPr>
        <w:t>,</w:t>
      </w:r>
      <w:r w:rsidRPr="0000798A">
        <w:rPr>
          <w:rFonts w:ascii="Times New Roman" w:hAnsi="Times New Roman"/>
          <w:color w:val="111111"/>
          <w:sz w:val="24"/>
          <w:szCs w:val="24"/>
          <w:lang w:val="uz-Cyrl-UZ"/>
        </w:rPr>
        <w:t>рус</w:t>
      </w:r>
      <w:r w:rsidR="00BC2183" w:rsidRPr="0000798A">
        <w:rPr>
          <w:rFonts w:ascii="Times New Roman" w:hAnsi="Times New Roman"/>
          <w:color w:val="111111"/>
          <w:sz w:val="24"/>
          <w:szCs w:val="24"/>
          <w:lang w:val="uz-Cyrl-UZ"/>
        </w:rPr>
        <w:t xml:space="preserve"> ва инглиз</w:t>
      </w:r>
      <w:r w:rsidRPr="0000798A">
        <w:rPr>
          <w:rFonts w:ascii="Times New Roman" w:hAnsi="Times New Roman"/>
          <w:color w:val="111111"/>
          <w:sz w:val="24"/>
          <w:szCs w:val="24"/>
          <w:lang w:val="uz-Cyrl-UZ"/>
        </w:rPr>
        <w:t xml:space="preserve"> тил</w:t>
      </w:r>
      <w:r w:rsidR="00BC2183" w:rsidRPr="0000798A">
        <w:rPr>
          <w:rFonts w:ascii="Times New Roman" w:hAnsi="Times New Roman"/>
          <w:color w:val="111111"/>
          <w:sz w:val="24"/>
          <w:szCs w:val="24"/>
          <w:lang w:val="uz-Cyrl-UZ"/>
        </w:rPr>
        <w:t>лар</w:t>
      </w:r>
      <w:r w:rsidRPr="0000798A">
        <w:rPr>
          <w:rFonts w:ascii="Times New Roman" w:hAnsi="Times New Roman"/>
          <w:color w:val="111111"/>
          <w:sz w:val="24"/>
          <w:szCs w:val="24"/>
          <w:lang w:val="uz-Cyrl-UZ"/>
        </w:rPr>
        <w:t>и</w:t>
      </w:r>
      <w:r w:rsidR="00BC2183" w:rsidRPr="0000798A">
        <w:rPr>
          <w:rFonts w:ascii="Times New Roman" w:hAnsi="Times New Roman"/>
          <w:color w:val="000000"/>
          <w:sz w:val="24"/>
          <w:szCs w:val="24"/>
          <w:shd w:val="clear" w:color="auto" w:fill="FFFFFF"/>
          <w:lang w:val="uz-Cyrl-UZ"/>
        </w:rPr>
        <w:t>да ишлаб чиқилган ва жамиятнинг расмий сайтида жойлаштирилган.</w:t>
      </w:r>
    </w:p>
    <w:p w:rsidR="00FA0308" w:rsidRPr="0000798A" w:rsidRDefault="00BC2183"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color w:val="000000"/>
          <w:sz w:val="24"/>
          <w:szCs w:val="24"/>
          <w:shd w:val="clear" w:color="auto" w:fill="FFFFFF"/>
          <w:lang w:val="uz-Cyrl-UZ"/>
        </w:rPr>
        <w:t>И</w:t>
      </w:r>
      <w:r w:rsidR="00FA0308" w:rsidRPr="0000798A">
        <w:rPr>
          <w:rFonts w:ascii="Times New Roman" w:hAnsi="Times New Roman"/>
          <w:color w:val="000000"/>
          <w:sz w:val="24"/>
          <w:szCs w:val="24"/>
          <w:shd w:val="clear" w:color="auto" w:fill="FFFFFF"/>
          <w:lang w:val="uz-Cyrl-UZ"/>
        </w:rPr>
        <w:t xml:space="preserve">шлаб чиқилган </w:t>
      </w:r>
      <w:r w:rsidRPr="0000798A">
        <w:rPr>
          <w:rFonts w:ascii="Times New Roman" w:hAnsi="Times New Roman"/>
          <w:color w:val="000000"/>
          <w:sz w:val="24"/>
          <w:szCs w:val="24"/>
          <w:shd w:val="clear" w:color="auto" w:fill="FFFFFF"/>
          <w:lang w:val="uz-Cyrl-UZ"/>
        </w:rPr>
        <w:t xml:space="preserve">ички </w:t>
      </w:r>
      <w:r w:rsidR="00FA0308" w:rsidRPr="0000798A">
        <w:rPr>
          <w:rFonts w:ascii="Times New Roman" w:hAnsi="Times New Roman"/>
          <w:color w:val="000000"/>
          <w:sz w:val="24"/>
          <w:szCs w:val="24"/>
          <w:shd w:val="clear" w:color="auto" w:fill="FFFFFF"/>
          <w:lang w:val="uz-Cyrl-UZ"/>
        </w:rPr>
        <w:t xml:space="preserve">ҳужжатлар яъни, </w:t>
      </w:r>
      <w:r w:rsidR="00FA0308" w:rsidRPr="0000798A">
        <w:rPr>
          <w:rFonts w:ascii="Times New Roman" w:hAnsi="Times New Roman"/>
          <w:sz w:val="24"/>
          <w:szCs w:val="24"/>
          <w:lang w:val="uz-Cyrl-UZ"/>
        </w:rPr>
        <w:t>«BIOK1MYO» aksiyadorlik jamiyatining (янги таҳридаги) Устави, корпоратив ички хужжатлари ва ички идоравий хужжатлари</w:t>
      </w:r>
      <w:r w:rsidR="009A1254">
        <w:rPr>
          <w:rFonts w:ascii="Times New Roman" w:hAnsi="Times New Roman"/>
          <w:sz w:val="24"/>
          <w:szCs w:val="24"/>
          <w:lang w:val="uz-Cyrl-UZ"/>
        </w:rPr>
        <w:t xml:space="preserve"> </w:t>
      </w:r>
      <w:r w:rsidR="00FA0308" w:rsidRPr="0000798A">
        <w:rPr>
          <w:rStyle w:val="11pt"/>
          <w:rFonts w:eastAsia="Calibri"/>
          <w:b w:val="0"/>
          <w:sz w:val="24"/>
          <w:szCs w:val="24"/>
          <w:lang w:val="uz-Cyrl-UZ"/>
        </w:rPr>
        <w:t>Ўзбекистон</w:t>
      </w:r>
      <w:r w:rsidR="00FA0308" w:rsidRPr="0000798A">
        <w:rPr>
          <w:rFonts w:ascii="Times New Roman" w:hAnsi="Times New Roman"/>
          <w:sz w:val="24"/>
          <w:szCs w:val="24"/>
          <w:lang w:val="uz-Cyrl-UZ"/>
        </w:rPr>
        <w:t xml:space="preserve"> Республикаси Фуқаролик кодекси, Ўзбекистон Республикасининг 2014 йил</w:t>
      </w:r>
      <w:r w:rsidR="009A1254">
        <w:rPr>
          <w:rFonts w:ascii="Times New Roman" w:hAnsi="Times New Roman"/>
          <w:sz w:val="24"/>
          <w:szCs w:val="24"/>
          <w:lang w:val="uz-Cyrl-UZ"/>
        </w:rPr>
        <w:t xml:space="preserve"> </w:t>
      </w:r>
      <w:r w:rsidR="00FA0308" w:rsidRPr="0000798A">
        <w:rPr>
          <w:rFonts w:ascii="Times New Roman" w:hAnsi="Times New Roman"/>
          <w:sz w:val="24"/>
          <w:szCs w:val="24"/>
          <w:lang w:val="uz-Cyrl-UZ"/>
        </w:rPr>
        <w:t>6-майдаги 370-сон «Акциядорлик жамиятлари ва акциядорлар ҳуқуқл</w:t>
      </w:r>
      <w:r w:rsidR="009A1254">
        <w:rPr>
          <w:rFonts w:ascii="Times New Roman" w:hAnsi="Times New Roman"/>
          <w:sz w:val="24"/>
          <w:szCs w:val="24"/>
          <w:lang w:val="uz-Cyrl-UZ"/>
        </w:rPr>
        <w:t xml:space="preserve">аринн </w:t>
      </w:r>
      <w:r w:rsidR="00D46D50">
        <w:rPr>
          <w:rFonts w:ascii="Times New Roman" w:hAnsi="Times New Roman"/>
          <w:sz w:val="24"/>
          <w:szCs w:val="24"/>
          <w:lang w:val="uz-Cyrl-UZ"/>
        </w:rPr>
        <w:t>ҳ</w:t>
      </w:r>
      <w:r w:rsidR="009A1254">
        <w:rPr>
          <w:rFonts w:ascii="Times New Roman" w:hAnsi="Times New Roman"/>
          <w:sz w:val="24"/>
          <w:szCs w:val="24"/>
          <w:lang w:val="uz-Cyrl-UZ"/>
        </w:rPr>
        <w:t>имоя қилиш тўғрисида»ги Қ</w:t>
      </w:r>
      <w:r w:rsidR="00FA0308" w:rsidRPr="0000798A">
        <w:rPr>
          <w:rFonts w:ascii="Times New Roman" w:hAnsi="Times New Roman"/>
          <w:sz w:val="24"/>
          <w:szCs w:val="24"/>
          <w:lang w:val="uz-Cyrl-UZ"/>
        </w:rPr>
        <w:t>онуни, Ўзбекистон Республикаси 2015 йил 3 июндаги ЎРК-387 билан тасдиқланган “Қимматли қоғозлар бозори тўғрисида»ги (янги тахрири) Қонуни,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9-сон баённомаси билан тасдиқланган “Корпоратив бошқарув кодекси”</w:t>
      </w:r>
      <w:r w:rsidR="004B12E2" w:rsidRPr="0000798A">
        <w:rPr>
          <w:rFonts w:ascii="Times New Roman" w:hAnsi="Times New Roman"/>
          <w:sz w:val="24"/>
          <w:szCs w:val="24"/>
          <w:lang w:val="uz-Cyrl-UZ"/>
        </w:rPr>
        <w:t>, 2018 йил 20 апрелдаги №15-сонли йиғилиш қарори</w:t>
      </w:r>
      <w:r w:rsidR="00FA0308" w:rsidRPr="0000798A">
        <w:rPr>
          <w:rFonts w:ascii="Times New Roman" w:hAnsi="Times New Roman"/>
          <w:sz w:val="24"/>
          <w:szCs w:val="24"/>
          <w:lang w:val="uz-Cyrl-UZ"/>
        </w:rPr>
        <w:t xml:space="preserve"> </w:t>
      </w:r>
      <w:r w:rsidR="004B12E2" w:rsidRPr="0000798A">
        <w:rPr>
          <w:rFonts w:ascii="Times New Roman" w:hAnsi="Times New Roman"/>
          <w:sz w:val="24"/>
          <w:szCs w:val="24"/>
          <w:lang w:val="uz-Cyrl-UZ"/>
        </w:rPr>
        <w:t xml:space="preserve">билан тасдиқланган “Корпоратив бошқарув қоидалари” </w:t>
      </w:r>
      <w:r w:rsidR="00FA0308" w:rsidRPr="0000798A">
        <w:rPr>
          <w:rFonts w:ascii="Times New Roman" w:hAnsi="Times New Roman"/>
          <w:sz w:val="24"/>
          <w:szCs w:val="24"/>
          <w:lang w:val="uz-Cyrl-UZ"/>
        </w:rPr>
        <w:t>хамда Ўзбекистон Республикасининг бошқа меъёрий-ҳуқуқий хужжатларига мувофиқ ишлаб чиқилган.</w:t>
      </w:r>
    </w:p>
    <w:p w:rsidR="000D7993" w:rsidRDefault="00D66C3D"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sz w:val="24"/>
          <w:szCs w:val="24"/>
          <w:lang w:val="uz-Cyrl-UZ"/>
        </w:rPr>
        <w:t>Жорий йил</w:t>
      </w:r>
      <w:r w:rsidR="00AD12FA">
        <w:rPr>
          <w:rFonts w:ascii="Times New Roman" w:hAnsi="Times New Roman"/>
          <w:sz w:val="24"/>
          <w:szCs w:val="24"/>
          <w:lang w:val="uz-Cyrl-UZ"/>
        </w:rPr>
        <w:t>нинг 1 ярим йиллиги</w:t>
      </w:r>
      <w:r w:rsidR="009A1254">
        <w:rPr>
          <w:rFonts w:ascii="Times New Roman" w:hAnsi="Times New Roman"/>
          <w:sz w:val="24"/>
          <w:szCs w:val="24"/>
          <w:lang w:val="uz-Cyrl-UZ"/>
        </w:rPr>
        <w:t xml:space="preserve"> </w:t>
      </w:r>
      <w:r w:rsidR="000D7993" w:rsidRPr="0000798A">
        <w:rPr>
          <w:rFonts w:ascii="Times New Roman" w:hAnsi="Times New Roman"/>
          <w:sz w:val="24"/>
          <w:szCs w:val="24"/>
          <w:lang w:val="uz-Cyrl-UZ"/>
        </w:rPr>
        <w:t xml:space="preserve">давомида кузатув кенгашининг </w:t>
      </w:r>
      <w:r w:rsidR="00AD12FA">
        <w:rPr>
          <w:rFonts w:ascii="Times New Roman" w:hAnsi="Times New Roman"/>
          <w:sz w:val="24"/>
          <w:szCs w:val="24"/>
          <w:lang w:val="uz-Cyrl-UZ"/>
        </w:rPr>
        <w:t>бешта (5)</w:t>
      </w:r>
      <w:r w:rsidR="00882785" w:rsidRPr="0000798A">
        <w:rPr>
          <w:rFonts w:ascii="Times New Roman" w:hAnsi="Times New Roman"/>
          <w:b/>
          <w:sz w:val="24"/>
          <w:szCs w:val="24"/>
          <w:lang w:val="uz-Cyrl-UZ"/>
        </w:rPr>
        <w:t xml:space="preserve"> </w:t>
      </w:r>
      <w:r w:rsidR="000D7993" w:rsidRPr="0000798A">
        <w:rPr>
          <w:rFonts w:ascii="Times New Roman" w:hAnsi="Times New Roman"/>
          <w:b/>
          <w:sz w:val="24"/>
          <w:szCs w:val="24"/>
          <w:lang w:val="uz-Cyrl-UZ"/>
        </w:rPr>
        <w:t>йиғилиш</w:t>
      </w:r>
      <w:r w:rsidR="00952836" w:rsidRPr="0000798A">
        <w:rPr>
          <w:rFonts w:ascii="Times New Roman" w:hAnsi="Times New Roman"/>
          <w:b/>
          <w:sz w:val="24"/>
          <w:szCs w:val="24"/>
          <w:lang w:val="uz-Cyrl-UZ"/>
        </w:rPr>
        <w:t>лар</w:t>
      </w:r>
      <w:r w:rsidR="000D7993" w:rsidRPr="0000798A">
        <w:rPr>
          <w:rFonts w:ascii="Times New Roman" w:hAnsi="Times New Roman"/>
          <w:b/>
          <w:sz w:val="24"/>
          <w:szCs w:val="24"/>
          <w:lang w:val="uz-Cyrl-UZ"/>
        </w:rPr>
        <w:t>и</w:t>
      </w:r>
      <w:r w:rsidR="004B12E2" w:rsidRPr="0000798A">
        <w:rPr>
          <w:rFonts w:ascii="Times New Roman" w:hAnsi="Times New Roman"/>
          <w:sz w:val="24"/>
          <w:szCs w:val="24"/>
          <w:lang w:val="uz-Cyrl-UZ"/>
        </w:rPr>
        <w:t xml:space="preserve"> </w:t>
      </w:r>
      <w:r w:rsidR="000D7993" w:rsidRPr="0000798A">
        <w:rPr>
          <w:rFonts w:ascii="Times New Roman" w:hAnsi="Times New Roman"/>
          <w:sz w:val="24"/>
          <w:szCs w:val="24"/>
          <w:lang w:val="uz-Cyrl-UZ"/>
        </w:rPr>
        <w:t>бўлиб, йиғилиш</w:t>
      </w:r>
      <w:r w:rsidR="003405BD" w:rsidRPr="0000798A">
        <w:rPr>
          <w:rFonts w:ascii="Times New Roman" w:hAnsi="Times New Roman"/>
          <w:sz w:val="24"/>
          <w:szCs w:val="24"/>
          <w:lang w:val="uz-Cyrl-UZ"/>
        </w:rPr>
        <w:t xml:space="preserve"> кун тартибида </w:t>
      </w:r>
      <w:r w:rsidR="003405BD" w:rsidRPr="0000798A">
        <w:rPr>
          <w:rFonts w:ascii="Times New Roman" w:hAnsi="Times New Roman"/>
          <w:b/>
          <w:sz w:val="24"/>
          <w:szCs w:val="24"/>
          <w:lang w:val="uz-Cyrl-UZ"/>
        </w:rPr>
        <w:t>қуйидаги масалалар кўрилган ва тегишли қарорлар қабул қилинган</w:t>
      </w:r>
      <w:r w:rsidR="003405BD" w:rsidRPr="0000798A">
        <w:rPr>
          <w:rFonts w:ascii="Times New Roman" w:hAnsi="Times New Roman"/>
          <w:sz w:val="24"/>
          <w:szCs w:val="24"/>
          <w:lang w:val="uz-Cyrl-UZ"/>
        </w:rPr>
        <w:t>:</w:t>
      </w:r>
    </w:p>
    <w:p w:rsidR="0079583B" w:rsidRPr="00823099" w:rsidRDefault="0079583B" w:rsidP="0079583B">
      <w:pPr>
        <w:spacing w:after="60"/>
        <w:ind w:firstLine="709"/>
        <w:jc w:val="center"/>
        <w:rPr>
          <w:rFonts w:ascii="Times New Roman" w:hAnsi="Times New Roman"/>
          <w:sz w:val="24"/>
          <w:szCs w:val="24"/>
          <w:lang w:val="uz-Cyrl-UZ"/>
        </w:rPr>
      </w:pPr>
    </w:p>
    <w:p w:rsidR="00823099" w:rsidRPr="00823099" w:rsidRDefault="00823099" w:rsidP="00823099">
      <w:pPr>
        <w:spacing w:after="60"/>
        <w:ind w:firstLine="709"/>
        <w:jc w:val="center"/>
        <w:rPr>
          <w:rFonts w:ascii="Times New Roman" w:hAnsi="Times New Roman"/>
          <w:color w:val="FF0000"/>
          <w:sz w:val="24"/>
          <w:szCs w:val="24"/>
          <w:u w:val="single"/>
          <w:lang w:val="uz-Cyrl-UZ"/>
        </w:rPr>
      </w:pPr>
      <w:r w:rsidRPr="00823099">
        <w:rPr>
          <w:rFonts w:ascii="Times New Roman" w:hAnsi="Times New Roman"/>
          <w:color w:val="FF0000"/>
          <w:sz w:val="24"/>
          <w:szCs w:val="24"/>
          <w:u w:val="single"/>
          <w:lang w:val="uz-Cyrl-UZ"/>
        </w:rPr>
        <w:t>“BIOKIMYO” акциядорлик жамияти Кузатув кенгашининг навбатдан ташқари 2024 йил</w:t>
      </w:r>
    </w:p>
    <w:p w:rsidR="00823099" w:rsidRPr="00823099" w:rsidRDefault="00823099" w:rsidP="00823099">
      <w:pPr>
        <w:spacing w:after="60"/>
        <w:ind w:firstLine="709"/>
        <w:jc w:val="center"/>
        <w:rPr>
          <w:rFonts w:ascii="Times New Roman" w:hAnsi="Times New Roman"/>
          <w:sz w:val="24"/>
          <w:szCs w:val="24"/>
          <w:u w:val="single"/>
          <w:lang w:val="uz-Cyrl-UZ"/>
        </w:rPr>
      </w:pPr>
      <w:r w:rsidRPr="00823099">
        <w:rPr>
          <w:rFonts w:ascii="Times New Roman" w:hAnsi="Times New Roman"/>
          <w:color w:val="FF0000"/>
          <w:sz w:val="24"/>
          <w:szCs w:val="24"/>
          <w:u w:val="single"/>
          <w:lang w:val="uz-Cyrl-UZ"/>
        </w:rPr>
        <w:t>5 февраль йиғилиши</w:t>
      </w:r>
    </w:p>
    <w:p w:rsidR="00823099" w:rsidRPr="00823099" w:rsidRDefault="00823099" w:rsidP="00823099">
      <w:pPr>
        <w:pStyle w:val="a3"/>
        <w:numPr>
          <w:ilvl w:val="0"/>
          <w:numId w:val="25"/>
        </w:numPr>
        <w:tabs>
          <w:tab w:val="left" w:pos="993"/>
        </w:tabs>
        <w:spacing w:after="120" w:line="240" w:lineRule="auto"/>
        <w:ind w:left="0" w:firstLine="709"/>
        <w:contextualSpacing w:val="0"/>
        <w:jc w:val="both"/>
        <w:rPr>
          <w:rFonts w:ascii="Times New Roman" w:hAnsi="Times New Roman"/>
          <w:sz w:val="24"/>
          <w:szCs w:val="24"/>
          <w:lang w:val="uz-Cyrl-UZ"/>
        </w:rPr>
      </w:pPr>
      <w:r w:rsidRPr="00823099">
        <w:rPr>
          <w:rFonts w:ascii="Times New Roman" w:hAnsi="Times New Roman"/>
          <w:sz w:val="24"/>
          <w:szCs w:val="24"/>
          <w:lang w:val="uz-Cyrl-UZ"/>
        </w:rPr>
        <w:t xml:space="preserve">“BIOKIMYO” АЖ акциядоларининг талабидан келиб чиқиб, “MEGA COMFORT BUSINESS” MChJ нинг 2024 йил 24 январдаги 2 сонли, Давлат аактивларини бошқариш агентлигининг 2024 йил 31 январь 02/09-3-17/254 сонли ҳамда “FОYKON” АЖ нинг      2024 йил 12 январдаги 2-сонли мурожаат хатлари муҳокамаси. </w:t>
      </w:r>
    </w:p>
    <w:p w:rsidR="00823099" w:rsidRPr="00823099" w:rsidRDefault="00823099" w:rsidP="00823099">
      <w:pPr>
        <w:pStyle w:val="a3"/>
        <w:numPr>
          <w:ilvl w:val="0"/>
          <w:numId w:val="25"/>
        </w:numPr>
        <w:tabs>
          <w:tab w:val="left" w:pos="993"/>
        </w:tabs>
        <w:spacing w:after="120" w:line="240" w:lineRule="auto"/>
        <w:ind w:left="0" w:firstLine="709"/>
        <w:contextualSpacing w:val="0"/>
        <w:jc w:val="both"/>
        <w:rPr>
          <w:rFonts w:ascii="Times New Roman" w:hAnsi="Times New Roman"/>
          <w:sz w:val="24"/>
          <w:szCs w:val="24"/>
          <w:lang w:val="uz-Cyrl-UZ"/>
        </w:rPr>
      </w:pPr>
      <w:r w:rsidRPr="00823099">
        <w:rPr>
          <w:rFonts w:ascii="Times New Roman" w:hAnsi="Times New Roman"/>
          <w:sz w:val="24"/>
          <w:szCs w:val="24"/>
          <w:lang w:val="uz-Cyrl-UZ"/>
        </w:rPr>
        <w:t>Жамият акциядорларининг навбатдан ташқари умумий йиғилишини чақириш, унинг ўтказишга тайёргарлик кўриш.</w:t>
      </w:r>
    </w:p>
    <w:p w:rsidR="00823099" w:rsidRPr="00823099" w:rsidRDefault="00823099" w:rsidP="00823099">
      <w:pPr>
        <w:pStyle w:val="a3"/>
        <w:numPr>
          <w:ilvl w:val="0"/>
          <w:numId w:val="25"/>
        </w:numPr>
        <w:tabs>
          <w:tab w:val="left" w:pos="993"/>
        </w:tabs>
        <w:spacing w:after="120" w:line="240" w:lineRule="auto"/>
        <w:ind w:left="0" w:firstLine="709"/>
        <w:contextualSpacing w:val="0"/>
        <w:jc w:val="both"/>
        <w:rPr>
          <w:rFonts w:ascii="Times New Roman" w:hAnsi="Times New Roman"/>
          <w:sz w:val="24"/>
          <w:szCs w:val="24"/>
          <w:lang w:val="uz-Cyrl-UZ"/>
        </w:rPr>
      </w:pPr>
      <w:r w:rsidRPr="00823099">
        <w:rPr>
          <w:rFonts w:ascii="Times New Roman" w:hAnsi="Times New Roman"/>
          <w:sz w:val="24"/>
          <w:szCs w:val="24"/>
          <w:lang w:val="uz-Cyrl-UZ"/>
        </w:rPr>
        <w:t>“BIOKIMYO” акциядорлик жамияти Уставига ўзгартириш киритиш тўғрисида.</w:t>
      </w:r>
    </w:p>
    <w:p w:rsidR="00823099" w:rsidRPr="00823099" w:rsidRDefault="00823099" w:rsidP="00823099">
      <w:pPr>
        <w:pStyle w:val="a3"/>
        <w:tabs>
          <w:tab w:val="left" w:pos="851"/>
          <w:tab w:val="left" w:pos="993"/>
          <w:tab w:val="left" w:pos="1134"/>
        </w:tabs>
        <w:spacing w:after="120"/>
        <w:ind w:left="0" w:firstLine="709"/>
        <w:contextualSpacing w:val="0"/>
        <w:jc w:val="both"/>
        <w:rPr>
          <w:rFonts w:ascii="Times New Roman" w:hAnsi="Times New Roman"/>
          <w:sz w:val="24"/>
          <w:szCs w:val="24"/>
          <w:lang w:val="uz-Cyrl-UZ"/>
        </w:rPr>
      </w:pPr>
      <w:r w:rsidRPr="00823099">
        <w:rPr>
          <w:rFonts w:ascii="Times New Roman" w:hAnsi="Times New Roman"/>
          <w:sz w:val="24"/>
          <w:szCs w:val="24"/>
          <w:lang w:val="uz-Cyrl-UZ"/>
        </w:rPr>
        <w:t>4. Жамият акциядорларининг талаб қилиб олинмаган, 2019 йил учун даъво муддати тугаган дивидендларини жамият ихтиёрида қолдириш масаласи.</w:t>
      </w:r>
    </w:p>
    <w:p w:rsidR="0079583B" w:rsidRPr="00823099" w:rsidRDefault="0079583B" w:rsidP="00823099">
      <w:pPr>
        <w:spacing w:after="60"/>
        <w:ind w:firstLine="567"/>
        <w:jc w:val="center"/>
        <w:rPr>
          <w:rFonts w:ascii="Times New Roman" w:hAnsi="Times New Roman"/>
          <w:color w:val="FF0000"/>
          <w:sz w:val="24"/>
          <w:szCs w:val="24"/>
          <w:u w:val="single"/>
          <w:lang w:val="uz-Cyrl-UZ"/>
        </w:rPr>
      </w:pPr>
      <w:r w:rsidRPr="00823099">
        <w:rPr>
          <w:rFonts w:ascii="Times New Roman" w:hAnsi="Times New Roman"/>
          <w:color w:val="FF0000"/>
          <w:sz w:val="24"/>
          <w:szCs w:val="24"/>
          <w:u w:val="single"/>
          <w:lang w:val="uz-Cyrl-UZ"/>
        </w:rPr>
        <w:t xml:space="preserve">“BIOKIMYO” акциядорлик жамияти кузатув кенгашининг навбатдаги 2024 йил </w:t>
      </w:r>
      <w:r w:rsidR="00823099" w:rsidRPr="00823099">
        <w:rPr>
          <w:rFonts w:ascii="Times New Roman" w:hAnsi="Times New Roman"/>
          <w:color w:val="FF0000"/>
          <w:sz w:val="24"/>
          <w:szCs w:val="24"/>
          <w:u w:val="single"/>
          <w:lang w:val="uz-Cyrl-UZ"/>
        </w:rPr>
        <w:br/>
      </w:r>
      <w:r w:rsidRPr="00823099">
        <w:rPr>
          <w:rFonts w:ascii="Times New Roman" w:hAnsi="Times New Roman"/>
          <w:color w:val="FF0000"/>
          <w:sz w:val="24"/>
          <w:szCs w:val="24"/>
          <w:u w:val="single"/>
          <w:lang w:val="uz-Cyrl-UZ"/>
        </w:rPr>
        <w:t>20 февралдаги йиғилишининг</w:t>
      </w:r>
    </w:p>
    <w:p w:rsidR="0079583B" w:rsidRPr="0079583B" w:rsidRDefault="00AD12FA" w:rsidP="0079583B">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 xml:space="preserve"> </w:t>
      </w:r>
      <w:r w:rsidR="0079583B" w:rsidRPr="0079583B">
        <w:rPr>
          <w:rFonts w:ascii="Times New Roman" w:hAnsi="Times New Roman"/>
          <w:sz w:val="24"/>
          <w:szCs w:val="24"/>
          <w:lang w:val="uz-Cyrl-UZ"/>
        </w:rPr>
        <w:t xml:space="preserve">“BIOKIMYO” АЖнинг 2023 йил якуни бўйича бизнес-режаси асосий кўрсаткичлари бажарилиши ва кузатув кенгашининг олдин қабул қилинган қарорлари доирасида берилган топшириқлар ижроси тўғрисида. </w:t>
      </w:r>
    </w:p>
    <w:p w:rsidR="0079583B" w:rsidRPr="0079583B" w:rsidRDefault="0079583B" w:rsidP="0079583B">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“BIOKIMYO” АЖ 2023 йил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w:t>
      </w:r>
    </w:p>
    <w:p w:rsidR="0079583B" w:rsidRPr="0079583B" w:rsidRDefault="0079583B" w:rsidP="0079583B">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“BIOKIMYO” АЖнинг жамиятни ривожлантириш ва маҳсулот таннархини камайтириш юзасидан 2023 йил давомида олиб борилган ишлар тўғрисида ҳисобот.</w:t>
      </w:r>
    </w:p>
    <w:p w:rsidR="0079583B" w:rsidRPr="0079583B" w:rsidRDefault="0079583B" w:rsidP="0079583B">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 xml:space="preserve">“BIOKIMYO” АЖда модернизация ва реконструкция бўйича 2023 йил давомида белгиланган чора-тадбирларнинг бажарилиши ҳамда ишлаб чиқаришни маҳаллийлаштириш ва </w:t>
      </w:r>
      <w:r w:rsidRPr="0079583B">
        <w:rPr>
          <w:rFonts w:ascii="Times New Roman" w:hAnsi="Times New Roman"/>
          <w:sz w:val="24"/>
          <w:szCs w:val="24"/>
          <w:lang w:val="uz-Cyrl-UZ"/>
        </w:rPr>
        <w:lastRenderedPageBreak/>
        <w:t>саноат кооперациясини ривожлантириш чора-тадбирлари натижадорлиги юзасидан амалга оширилган ишлар бўйича ҳисобот.</w:t>
      </w:r>
    </w:p>
    <w:p w:rsidR="0079583B" w:rsidRPr="0079583B" w:rsidRDefault="0079583B" w:rsidP="0079583B">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 xml:space="preserve">“BIOKIMYO” АЖда амалга ошириладиган инвестиция лойиҳаларининг </w:t>
      </w:r>
      <w:r w:rsidRPr="0079583B">
        <w:rPr>
          <w:rFonts w:ascii="Times New Roman" w:hAnsi="Times New Roman"/>
          <w:sz w:val="24"/>
          <w:szCs w:val="24"/>
          <w:lang w:val="uz-Cyrl-UZ"/>
        </w:rPr>
        <w:br/>
        <w:t>2023 йил якунида бажарилиши, корпоратив харидлар ҳолати, уни қонунчилик ҳужжатларига мувофиқ амалга оширилганлиги тўғрисида ҳисобот.</w:t>
      </w:r>
    </w:p>
    <w:p w:rsidR="0079583B" w:rsidRPr="0079583B" w:rsidRDefault="0079583B" w:rsidP="0079583B">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“BIOKIMYO” АЖ ички аудит хизматининг 2023 йил якуни бўйича ҳисоботи.</w:t>
      </w:r>
    </w:p>
    <w:p w:rsidR="0079583B" w:rsidRPr="0079583B" w:rsidRDefault="0079583B" w:rsidP="0079583B">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2023 йил якуни бўйича хулосасини тинглаш.</w:t>
      </w:r>
    </w:p>
    <w:p w:rsidR="0079583B" w:rsidRPr="0079583B" w:rsidRDefault="0079583B" w:rsidP="0079583B">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 xml:space="preserve">Жамиятнинг “Ахборот сиёсати тўғрисида”ги низоми талаблари бўйича </w:t>
      </w:r>
      <w:r w:rsidRPr="0079583B">
        <w:rPr>
          <w:rFonts w:ascii="Times New Roman" w:hAnsi="Times New Roman"/>
          <w:sz w:val="24"/>
          <w:szCs w:val="24"/>
          <w:lang w:val="uz-Cyrl-UZ"/>
        </w:rPr>
        <w:br/>
        <w:t>2023 йил давомида амалга оширилган ишлар юзасидан ҳисоботини тинглаш.</w:t>
      </w:r>
    </w:p>
    <w:p w:rsidR="0079583B" w:rsidRPr="0079583B" w:rsidRDefault="0079583B" w:rsidP="0079583B">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Жамият корпоратив маслаҳатчисининг 2023 йил давомида фаолияти юзасидан ҳисоботи.</w:t>
      </w:r>
    </w:p>
    <w:p w:rsidR="0079583B" w:rsidRPr="0079583B" w:rsidRDefault="0079583B" w:rsidP="0079583B">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Жамиятнинг 2023 йил якуни бўйича корпоратив бошқарув тизимини мустақил баҳолаш натижалари тўғрисида.</w:t>
      </w:r>
    </w:p>
    <w:p w:rsidR="0079583B" w:rsidRPr="0079583B" w:rsidRDefault="0079583B" w:rsidP="0079583B">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Жамият ижроия органининг 2023 йил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79583B" w:rsidRPr="0079583B" w:rsidRDefault="0079583B" w:rsidP="0079583B">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79583B">
        <w:rPr>
          <w:rFonts w:ascii="Times New Roman" w:hAnsi="Times New Roman"/>
          <w:sz w:val="24"/>
          <w:szCs w:val="24"/>
          <w:lang w:val="uz-Cyrl-UZ"/>
        </w:rPr>
        <w:t>Жамият томонидан 2019-2022 йиллар якуни бўйича ҳисобланган дивиденд тўловлари бўйича амалга оширилаётган чора-тадбирлар тўғрисида.</w:t>
      </w:r>
    </w:p>
    <w:p w:rsidR="0079583B" w:rsidRPr="0079583B" w:rsidRDefault="0079583B" w:rsidP="0079583B">
      <w:pPr>
        <w:pStyle w:val="a3"/>
        <w:spacing w:after="50"/>
        <w:ind w:left="-142" w:firstLine="851"/>
        <w:jc w:val="both"/>
        <w:rPr>
          <w:rFonts w:ascii="Times New Roman" w:hAnsi="Times New Roman"/>
          <w:sz w:val="24"/>
          <w:szCs w:val="24"/>
          <w:lang w:val="uz-Cyrl-UZ"/>
        </w:rPr>
      </w:pPr>
      <w:r w:rsidRPr="0079583B">
        <w:rPr>
          <w:rFonts w:ascii="Times New Roman" w:hAnsi="Times New Roman"/>
          <w:sz w:val="24"/>
          <w:szCs w:val="24"/>
          <w:lang w:val="uz-Cyrl-UZ"/>
        </w:rPr>
        <w:t xml:space="preserve">13.“BIOKIMYO” АЖнинг 2024 йилга мўлжалланган бизнес-режасини, ишлаб чиқаришни модернизация ва реконструкция қилиш комплекс чора-тадбирлари ва бизнес-режанинг алоҳида ажралмас қисми бўлган СМКнинг прогноз кўрсаткичларини тасдиқлаш. </w:t>
      </w:r>
    </w:p>
    <w:p w:rsidR="0079583B" w:rsidRDefault="0079583B" w:rsidP="0079583B">
      <w:pPr>
        <w:tabs>
          <w:tab w:val="left" w:pos="851"/>
          <w:tab w:val="left" w:pos="993"/>
          <w:tab w:val="left" w:pos="1134"/>
        </w:tabs>
        <w:spacing w:after="60"/>
        <w:ind w:firstLine="709"/>
        <w:jc w:val="both"/>
        <w:rPr>
          <w:rFonts w:ascii="Times New Roman" w:hAnsi="Times New Roman"/>
          <w:sz w:val="24"/>
          <w:szCs w:val="24"/>
          <w:lang w:val="uz-Cyrl-UZ"/>
        </w:rPr>
      </w:pPr>
      <w:r w:rsidRPr="0079583B">
        <w:rPr>
          <w:rFonts w:ascii="Times New Roman" w:hAnsi="Times New Roman"/>
          <w:sz w:val="24"/>
          <w:szCs w:val="24"/>
          <w:lang w:val="uz-Cyrl-UZ"/>
        </w:rPr>
        <w:t>14. Жамият ички аудит хизматининг 2024 йил учун харажатлари сметасини тасдиқлаш.</w:t>
      </w:r>
    </w:p>
    <w:p w:rsidR="00823099" w:rsidRPr="0079583B" w:rsidRDefault="00823099" w:rsidP="0079583B">
      <w:pPr>
        <w:tabs>
          <w:tab w:val="left" w:pos="851"/>
          <w:tab w:val="left" w:pos="993"/>
          <w:tab w:val="left" w:pos="1134"/>
        </w:tabs>
        <w:spacing w:after="60"/>
        <w:ind w:firstLine="709"/>
        <w:jc w:val="both"/>
        <w:rPr>
          <w:rFonts w:ascii="Times New Roman" w:hAnsi="Times New Roman"/>
          <w:sz w:val="24"/>
          <w:szCs w:val="24"/>
          <w:lang w:val="uz-Cyrl-UZ"/>
        </w:rPr>
      </w:pPr>
    </w:p>
    <w:p w:rsidR="00823099" w:rsidRPr="00823099" w:rsidRDefault="00823099" w:rsidP="00823099">
      <w:pPr>
        <w:spacing w:after="60"/>
        <w:ind w:firstLine="709"/>
        <w:jc w:val="center"/>
        <w:rPr>
          <w:rFonts w:ascii="Times New Roman" w:hAnsi="Times New Roman"/>
          <w:color w:val="FF0000"/>
          <w:sz w:val="24"/>
          <w:szCs w:val="24"/>
          <w:u w:val="single"/>
          <w:lang w:val="uz-Cyrl-UZ"/>
        </w:rPr>
      </w:pPr>
      <w:r w:rsidRPr="00823099">
        <w:rPr>
          <w:rFonts w:ascii="Times New Roman" w:hAnsi="Times New Roman"/>
          <w:color w:val="FF0000"/>
          <w:sz w:val="24"/>
          <w:szCs w:val="24"/>
          <w:u w:val="single"/>
          <w:lang w:val="uz-Cyrl-UZ"/>
        </w:rPr>
        <w:t>“BIOKIMYO” акциядорлик жамияти Кузатув кенгашининг навбатдан ташқари 2024 йил</w:t>
      </w:r>
    </w:p>
    <w:p w:rsidR="00823099" w:rsidRDefault="00823099" w:rsidP="00823099">
      <w:pPr>
        <w:pStyle w:val="a3"/>
        <w:numPr>
          <w:ilvl w:val="0"/>
          <w:numId w:val="27"/>
        </w:numPr>
        <w:spacing w:after="60"/>
        <w:jc w:val="center"/>
        <w:rPr>
          <w:rFonts w:ascii="Times New Roman" w:hAnsi="Times New Roman"/>
          <w:color w:val="FF0000"/>
          <w:sz w:val="24"/>
          <w:szCs w:val="24"/>
          <w:u w:val="single"/>
          <w:lang w:val="uz-Cyrl-UZ"/>
        </w:rPr>
      </w:pPr>
      <w:r>
        <w:rPr>
          <w:rFonts w:ascii="Times New Roman" w:hAnsi="Times New Roman"/>
          <w:color w:val="FF0000"/>
          <w:sz w:val="24"/>
          <w:szCs w:val="24"/>
          <w:u w:val="single"/>
          <w:lang w:val="uz-Cyrl-UZ"/>
        </w:rPr>
        <w:t xml:space="preserve">Апрелдаги </w:t>
      </w:r>
      <w:r w:rsidRPr="00823099">
        <w:rPr>
          <w:rFonts w:ascii="Times New Roman" w:hAnsi="Times New Roman"/>
          <w:color w:val="FF0000"/>
          <w:sz w:val="24"/>
          <w:szCs w:val="24"/>
          <w:u w:val="single"/>
          <w:lang w:val="uz-Cyrl-UZ"/>
        </w:rPr>
        <w:t xml:space="preserve"> йиғилиши</w:t>
      </w:r>
    </w:p>
    <w:p w:rsidR="00823099" w:rsidRPr="00823099" w:rsidRDefault="00823099" w:rsidP="00AD12FA">
      <w:pPr>
        <w:pStyle w:val="a3"/>
        <w:tabs>
          <w:tab w:val="left" w:pos="0"/>
          <w:tab w:val="left" w:pos="851"/>
        </w:tabs>
        <w:spacing w:after="60" w:line="240" w:lineRule="auto"/>
        <w:ind w:left="0" w:firstLine="709"/>
        <w:contextualSpacing w:val="0"/>
        <w:jc w:val="both"/>
        <w:rPr>
          <w:rFonts w:ascii="Times New Roman" w:hAnsi="Times New Roman"/>
          <w:sz w:val="24"/>
          <w:szCs w:val="24"/>
          <w:lang w:val="uz-Cyrl-UZ"/>
        </w:rPr>
      </w:pPr>
      <w:r w:rsidRPr="00823099">
        <w:rPr>
          <w:rFonts w:ascii="Times New Roman" w:hAnsi="Times New Roman"/>
          <w:sz w:val="24"/>
          <w:szCs w:val="24"/>
          <w:lang w:val="uz-Cyrl-UZ"/>
        </w:rPr>
        <w:t xml:space="preserve">1.“BIOKIMYO” АЖ Кузатув кенгаши раисини сайлаш, Кузатув кенгаши таркиби қошидаги қўмиталар таркибини тасдиқлаш ва аъзолари ўртасида вазифаларни тақсимлаш; </w:t>
      </w:r>
    </w:p>
    <w:p w:rsidR="00823099" w:rsidRPr="00823099" w:rsidRDefault="00823099" w:rsidP="00AD12FA">
      <w:pPr>
        <w:tabs>
          <w:tab w:val="left" w:pos="0"/>
          <w:tab w:val="left" w:pos="1134"/>
        </w:tabs>
        <w:spacing w:after="60" w:line="240" w:lineRule="auto"/>
        <w:ind w:firstLine="709"/>
        <w:jc w:val="both"/>
        <w:rPr>
          <w:rFonts w:ascii="Times New Roman" w:hAnsi="Times New Roman"/>
          <w:sz w:val="24"/>
          <w:szCs w:val="24"/>
          <w:lang w:val="uz-Cyrl-UZ"/>
        </w:rPr>
      </w:pPr>
      <w:r w:rsidRPr="00823099">
        <w:rPr>
          <w:rFonts w:ascii="Times New Roman" w:hAnsi="Times New Roman"/>
          <w:sz w:val="24"/>
          <w:szCs w:val="24"/>
          <w:lang w:val="uz-Cyrl-UZ"/>
        </w:rPr>
        <w:t xml:space="preserve">2.“BIOKIMYO” АЖнинг 2024 йилнинг 1 чорак якуни бўйича бизнес-режаси асосий кўрсаткичлари бажарилиши ва кузатув кенгашининг олдин қабул қилинган қарорлари доирасида берилган топшириқлар ижроси тўғрисида; </w:t>
      </w:r>
    </w:p>
    <w:p w:rsidR="00823099" w:rsidRPr="00823099" w:rsidRDefault="00823099" w:rsidP="00AD12FA">
      <w:pPr>
        <w:tabs>
          <w:tab w:val="left" w:pos="0"/>
          <w:tab w:val="left" w:pos="1134"/>
        </w:tabs>
        <w:spacing w:after="60" w:line="240" w:lineRule="auto"/>
        <w:ind w:firstLine="709"/>
        <w:jc w:val="both"/>
        <w:rPr>
          <w:rFonts w:ascii="Times New Roman" w:hAnsi="Times New Roman"/>
          <w:sz w:val="24"/>
          <w:szCs w:val="24"/>
          <w:lang w:val="uz-Cyrl-UZ"/>
        </w:rPr>
      </w:pPr>
      <w:r w:rsidRPr="00823099">
        <w:rPr>
          <w:rFonts w:ascii="Times New Roman" w:hAnsi="Times New Roman"/>
          <w:sz w:val="24"/>
          <w:szCs w:val="24"/>
          <w:lang w:val="uz-Cyrl-UZ"/>
        </w:rPr>
        <w:t>3.“BIOKIMYO” АЖ 2024 йилнинг 1 чорак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w:t>
      </w:r>
    </w:p>
    <w:p w:rsidR="00823099" w:rsidRPr="00823099" w:rsidRDefault="00823099" w:rsidP="00AD12FA">
      <w:pPr>
        <w:pStyle w:val="a3"/>
        <w:tabs>
          <w:tab w:val="left" w:pos="0"/>
          <w:tab w:val="left" w:pos="1134"/>
        </w:tabs>
        <w:spacing w:after="60" w:line="240" w:lineRule="auto"/>
        <w:ind w:left="0" w:firstLine="709"/>
        <w:contextualSpacing w:val="0"/>
        <w:jc w:val="both"/>
        <w:rPr>
          <w:rFonts w:ascii="Times New Roman" w:hAnsi="Times New Roman"/>
          <w:sz w:val="24"/>
          <w:szCs w:val="24"/>
          <w:lang w:val="uz-Cyrl-UZ"/>
        </w:rPr>
      </w:pPr>
      <w:r w:rsidRPr="00823099">
        <w:rPr>
          <w:rFonts w:ascii="Times New Roman" w:hAnsi="Times New Roman"/>
          <w:sz w:val="24"/>
          <w:szCs w:val="24"/>
          <w:lang w:val="uz-Cyrl-UZ"/>
        </w:rPr>
        <w:t>4.“BIOKIMYO” АЖнинг жамиятни ривожлантириш ва маҳсулот таннархини камайтириш юзасидан 2024 йилнинг1 чорак давомида олиб борилган ишлар тўғрисида ҳисобот;</w:t>
      </w:r>
    </w:p>
    <w:p w:rsidR="00823099" w:rsidRPr="00823099" w:rsidRDefault="00823099" w:rsidP="00AD12FA">
      <w:pPr>
        <w:pStyle w:val="a3"/>
        <w:tabs>
          <w:tab w:val="left" w:pos="0"/>
          <w:tab w:val="left" w:pos="1134"/>
        </w:tabs>
        <w:spacing w:after="60" w:line="240" w:lineRule="auto"/>
        <w:ind w:left="0" w:firstLine="709"/>
        <w:contextualSpacing w:val="0"/>
        <w:jc w:val="both"/>
        <w:rPr>
          <w:rFonts w:ascii="Times New Roman" w:hAnsi="Times New Roman"/>
          <w:sz w:val="24"/>
          <w:szCs w:val="24"/>
          <w:lang w:val="uz-Cyrl-UZ"/>
        </w:rPr>
      </w:pPr>
      <w:r w:rsidRPr="00823099">
        <w:rPr>
          <w:rFonts w:ascii="Times New Roman" w:hAnsi="Times New Roman"/>
          <w:sz w:val="24"/>
          <w:szCs w:val="24"/>
          <w:lang w:val="uz-Cyrl-UZ"/>
        </w:rPr>
        <w:t xml:space="preserve">5.“BIOKIMYO” АЖда модернизация ва реконструкция бўйича 2024 йилнинг </w:t>
      </w:r>
      <w:r w:rsidRPr="00823099">
        <w:rPr>
          <w:rFonts w:ascii="Times New Roman" w:hAnsi="Times New Roman"/>
          <w:sz w:val="24"/>
          <w:szCs w:val="24"/>
          <w:lang w:val="uz-Cyrl-UZ"/>
        </w:rPr>
        <w:br/>
        <w:t>1 чорак давомида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823099" w:rsidRPr="00823099" w:rsidRDefault="00823099" w:rsidP="00AD12FA">
      <w:pPr>
        <w:pStyle w:val="a3"/>
        <w:tabs>
          <w:tab w:val="left" w:pos="0"/>
          <w:tab w:val="left" w:pos="1134"/>
        </w:tabs>
        <w:spacing w:after="60" w:line="240" w:lineRule="auto"/>
        <w:ind w:left="0" w:firstLine="567"/>
        <w:contextualSpacing w:val="0"/>
        <w:jc w:val="both"/>
        <w:rPr>
          <w:rFonts w:ascii="Times New Roman" w:hAnsi="Times New Roman"/>
          <w:sz w:val="24"/>
          <w:szCs w:val="24"/>
          <w:lang w:val="uz-Cyrl-UZ"/>
        </w:rPr>
      </w:pPr>
      <w:r w:rsidRPr="00823099">
        <w:rPr>
          <w:rFonts w:ascii="Times New Roman" w:hAnsi="Times New Roman"/>
          <w:sz w:val="24"/>
          <w:szCs w:val="24"/>
          <w:lang w:val="uz-Cyrl-UZ"/>
        </w:rPr>
        <w:t>6.</w:t>
      </w:r>
      <w:r w:rsidR="00AD12FA">
        <w:rPr>
          <w:rFonts w:ascii="Times New Roman" w:hAnsi="Times New Roman"/>
          <w:sz w:val="24"/>
          <w:szCs w:val="24"/>
          <w:lang w:val="uz-Cyrl-UZ"/>
        </w:rPr>
        <w:t xml:space="preserve"> </w:t>
      </w:r>
      <w:r w:rsidRPr="00823099">
        <w:rPr>
          <w:rFonts w:ascii="Times New Roman" w:hAnsi="Times New Roman"/>
          <w:sz w:val="24"/>
          <w:szCs w:val="24"/>
          <w:lang w:val="uz-Cyrl-UZ"/>
        </w:rPr>
        <w:t xml:space="preserve">“BIOKIMYO” АЖда амалга ошириладиган инвестиция лойиҳаларининг </w:t>
      </w:r>
      <w:r w:rsidRPr="00823099">
        <w:rPr>
          <w:rFonts w:ascii="Times New Roman" w:hAnsi="Times New Roman"/>
          <w:sz w:val="24"/>
          <w:szCs w:val="24"/>
          <w:lang w:val="uz-Cyrl-UZ"/>
        </w:rPr>
        <w:br/>
        <w:t>2024 йил 1 чорак якунида бажарилиши, корпоратив харидлар ҳолати, уни қонунчилик ҳужжатларига мувофиқ амалга оширилганлиги тўғрисида ҳисобот;</w:t>
      </w:r>
    </w:p>
    <w:p w:rsidR="00823099" w:rsidRPr="00823099" w:rsidRDefault="00823099" w:rsidP="00AD12FA">
      <w:pPr>
        <w:pStyle w:val="a3"/>
        <w:tabs>
          <w:tab w:val="left" w:pos="0"/>
          <w:tab w:val="left" w:pos="1134"/>
        </w:tabs>
        <w:spacing w:after="60" w:line="240" w:lineRule="auto"/>
        <w:ind w:left="0" w:firstLine="567"/>
        <w:contextualSpacing w:val="0"/>
        <w:jc w:val="both"/>
        <w:rPr>
          <w:rFonts w:ascii="Times New Roman" w:hAnsi="Times New Roman"/>
          <w:sz w:val="24"/>
          <w:szCs w:val="24"/>
          <w:lang w:val="uz-Cyrl-UZ"/>
        </w:rPr>
      </w:pPr>
      <w:r w:rsidRPr="00823099">
        <w:rPr>
          <w:rFonts w:ascii="Times New Roman" w:hAnsi="Times New Roman"/>
          <w:sz w:val="24"/>
          <w:szCs w:val="24"/>
          <w:lang w:val="uz-Cyrl-UZ"/>
        </w:rPr>
        <w:t>7.</w:t>
      </w:r>
      <w:r w:rsidR="00AD12FA">
        <w:rPr>
          <w:rFonts w:ascii="Times New Roman" w:hAnsi="Times New Roman"/>
          <w:sz w:val="24"/>
          <w:szCs w:val="24"/>
          <w:lang w:val="uz-Cyrl-UZ"/>
        </w:rPr>
        <w:t xml:space="preserve"> </w:t>
      </w:r>
      <w:r w:rsidRPr="00823099">
        <w:rPr>
          <w:rFonts w:ascii="Times New Roman" w:hAnsi="Times New Roman"/>
          <w:sz w:val="24"/>
          <w:szCs w:val="24"/>
          <w:lang w:val="uz-Cyrl-UZ"/>
        </w:rPr>
        <w:t>“BIOKIMYO” АЖ ички аудит хизматининг 2024 йилнинг 1 чорак якуни бўйича ҳисоботи;</w:t>
      </w:r>
    </w:p>
    <w:p w:rsidR="00823099" w:rsidRPr="00823099" w:rsidRDefault="00823099" w:rsidP="00AD12FA">
      <w:pPr>
        <w:pStyle w:val="a3"/>
        <w:tabs>
          <w:tab w:val="left" w:pos="0"/>
          <w:tab w:val="left" w:pos="1134"/>
        </w:tabs>
        <w:spacing w:after="60" w:line="240" w:lineRule="auto"/>
        <w:ind w:left="0" w:firstLine="567"/>
        <w:contextualSpacing w:val="0"/>
        <w:jc w:val="both"/>
        <w:rPr>
          <w:rFonts w:ascii="Times New Roman" w:hAnsi="Times New Roman"/>
          <w:sz w:val="24"/>
          <w:szCs w:val="24"/>
          <w:lang w:val="uz-Cyrl-UZ"/>
        </w:rPr>
      </w:pPr>
      <w:r w:rsidRPr="00823099">
        <w:rPr>
          <w:rFonts w:ascii="Times New Roman" w:hAnsi="Times New Roman"/>
          <w:sz w:val="24"/>
          <w:szCs w:val="24"/>
          <w:lang w:val="uz-Cyrl-UZ"/>
        </w:rPr>
        <w:lastRenderedPageBreak/>
        <w:t>8.</w:t>
      </w:r>
      <w:r w:rsidR="00AD12FA">
        <w:rPr>
          <w:rFonts w:ascii="Times New Roman" w:hAnsi="Times New Roman"/>
          <w:sz w:val="24"/>
          <w:szCs w:val="24"/>
          <w:lang w:val="uz-Cyrl-UZ"/>
        </w:rPr>
        <w:t xml:space="preserve"> </w:t>
      </w:r>
      <w:r w:rsidRPr="00823099">
        <w:rPr>
          <w:rFonts w:ascii="Times New Roman" w:hAnsi="Times New Roman"/>
          <w:sz w:val="24"/>
          <w:szCs w:val="24"/>
          <w:lang w:val="uz-Cyrl-UZ"/>
        </w:rPr>
        <w:t xml:space="preserve">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2024 йилнинг </w:t>
      </w:r>
      <w:r w:rsidRPr="00823099">
        <w:rPr>
          <w:rFonts w:ascii="Times New Roman" w:hAnsi="Times New Roman"/>
          <w:sz w:val="24"/>
          <w:szCs w:val="24"/>
          <w:lang w:val="uz-Cyrl-UZ"/>
        </w:rPr>
        <w:br/>
        <w:t>1 чорак якуни бўйича хулосасини тинглаш;</w:t>
      </w:r>
    </w:p>
    <w:p w:rsidR="00823099" w:rsidRPr="00823099" w:rsidRDefault="00AD12FA" w:rsidP="00AD12FA">
      <w:pPr>
        <w:pStyle w:val="a3"/>
        <w:tabs>
          <w:tab w:val="left" w:pos="0"/>
          <w:tab w:val="left" w:pos="1134"/>
        </w:tabs>
        <w:spacing w:after="60" w:line="240" w:lineRule="auto"/>
        <w:ind w:left="0" w:firstLine="567"/>
        <w:contextualSpacing w:val="0"/>
        <w:jc w:val="both"/>
        <w:rPr>
          <w:rFonts w:ascii="Times New Roman" w:hAnsi="Times New Roman"/>
          <w:sz w:val="24"/>
          <w:szCs w:val="24"/>
          <w:lang w:val="uz-Cyrl-UZ"/>
        </w:rPr>
      </w:pPr>
      <w:r>
        <w:rPr>
          <w:rFonts w:ascii="Times New Roman" w:hAnsi="Times New Roman"/>
          <w:sz w:val="24"/>
          <w:szCs w:val="24"/>
          <w:lang w:val="uz-Cyrl-UZ"/>
        </w:rPr>
        <w:t xml:space="preserve">9. </w:t>
      </w:r>
      <w:r w:rsidR="00823099" w:rsidRPr="00823099">
        <w:rPr>
          <w:rFonts w:ascii="Times New Roman" w:hAnsi="Times New Roman"/>
          <w:sz w:val="24"/>
          <w:szCs w:val="24"/>
          <w:lang w:val="uz-Cyrl-UZ"/>
        </w:rPr>
        <w:t xml:space="preserve">Жамиятнинг “Ахборот сиёсати тўғрисида”ги низоми талаблари бўйича </w:t>
      </w:r>
      <w:r w:rsidR="00823099" w:rsidRPr="00823099">
        <w:rPr>
          <w:rFonts w:ascii="Times New Roman" w:hAnsi="Times New Roman"/>
          <w:sz w:val="24"/>
          <w:szCs w:val="24"/>
          <w:lang w:val="uz-Cyrl-UZ"/>
        </w:rPr>
        <w:br/>
        <w:t>2024 йилнинг 1 чорак давомида амалга оширилган ишлар юзасидан ҳисоботини тинглаш;</w:t>
      </w:r>
    </w:p>
    <w:p w:rsidR="00823099" w:rsidRPr="00823099" w:rsidRDefault="00823099" w:rsidP="00AD12FA">
      <w:pPr>
        <w:pStyle w:val="a3"/>
        <w:numPr>
          <w:ilvl w:val="0"/>
          <w:numId w:val="28"/>
        </w:numPr>
        <w:tabs>
          <w:tab w:val="left" w:pos="0"/>
          <w:tab w:val="left" w:pos="1134"/>
        </w:tabs>
        <w:spacing w:after="60" w:line="240" w:lineRule="auto"/>
        <w:ind w:left="0" w:firstLine="567"/>
        <w:contextualSpacing w:val="0"/>
        <w:jc w:val="both"/>
        <w:rPr>
          <w:rFonts w:ascii="Times New Roman" w:hAnsi="Times New Roman"/>
          <w:sz w:val="24"/>
          <w:szCs w:val="24"/>
          <w:lang w:val="uz-Cyrl-UZ"/>
        </w:rPr>
      </w:pPr>
      <w:r w:rsidRPr="00823099">
        <w:rPr>
          <w:rFonts w:ascii="Times New Roman" w:hAnsi="Times New Roman"/>
          <w:sz w:val="24"/>
          <w:szCs w:val="24"/>
          <w:lang w:val="uz-Cyrl-UZ"/>
        </w:rPr>
        <w:t>Жамият корпоратив маслаҳатчисининг 2024 йилнинг 1 чорак давомида фаолияти юзасидан ҳисоботи;</w:t>
      </w:r>
    </w:p>
    <w:p w:rsidR="00823099" w:rsidRPr="00823099" w:rsidRDefault="00823099" w:rsidP="00AD12FA">
      <w:pPr>
        <w:pStyle w:val="a3"/>
        <w:numPr>
          <w:ilvl w:val="0"/>
          <w:numId w:val="28"/>
        </w:numPr>
        <w:tabs>
          <w:tab w:val="left" w:pos="851"/>
          <w:tab w:val="left" w:pos="1134"/>
        </w:tabs>
        <w:spacing w:after="60" w:line="240" w:lineRule="auto"/>
        <w:ind w:left="0" w:firstLine="567"/>
        <w:contextualSpacing w:val="0"/>
        <w:jc w:val="both"/>
        <w:rPr>
          <w:rFonts w:ascii="Times New Roman" w:hAnsi="Times New Roman"/>
          <w:sz w:val="24"/>
          <w:szCs w:val="24"/>
          <w:lang w:val="uz-Cyrl-UZ"/>
        </w:rPr>
      </w:pPr>
      <w:r w:rsidRPr="00823099">
        <w:rPr>
          <w:rFonts w:ascii="Times New Roman" w:hAnsi="Times New Roman"/>
          <w:sz w:val="24"/>
          <w:szCs w:val="24"/>
          <w:lang w:val="uz-Cyrl-UZ"/>
        </w:rPr>
        <w:t>Жамиятнинг 2024 йилнинг 1 чорак якуни бўйича корпоратив бошқарув тизимини мустақил баҳолаш натижалари тўғрисида;</w:t>
      </w:r>
    </w:p>
    <w:p w:rsidR="00823099" w:rsidRPr="00823099" w:rsidRDefault="00823099" w:rsidP="00AD12FA">
      <w:pPr>
        <w:pStyle w:val="a3"/>
        <w:numPr>
          <w:ilvl w:val="0"/>
          <w:numId w:val="28"/>
        </w:numPr>
        <w:tabs>
          <w:tab w:val="left" w:pos="851"/>
          <w:tab w:val="left" w:pos="993"/>
          <w:tab w:val="left" w:pos="1134"/>
        </w:tabs>
        <w:spacing w:after="60" w:line="240" w:lineRule="auto"/>
        <w:ind w:left="0" w:firstLine="567"/>
        <w:contextualSpacing w:val="0"/>
        <w:jc w:val="both"/>
        <w:rPr>
          <w:rFonts w:ascii="Times New Roman" w:hAnsi="Times New Roman"/>
          <w:sz w:val="24"/>
          <w:szCs w:val="24"/>
          <w:lang w:val="uz-Cyrl-UZ"/>
        </w:rPr>
      </w:pPr>
      <w:r w:rsidRPr="00823099">
        <w:rPr>
          <w:rFonts w:ascii="Times New Roman" w:hAnsi="Times New Roman"/>
          <w:sz w:val="24"/>
          <w:szCs w:val="24"/>
          <w:lang w:val="uz-Cyrl-UZ"/>
        </w:rPr>
        <w:t>Жамият ижроия органининг 2024 йилнинг 1 чорак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823099" w:rsidRPr="00823099" w:rsidRDefault="00823099" w:rsidP="00AD12FA">
      <w:pPr>
        <w:pStyle w:val="a3"/>
        <w:numPr>
          <w:ilvl w:val="0"/>
          <w:numId w:val="28"/>
        </w:numPr>
        <w:tabs>
          <w:tab w:val="left" w:pos="851"/>
          <w:tab w:val="left" w:pos="993"/>
          <w:tab w:val="left" w:pos="1134"/>
        </w:tabs>
        <w:spacing w:after="60" w:line="240" w:lineRule="auto"/>
        <w:ind w:left="0" w:firstLine="567"/>
        <w:contextualSpacing w:val="0"/>
        <w:jc w:val="both"/>
        <w:rPr>
          <w:rFonts w:ascii="Times New Roman" w:hAnsi="Times New Roman"/>
          <w:sz w:val="24"/>
          <w:szCs w:val="24"/>
          <w:lang w:val="uz-Cyrl-UZ"/>
        </w:rPr>
      </w:pPr>
      <w:r w:rsidRPr="00823099">
        <w:rPr>
          <w:rFonts w:ascii="Times New Roman" w:hAnsi="Times New Roman"/>
          <w:sz w:val="24"/>
          <w:szCs w:val="24"/>
          <w:lang w:val="uz-Cyrl-UZ"/>
        </w:rPr>
        <w:t>Жамият томонидан 2020-2022 йиллар якуни бўйича ҳисобланган дивиденд тўловлари бўйича амалга оширилаётган чора-тадбирлар тўғрисида;</w:t>
      </w:r>
    </w:p>
    <w:p w:rsidR="00823099" w:rsidRPr="00AD12FA" w:rsidRDefault="00823099" w:rsidP="00AD12FA">
      <w:pPr>
        <w:pStyle w:val="a3"/>
        <w:numPr>
          <w:ilvl w:val="0"/>
          <w:numId w:val="28"/>
        </w:numPr>
        <w:tabs>
          <w:tab w:val="left" w:pos="0"/>
        </w:tabs>
        <w:spacing w:after="0" w:line="240" w:lineRule="auto"/>
        <w:ind w:left="0" w:firstLine="567"/>
        <w:jc w:val="both"/>
        <w:rPr>
          <w:rFonts w:ascii="Times New Roman" w:hAnsi="Times New Roman"/>
          <w:sz w:val="24"/>
          <w:szCs w:val="24"/>
          <w:lang w:val="uz-Cyrl-UZ"/>
        </w:rPr>
      </w:pPr>
      <w:r w:rsidRPr="00AD12FA">
        <w:rPr>
          <w:rFonts w:ascii="Times New Roman" w:hAnsi="Times New Roman"/>
          <w:sz w:val="24"/>
          <w:szCs w:val="24"/>
          <w:lang w:val="uz-Cyrl-UZ"/>
        </w:rPr>
        <w:t>Хомийлик ёрдамлари ишлари диорасида Ўзбекистон Республикаси Ногиронлар жамияти Тошкент вилояти Янгийўл бўлинмасининг 2024 йилнинг 26 февралдаги 3-сонли хати муҳокамаси ҳамда Иккинчи жаҳон уруши қатнашчиси ва ногиронига ҳомийлик ёрдами бериш тўғрисида.</w:t>
      </w:r>
    </w:p>
    <w:p w:rsidR="00823099" w:rsidRDefault="00823099" w:rsidP="00AD12FA">
      <w:pPr>
        <w:tabs>
          <w:tab w:val="left" w:pos="0"/>
        </w:tabs>
        <w:spacing w:after="0" w:line="240" w:lineRule="auto"/>
        <w:ind w:firstLine="709"/>
        <w:jc w:val="both"/>
        <w:rPr>
          <w:rFonts w:ascii="Times New Roman" w:hAnsi="Times New Roman"/>
          <w:sz w:val="24"/>
          <w:szCs w:val="24"/>
          <w:lang w:val="uz-Cyrl-UZ"/>
        </w:rPr>
      </w:pPr>
    </w:p>
    <w:p w:rsidR="00AD12FA" w:rsidRPr="00AD12FA" w:rsidRDefault="00AD12FA" w:rsidP="00AD12FA">
      <w:pPr>
        <w:ind w:firstLine="709"/>
        <w:jc w:val="center"/>
        <w:rPr>
          <w:rFonts w:ascii="Times New Roman" w:hAnsi="Times New Roman"/>
          <w:color w:val="FF0000"/>
          <w:sz w:val="24"/>
          <w:szCs w:val="24"/>
          <w:u w:val="single"/>
          <w:lang w:val="uz-Cyrl-UZ"/>
        </w:rPr>
      </w:pPr>
      <w:r w:rsidRPr="00AD12FA">
        <w:rPr>
          <w:rFonts w:ascii="Times New Roman" w:hAnsi="Times New Roman"/>
          <w:color w:val="FF0000"/>
          <w:sz w:val="24"/>
          <w:szCs w:val="24"/>
          <w:u w:val="single"/>
          <w:lang w:val="uz-Cyrl-UZ"/>
        </w:rPr>
        <w:t>“BIOKIMYO” акциядорлик жамияти Кузатув кенгашининг 2024 йил  24 майдаги навбатдаги йиғилиши</w:t>
      </w:r>
    </w:p>
    <w:p w:rsidR="00AD12FA" w:rsidRPr="00AD12FA" w:rsidRDefault="00AD12FA" w:rsidP="00AD12FA">
      <w:pPr>
        <w:shd w:val="clear" w:color="auto" w:fill="FFFFFF"/>
        <w:spacing w:after="120"/>
        <w:ind w:firstLine="709"/>
        <w:jc w:val="both"/>
        <w:rPr>
          <w:rFonts w:ascii="Times New Roman" w:hAnsi="Times New Roman"/>
          <w:sz w:val="24"/>
          <w:szCs w:val="24"/>
          <w:lang w:val="uz-Cyrl-UZ"/>
        </w:rPr>
      </w:pPr>
      <w:r w:rsidRPr="00AD12FA">
        <w:rPr>
          <w:rFonts w:ascii="Times New Roman" w:hAnsi="Times New Roman"/>
          <w:sz w:val="24"/>
          <w:szCs w:val="24"/>
          <w:lang w:val="uz-Cyrl-UZ"/>
        </w:rPr>
        <w:t>1. Жамиятнинг инвестиция лойиҳаларини амалга ошириш мақсадида импорт контрактини тузиш тўғрисида.</w:t>
      </w:r>
    </w:p>
    <w:p w:rsidR="00AD12FA" w:rsidRPr="00AD12FA" w:rsidRDefault="00AD12FA" w:rsidP="00AD12FA">
      <w:pPr>
        <w:pStyle w:val="a3"/>
        <w:tabs>
          <w:tab w:val="left" w:pos="851"/>
          <w:tab w:val="left" w:pos="993"/>
          <w:tab w:val="left" w:pos="1134"/>
        </w:tabs>
        <w:spacing w:after="80"/>
        <w:ind w:left="0" w:firstLine="709"/>
        <w:contextualSpacing w:val="0"/>
        <w:jc w:val="both"/>
        <w:rPr>
          <w:rFonts w:ascii="Times New Roman" w:hAnsi="Times New Roman"/>
          <w:sz w:val="24"/>
          <w:szCs w:val="24"/>
          <w:lang w:val="uz-Cyrl-UZ"/>
        </w:rPr>
      </w:pPr>
      <w:r w:rsidRPr="00AD12FA">
        <w:rPr>
          <w:rFonts w:ascii="Times New Roman" w:hAnsi="Times New Roman"/>
          <w:sz w:val="24"/>
          <w:szCs w:val="24"/>
          <w:lang w:val="uz-Cyrl-UZ"/>
        </w:rPr>
        <w:t>2. “BIOKIMYO” АЖ нинг 2023 йил якунлари бўйича йиллик ҳисоботини дастлабки тарзда тасдиқлаш.</w:t>
      </w:r>
    </w:p>
    <w:p w:rsidR="00AD12FA" w:rsidRPr="00AD12FA" w:rsidRDefault="00AD12FA" w:rsidP="00AD12FA">
      <w:pPr>
        <w:pStyle w:val="a3"/>
        <w:tabs>
          <w:tab w:val="left" w:pos="851"/>
          <w:tab w:val="left" w:pos="993"/>
          <w:tab w:val="left" w:pos="1134"/>
        </w:tabs>
        <w:spacing w:after="80"/>
        <w:ind w:left="0" w:firstLine="709"/>
        <w:contextualSpacing w:val="0"/>
        <w:jc w:val="both"/>
        <w:rPr>
          <w:rFonts w:ascii="Times New Roman" w:hAnsi="Times New Roman"/>
          <w:sz w:val="24"/>
          <w:szCs w:val="24"/>
          <w:lang w:val="uz-Cyrl-UZ"/>
        </w:rPr>
      </w:pPr>
      <w:r w:rsidRPr="00AD12FA">
        <w:rPr>
          <w:rFonts w:ascii="Times New Roman" w:hAnsi="Times New Roman"/>
          <w:sz w:val="24"/>
          <w:szCs w:val="24"/>
          <w:lang w:val="uz-Cyrl-UZ"/>
        </w:rPr>
        <w:t>3. “BIOKIMYO” АЖ нинг 2023 йил якуни бўйича соф фойдасини тақсимлаш  тўғрисида.</w:t>
      </w:r>
    </w:p>
    <w:p w:rsidR="00AD12FA" w:rsidRPr="00AD12FA" w:rsidRDefault="00AD12FA" w:rsidP="00AD12FA">
      <w:pPr>
        <w:pStyle w:val="a3"/>
        <w:tabs>
          <w:tab w:val="left" w:pos="851"/>
          <w:tab w:val="left" w:pos="993"/>
          <w:tab w:val="left" w:pos="1134"/>
        </w:tabs>
        <w:spacing w:after="80"/>
        <w:ind w:left="0" w:firstLine="709"/>
        <w:contextualSpacing w:val="0"/>
        <w:jc w:val="both"/>
        <w:rPr>
          <w:rFonts w:ascii="Times New Roman" w:hAnsi="Times New Roman"/>
          <w:sz w:val="24"/>
          <w:szCs w:val="24"/>
          <w:lang w:val="uz-Cyrl-UZ"/>
        </w:rPr>
      </w:pPr>
      <w:r w:rsidRPr="00AD12FA">
        <w:rPr>
          <w:rFonts w:ascii="Times New Roman" w:hAnsi="Times New Roman"/>
          <w:sz w:val="24"/>
          <w:szCs w:val="24"/>
          <w:lang w:val="uz-Cyrl-UZ"/>
        </w:rPr>
        <w:t>4. “BIOKIMYO” АЖ нинг ташкилий тузилмасига ўзгартириш тўғрисида.</w:t>
      </w:r>
    </w:p>
    <w:p w:rsidR="00AD12FA" w:rsidRPr="00AD12FA" w:rsidRDefault="00AD12FA" w:rsidP="00AD12FA">
      <w:pPr>
        <w:pStyle w:val="a3"/>
        <w:tabs>
          <w:tab w:val="left" w:pos="851"/>
          <w:tab w:val="left" w:pos="993"/>
        </w:tabs>
        <w:spacing w:after="80"/>
        <w:ind w:left="0" w:firstLine="709"/>
        <w:contextualSpacing w:val="0"/>
        <w:jc w:val="both"/>
        <w:rPr>
          <w:rFonts w:ascii="Times New Roman" w:hAnsi="Times New Roman"/>
          <w:sz w:val="24"/>
          <w:szCs w:val="24"/>
          <w:lang w:val="uz-Cyrl-UZ"/>
        </w:rPr>
      </w:pPr>
      <w:r w:rsidRPr="00AD12FA">
        <w:rPr>
          <w:rFonts w:ascii="Times New Roman" w:hAnsi="Times New Roman"/>
          <w:sz w:val="24"/>
          <w:szCs w:val="24"/>
          <w:lang w:val="uz-Cyrl-UZ"/>
        </w:rPr>
        <w:t>5. “BIOKIMYO” АЖнинг 2023 йил якуни бўйича акциядорларнинг йиллик умумий йиғилишини чақириш тўғрисида.</w:t>
      </w:r>
    </w:p>
    <w:p w:rsidR="00AD12FA" w:rsidRPr="00AD12FA" w:rsidRDefault="00AD12FA" w:rsidP="00AD12FA">
      <w:pPr>
        <w:tabs>
          <w:tab w:val="left" w:pos="851"/>
          <w:tab w:val="left" w:pos="993"/>
          <w:tab w:val="left" w:pos="1134"/>
        </w:tabs>
        <w:spacing w:after="80"/>
        <w:ind w:firstLine="709"/>
        <w:jc w:val="both"/>
        <w:rPr>
          <w:rFonts w:ascii="Times New Roman" w:hAnsi="Times New Roman"/>
          <w:sz w:val="24"/>
          <w:szCs w:val="24"/>
          <w:lang w:val="uz-Cyrl-UZ"/>
        </w:rPr>
      </w:pPr>
      <w:r w:rsidRPr="00AD12FA">
        <w:rPr>
          <w:rFonts w:ascii="Times New Roman" w:hAnsi="Times New Roman"/>
          <w:sz w:val="24"/>
          <w:szCs w:val="24"/>
          <w:lang w:val="uz-Cyrl-UZ"/>
        </w:rPr>
        <w:t>6. Жамиятнинг Ички Аудиторлик хизмат ходимлари билан 2024 йил учун аудит хизматларини кўрсатиш учун меҳнат  шартномаларини тузиш тўғрисида.</w:t>
      </w:r>
    </w:p>
    <w:p w:rsidR="00AD12FA" w:rsidRPr="00AD12FA" w:rsidRDefault="00AD12FA" w:rsidP="00AD12FA">
      <w:pPr>
        <w:tabs>
          <w:tab w:val="left" w:pos="851"/>
          <w:tab w:val="left" w:pos="993"/>
          <w:tab w:val="left" w:pos="1134"/>
        </w:tabs>
        <w:spacing w:after="80"/>
        <w:ind w:firstLine="709"/>
        <w:jc w:val="both"/>
        <w:rPr>
          <w:rFonts w:ascii="Times New Roman" w:hAnsi="Times New Roman"/>
          <w:sz w:val="24"/>
          <w:szCs w:val="24"/>
          <w:lang w:val="uz-Cyrl-UZ"/>
        </w:rPr>
      </w:pPr>
      <w:r w:rsidRPr="00AD12FA">
        <w:rPr>
          <w:rFonts w:ascii="Times New Roman" w:hAnsi="Times New Roman"/>
          <w:sz w:val="24"/>
          <w:szCs w:val="24"/>
          <w:lang w:val="uz-Cyrl-UZ"/>
        </w:rPr>
        <w:t>7. Жамиятнинг 2024 йил якуни бўйича молиявий хўжалик фаолиятини мажбурий ташқи аудиторлик текширувидан ўтказиш учун аудиторлик ташкилотини белгилаш.</w:t>
      </w:r>
    </w:p>
    <w:p w:rsidR="00AD12FA" w:rsidRDefault="00AD12FA" w:rsidP="00AD12FA">
      <w:pPr>
        <w:tabs>
          <w:tab w:val="left" w:pos="0"/>
        </w:tabs>
        <w:spacing w:after="0" w:line="240" w:lineRule="auto"/>
        <w:ind w:firstLine="709"/>
        <w:jc w:val="both"/>
        <w:rPr>
          <w:rFonts w:ascii="Times New Roman" w:hAnsi="Times New Roman"/>
          <w:sz w:val="24"/>
          <w:szCs w:val="24"/>
          <w:lang w:val="uz-Cyrl-UZ"/>
        </w:rPr>
      </w:pPr>
      <w:r w:rsidRPr="00AD12FA">
        <w:rPr>
          <w:rFonts w:ascii="Times New Roman" w:hAnsi="Times New Roman"/>
          <w:sz w:val="24"/>
          <w:szCs w:val="24"/>
          <w:lang w:val="uz-Cyrl-UZ"/>
        </w:rPr>
        <w:t>8. Янгийўл шаҳар мактабгача ва мактаб таълими бўлимининг 2024 йил 22 майдаги №01/3-484 сонли хати мухокамаси</w:t>
      </w:r>
    </w:p>
    <w:p w:rsidR="00AD12FA" w:rsidRDefault="00AD12FA" w:rsidP="00823099">
      <w:pPr>
        <w:tabs>
          <w:tab w:val="left" w:pos="0"/>
        </w:tabs>
        <w:spacing w:after="0" w:line="240" w:lineRule="auto"/>
        <w:ind w:firstLine="709"/>
        <w:jc w:val="both"/>
        <w:rPr>
          <w:rFonts w:ascii="Times New Roman" w:hAnsi="Times New Roman"/>
          <w:sz w:val="24"/>
          <w:szCs w:val="24"/>
          <w:lang w:val="uz-Cyrl-UZ"/>
        </w:rPr>
      </w:pPr>
    </w:p>
    <w:p w:rsidR="00AD12FA" w:rsidRPr="00AD12FA" w:rsidRDefault="00AD12FA" w:rsidP="00AD12FA">
      <w:pPr>
        <w:ind w:firstLine="709"/>
        <w:jc w:val="center"/>
        <w:rPr>
          <w:rFonts w:ascii="Times New Roman" w:hAnsi="Times New Roman"/>
          <w:color w:val="FF0000"/>
          <w:sz w:val="24"/>
          <w:szCs w:val="24"/>
          <w:u w:val="single"/>
          <w:lang w:val="uz-Cyrl-UZ"/>
        </w:rPr>
      </w:pPr>
      <w:r w:rsidRPr="00AD12FA">
        <w:rPr>
          <w:rFonts w:ascii="Times New Roman" w:hAnsi="Times New Roman"/>
          <w:color w:val="FF0000"/>
          <w:sz w:val="24"/>
          <w:szCs w:val="24"/>
          <w:u w:val="single"/>
          <w:lang w:val="uz-Cyrl-UZ"/>
        </w:rPr>
        <w:t>“BIOKIMYO” акциядорлик жамияти Кузатув кенгашининг 2024 йил 10 июндаги навбатдан ташқари йиғилишининг</w:t>
      </w:r>
    </w:p>
    <w:p w:rsidR="00AD12FA" w:rsidRPr="00AD12FA" w:rsidRDefault="00AD12FA" w:rsidP="00AD12FA">
      <w:pPr>
        <w:tabs>
          <w:tab w:val="left" w:pos="851"/>
        </w:tabs>
        <w:spacing w:after="80"/>
        <w:ind w:firstLine="709"/>
        <w:jc w:val="both"/>
        <w:rPr>
          <w:rFonts w:ascii="Times New Roman" w:hAnsi="Times New Roman"/>
          <w:sz w:val="24"/>
          <w:szCs w:val="24"/>
          <w:lang w:val="uz-Cyrl-UZ"/>
        </w:rPr>
      </w:pPr>
      <w:r w:rsidRPr="00AD12FA">
        <w:rPr>
          <w:rFonts w:ascii="Times New Roman" w:hAnsi="Times New Roman"/>
          <w:sz w:val="24"/>
          <w:szCs w:val="24"/>
          <w:lang w:val="uz-Cyrl-UZ"/>
        </w:rPr>
        <w:t>1. Ўзбекистон фахрийларининг ижтимоий фаолиятини қўллаб-қувватлаш Тошкент вилояти Янгийўл туман “Нуроний” жамғармаси бўлимининг 2024 йил 8 июндаги 6-сонли хати муҳокамаси.</w:t>
      </w:r>
    </w:p>
    <w:p w:rsidR="00AD12FA" w:rsidRDefault="00AD12FA" w:rsidP="00823099">
      <w:pPr>
        <w:tabs>
          <w:tab w:val="left" w:pos="0"/>
        </w:tabs>
        <w:spacing w:after="0" w:line="240" w:lineRule="auto"/>
        <w:ind w:firstLine="709"/>
        <w:jc w:val="both"/>
        <w:rPr>
          <w:rFonts w:ascii="Times New Roman" w:hAnsi="Times New Roman"/>
          <w:sz w:val="24"/>
          <w:szCs w:val="24"/>
          <w:lang w:val="uz-Cyrl-UZ"/>
        </w:rPr>
      </w:pPr>
    </w:p>
    <w:p w:rsidR="00AD12FA" w:rsidRDefault="00AD12FA" w:rsidP="00823099">
      <w:pPr>
        <w:tabs>
          <w:tab w:val="left" w:pos="0"/>
        </w:tabs>
        <w:spacing w:after="0" w:line="240" w:lineRule="auto"/>
        <w:ind w:firstLine="709"/>
        <w:jc w:val="both"/>
        <w:rPr>
          <w:rFonts w:ascii="Times New Roman" w:hAnsi="Times New Roman"/>
          <w:sz w:val="24"/>
          <w:szCs w:val="24"/>
          <w:lang w:val="uz-Cyrl-UZ"/>
        </w:rPr>
      </w:pPr>
      <w:r>
        <w:rPr>
          <w:rFonts w:ascii="Times New Roman" w:hAnsi="Times New Roman"/>
          <w:sz w:val="24"/>
          <w:szCs w:val="24"/>
          <w:lang w:val="uz-Cyrl-UZ"/>
        </w:rPr>
        <w:t xml:space="preserve">Шунингдек 2024 йилнинг 1 ярим йиллигида </w:t>
      </w:r>
      <w:r w:rsidR="00631937">
        <w:rPr>
          <w:rFonts w:ascii="Times New Roman" w:hAnsi="Times New Roman"/>
          <w:sz w:val="24"/>
          <w:szCs w:val="24"/>
          <w:lang w:val="uz-Cyrl-UZ"/>
        </w:rPr>
        <w:t>29 февралда</w:t>
      </w:r>
      <w:r>
        <w:rPr>
          <w:rFonts w:ascii="Times New Roman" w:hAnsi="Times New Roman"/>
          <w:sz w:val="24"/>
          <w:szCs w:val="24"/>
          <w:lang w:val="uz-Cyrl-UZ"/>
        </w:rPr>
        <w:t xml:space="preserve"> </w:t>
      </w:r>
      <w:r w:rsidR="00631937">
        <w:rPr>
          <w:rFonts w:ascii="Times New Roman" w:hAnsi="Times New Roman"/>
          <w:sz w:val="24"/>
          <w:szCs w:val="24"/>
          <w:lang w:val="uz-Cyrl-UZ"/>
        </w:rPr>
        <w:t xml:space="preserve">жамият акциядорларининг </w:t>
      </w:r>
      <w:r>
        <w:rPr>
          <w:rFonts w:ascii="Times New Roman" w:hAnsi="Times New Roman"/>
          <w:sz w:val="24"/>
          <w:szCs w:val="24"/>
          <w:lang w:val="uz-Cyrl-UZ"/>
        </w:rPr>
        <w:t xml:space="preserve">навбатдан ташқари </w:t>
      </w:r>
      <w:r w:rsidR="00631937">
        <w:rPr>
          <w:rFonts w:ascii="Times New Roman" w:hAnsi="Times New Roman"/>
          <w:sz w:val="24"/>
          <w:szCs w:val="24"/>
          <w:lang w:val="uz-Cyrl-UZ"/>
        </w:rPr>
        <w:t>ҳамда йиллик умумий йиғилишларии ўтказилди.</w:t>
      </w:r>
    </w:p>
    <w:p w:rsidR="00631937" w:rsidRPr="00631937" w:rsidRDefault="00631937" w:rsidP="00631937">
      <w:pPr>
        <w:pStyle w:val="a3"/>
        <w:tabs>
          <w:tab w:val="left" w:pos="709"/>
          <w:tab w:val="left" w:pos="851"/>
        </w:tabs>
        <w:spacing w:after="60"/>
        <w:ind w:left="0" w:right="40" w:firstLine="709"/>
        <w:contextualSpacing w:val="0"/>
        <w:jc w:val="both"/>
        <w:rPr>
          <w:rFonts w:ascii="Times New Roman" w:hAnsi="Times New Roman"/>
          <w:sz w:val="24"/>
          <w:szCs w:val="24"/>
          <w:lang w:val="uz-Cyrl-UZ"/>
        </w:rPr>
      </w:pPr>
      <w:r w:rsidRPr="00631937">
        <w:rPr>
          <w:rFonts w:ascii="Times New Roman" w:hAnsi="Times New Roman"/>
          <w:sz w:val="24"/>
          <w:szCs w:val="24"/>
          <w:lang w:val="uz-Cyrl-UZ"/>
        </w:rPr>
        <w:lastRenderedPageBreak/>
        <w:t>1. “BIOKIMYO” акциядорлик жамияти акциядорларининг навбатдан ташқари умумий йиғилиши регламентини тасдиқлаш.</w:t>
      </w:r>
    </w:p>
    <w:p w:rsidR="00631937" w:rsidRPr="00631937" w:rsidRDefault="00631937" w:rsidP="00631937">
      <w:pPr>
        <w:pStyle w:val="a3"/>
        <w:tabs>
          <w:tab w:val="left" w:pos="993"/>
        </w:tabs>
        <w:spacing w:after="60"/>
        <w:ind w:left="0" w:firstLine="709"/>
        <w:jc w:val="both"/>
        <w:rPr>
          <w:rFonts w:ascii="Times New Roman" w:hAnsi="Times New Roman"/>
          <w:sz w:val="24"/>
          <w:szCs w:val="24"/>
          <w:lang w:val="uz-Cyrl-UZ"/>
        </w:rPr>
      </w:pPr>
      <w:r w:rsidRPr="00631937">
        <w:rPr>
          <w:rFonts w:ascii="Times New Roman" w:hAnsi="Times New Roman"/>
          <w:sz w:val="24"/>
          <w:szCs w:val="24"/>
          <w:lang w:val="uz-Cyrl-UZ"/>
        </w:rPr>
        <w:t>2. “BIOKIMYO” акциядорлик жамияти кузатув кенгаши аъзоларини қайта сайлаш.</w:t>
      </w:r>
    </w:p>
    <w:p w:rsidR="00631937" w:rsidRPr="00631937" w:rsidRDefault="00631937" w:rsidP="00631937">
      <w:pPr>
        <w:pStyle w:val="a3"/>
        <w:tabs>
          <w:tab w:val="left" w:pos="851"/>
          <w:tab w:val="left" w:pos="993"/>
        </w:tabs>
        <w:spacing w:after="60"/>
        <w:ind w:left="0" w:right="40" w:firstLine="709"/>
        <w:contextualSpacing w:val="0"/>
        <w:jc w:val="both"/>
        <w:rPr>
          <w:rFonts w:ascii="Times New Roman" w:hAnsi="Times New Roman"/>
          <w:sz w:val="24"/>
          <w:szCs w:val="24"/>
          <w:lang w:val="uz-Cyrl-UZ"/>
        </w:rPr>
      </w:pPr>
      <w:r w:rsidRPr="00631937">
        <w:rPr>
          <w:rFonts w:ascii="Times New Roman" w:hAnsi="Times New Roman"/>
          <w:sz w:val="24"/>
          <w:szCs w:val="24"/>
          <w:lang w:val="uz-Cyrl-UZ"/>
        </w:rPr>
        <w:t>3.“BIOKIMYO” акциядорлик жамияти Уставининг янги таҳририни тасдиқлаш.</w:t>
      </w:r>
    </w:p>
    <w:p w:rsidR="00631937" w:rsidRDefault="00631937" w:rsidP="00631937">
      <w:pPr>
        <w:pStyle w:val="a3"/>
        <w:tabs>
          <w:tab w:val="left" w:pos="851"/>
          <w:tab w:val="left" w:pos="993"/>
        </w:tabs>
        <w:spacing w:after="60"/>
        <w:ind w:left="0" w:right="40" w:firstLine="709"/>
        <w:contextualSpacing w:val="0"/>
        <w:jc w:val="both"/>
        <w:rPr>
          <w:rFonts w:ascii="Times New Roman" w:hAnsi="Times New Roman"/>
          <w:sz w:val="24"/>
          <w:szCs w:val="24"/>
          <w:lang w:val="uz-Cyrl-UZ"/>
        </w:rPr>
      </w:pPr>
      <w:r w:rsidRPr="00631937">
        <w:rPr>
          <w:rFonts w:ascii="Times New Roman" w:hAnsi="Times New Roman"/>
          <w:sz w:val="24"/>
          <w:szCs w:val="24"/>
          <w:lang w:val="uz-Cyrl-UZ"/>
        </w:rPr>
        <w:t>4. “BIOKIMYO” акциядорлик жамиятининг 2019 йил якуни бўйича талаб қилиб олинмаган ва даъво қилиш муддати тугаган дивидендларни жамият ихтиёрига қолдириш тўғрисида.</w:t>
      </w:r>
    </w:p>
    <w:p w:rsidR="00631937" w:rsidRPr="00631937" w:rsidRDefault="00631937" w:rsidP="00631937">
      <w:pPr>
        <w:tabs>
          <w:tab w:val="left" w:pos="851"/>
        </w:tabs>
        <w:spacing w:before="80"/>
        <w:ind w:firstLine="567"/>
        <w:jc w:val="both"/>
        <w:rPr>
          <w:rFonts w:ascii="Times New Roman" w:hAnsi="Times New Roman"/>
          <w:sz w:val="24"/>
          <w:szCs w:val="24"/>
          <w:lang w:val="uz-Cyrl-UZ"/>
        </w:rPr>
      </w:pPr>
      <w:bookmarkStart w:id="0" w:name="_GoBack"/>
      <w:r w:rsidRPr="00631937">
        <w:rPr>
          <w:rFonts w:ascii="Times New Roman" w:hAnsi="Times New Roman"/>
          <w:color w:val="FF0000"/>
          <w:sz w:val="24"/>
          <w:szCs w:val="24"/>
          <w:u w:val="single"/>
          <w:lang w:val="uz-Cyrl-UZ"/>
        </w:rPr>
        <w:t xml:space="preserve">Жамият акциядорларининг </w:t>
      </w:r>
      <w:r w:rsidRPr="00631937">
        <w:rPr>
          <w:rFonts w:ascii="Times New Roman" w:hAnsi="Times New Roman"/>
          <w:color w:val="FF0000"/>
          <w:sz w:val="24"/>
          <w:szCs w:val="24"/>
          <w:u w:val="single"/>
          <w:lang w:val="uz-Cyrl-UZ"/>
        </w:rPr>
        <w:t>умумий йиғилиш кун татибига киритилган</w:t>
      </w:r>
      <w:bookmarkEnd w:id="0"/>
      <w:r>
        <w:rPr>
          <w:rFonts w:ascii="Times New Roman" w:hAnsi="Times New Roman"/>
          <w:sz w:val="24"/>
          <w:szCs w:val="24"/>
          <w:lang w:val="uz-Cyrl-UZ"/>
        </w:rPr>
        <w:t>.</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“BIOKIMYO” АЖ акциядорларининг умумий йиғилиши регламентини тасдиқлаш.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“BIOKIMYO” АЖ саноқ комиссияси таркибини тасдиқлаш.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“BIOKIMYO” АЖ кузатув кенгаши ваколатига кирадиган масалалар юзасидан, шу жумладан, жамиятни бошқаришга доир қонун хужжатларида белгиланган талабларга риоя этилиши юзасидан жамият кузатув кенгашининг 2023 йил якуни бўйича ҳисоботларини эшитиш.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“BIOKIMYO” АЖнинг 2023 йил якуни бўйича молиявий-хўжалик фаолияти якунлари ва бизнес-режа бажарилиши юзасидан Бошқарув раисининг ҳисоботини тасдиқлаш.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“BIOKIMYO” АЖнинг 2023 йил якуни бўйича йиллик ҳисоботини, шу жумладан баланс, молиявий натижалар, фойда ва зарарлар тўғрисидаги ҳисоботларини тасдиқлаш.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“BIOKIMYO” АЖнинг 2023 йил молиявий фаолияти якуни бўйича ташқи аудиторлик ташкилотининг хулосасини эшитиш.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“BIOKIMYO” АЖнинг ички аудит қўмитасининг ваколатига кирадиган масалалар юзасидан, шу жумладан, жамиятни бошқаришга доир қонунчилик ҳужжатларида белгиланган талабларга риоя этилиши юзасидан 2023 йил якуни бўйича хулосасини эшитиш.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“BIOKIMYO” АЖнинг 2023 йил якунлари бўйича ўтказилган корпоратив бошқарув тизимини мустақил баҳолаш натижаларини кўриб чиқиш.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“BIOKIMYO” АЖнинг 2023 йил якуни бўйича олинган соф фойдасини тақсимлаш, жойлаштирилган акцияларнинг ҳар бир тури бўйича дивиденд миқдори, уни тўлаш шакли ва тартибини тасдиқлаш.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“BIOKIMYO” АЖнинг янги ташкилий тузилмасини тасдиқлаш.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 xml:space="preserve"> “BIOKIMYO” АЖнинг 2024 йил бўйича бизнес-режасини тасдиқлаш.</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 xml:space="preserve">“BIOKIMYO” АЖнинг 2024 йил аудиторлик текширувини ўтказиш учун аудиторлик ташкилотини белгилаш, унинг хизматларига тўланадиган энг кўп ҳақ миқдори ва у билан шартнома тузиш тўғрисида. </w:t>
      </w:r>
    </w:p>
    <w:p w:rsidR="00631937" w:rsidRPr="00631937" w:rsidRDefault="00631937" w:rsidP="006319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631937">
        <w:rPr>
          <w:rFonts w:ascii="Times New Roman" w:hAnsi="Times New Roman"/>
          <w:sz w:val="24"/>
          <w:szCs w:val="24"/>
          <w:lang w:val="uz-Cyrl-UZ"/>
        </w:rPr>
        <w:t>Жамият инвестиция лойиҳаларини амалга ошириш мақсадида тузилган импорт ва кредит шартномалари тўғрисида.</w:t>
      </w:r>
    </w:p>
    <w:p w:rsidR="00631937" w:rsidRDefault="00631937" w:rsidP="00631937">
      <w:pPr>
        <w:pStyle w:val="a3"/>
        <w:tabs>
          <w:tab w:val="left" w:pos="851"/>
          <w:tab w:val="left" w:pos="993"/>
        </w:tabs>
        <w:spacing w:after="60"/>
        <w:ind w:left="0" w:right="40" w:firstLine="709"/>
        <w:contextualSpacing w:val="0"/>
        <w:jc w:val="both"/>
        <w:rPr>
          <w:rFonts w:ascii="Times New Roman" w:hAnsi="Times New Roman"/>
          <w:sz w:val="24"/>
          <w:szCs w:val="24"/>
          <w:lang w:val="uz-Cyrl-UZ"/>
        </w:rPr>
      </w:pPr>
    </w:p>
    <w:p w:rsidR="00631937" w:rsidRPr="00631937" w:rsidRDefault="00631937" w:rsidP="00631937">
      <w:pPr>
        <w:pStyle w:val="a3"/>
        <w:tabs>
          <w:tab w:val="left" w:pos="851"/>
          <w:tab w:val="left" w:pos="993"/>
        </w:tabs>
        <w:spacing w:after="60"/>
        <w:ind w:left="0" w:right="40" w:firstLine="709"/>
        <w:contextualSpacing w:val="0"/>
        <w:jc w:val="both"/>
        <w:rPr>
          <w:rFonts w:ascii="Times New Roman" w:hAnsi="Times New Roman"/>
          <w:sz w:val="24"/>
          <w:szCs w:val="24"/>
          <w:lang w:val="uz-Cyrl-UZ"/>
        </w:rPr>
      </w:pPr>
    </w:p>
    <w:p w:rsidR="00AD12FA" w:rsidRDefault="00AD12FA" w:rsidP="00823099">
      <w:pPr>
        <w:tabs>
          <w:tab w:val="left" w:pos="0"/>
        </w:tabs>
        <w:spacing w:after="0" w:line="240" w:lineRule="auto"/>
        <w:ind w:firstLine="709"/>
        <w:jc w:val="both"/>
        <w:rPr>
          <w:rFonts w:ascii="Times New Roman" w:hAnsi="Times New Roman"/>
          <w:sz w:val="24"/>
          <w:szCs w:val="24"/>
          <w:lang w:val="uz-Cyrl-UZ"/>
        </w:rPr>
      </w:pPr>
    </w:p>
    <w:p w:rsidR="00AD12FA" w:rsidRDefault="00AD12FA" w:rsidP="00823099">
      <w:pPr>
        <w:tabs>
          <w:tab w:val="left" w:pos="0"/>
        </w:tabs>
        <w:spacing w:after="0" w:line="240" w:lineRule="auto"/>
        <w:ind w:firstLine="709"/>
        <w:jc w:val="both"/>
        <w:rPr>
          <w:rFonts w:ascii="Times New Roman" w:hAnsi="Times New Roman"/>
          <w:sz w:val="24"/>
          <w:szCs w:val="24"/>
          <w:lang w:val="uz-Cyrl-UZ"/>
        </w:rPr>
      </w:pPr>
    </w:p>
    <w:p w:rsidR="00823099" w:rsidRDefault="00823099" w:rsidP="00823099">
      <w:pPr>
        <w:tabs>
          <w:tab w:val="left" w:pos="0"/>
        </w:tabs>
        <w:spacing w:after="0" w:line="240" w:lineRule="auto"/>
        <w:ind w:firstLine="709"/>
        <w:jc w:val="both"/>
        <w:rPr>
          <w:rFonts w:ascii="Times New Roman" w:hAnsi="Times New Roman"/>
          <w:sz w:val="24"/>
          <w:szCs w:val="24"/>
          <w:lang w:val="uz-Cyrl-UZ"/>
        </w:rPr>
      </w:pPr>
    </w:p>
    <w:p w:rsidR="00823099" w:rsidRDefault="00823099" w:rsidP="00823099">
      <w:pPr>
        <w:tabs>
          <w:tab w:val="left" w:pos="0"/>
        </w:tabs>
        <w:spacing w:after="0" w:line="240" w:lineRule="auto"/>
        <w:ind w:firstLine="709"/>
        <w:jc w:val="both"/>
        <w:rPr>
          <w:rFonts w:ascii="Times New Roman" w:hAnsi="Times New Roman"/>
          <w:sz w:val="24"/>
          <w:szCs w:val="24"/>
          <w:lang w:val="uz-Cyrl-UZ"/>
        </w:rPr>
      </w:pPr>
    </w:p>
    <w:p w:rsidR="00823099" w:rsidRDefault="00823099" w:rsidP="00823099">
      <w:pPr>
        <w:tabs>
          <w:tab w:val="left" w:pos="0"/>
        </w:tabs>
        <w:spacing w:after="0" w:line="240" w:lineRule="auto"/>
        <w:ind w:firstLine="709"/>
        <w:jc w:val="both"/>
        <w:rPr>
          <w:rFonts w:ascii="Times New Roman" w:hAnsi="Times New Roman"/>
          <w:sz w:val="24"/>
          <w:szCs w:val="24"/>
          <w:lang w:val="uz-Cyrl-UZ"/>
        </w:rPr>
      </w:pPr>
    </w:p>
    <w:p w:rsidR="00823099" w:rsidRDefault="00823099" w:rsidP="00823099">
      <w:pPr>
        <w:tabs>
          <w:tab w:val="left" w:pos="0"/>
        </w:tabs>
        <w:spacing w:after="0" w:line="240" w:lineRule="auto"/>
        <w:ind w:firstLine="709"/>
        <w:jc w:val="both"/>
        <w:rPr>
          <w:rFonts w:ascii="Times New Roman" w:hAnsi="Times New Roman"/>
          <w:sz w:val="24"/>
          <w:szCs w:val="24"/>
          <w:lang w:val="uz-Cyrl-UZ"/>
        </w:rPr>
      </w:pPr>
    </w:p>
    <w:p w:rsidR="00823099" w:rsidRDefault="00823099" w:rsidP="00823099">
      <w:pPr>
        <w:tabs>
          <w:tab w:val="left" w:pos="0"/>
        </w:tabs>
        <w:spacing w:after="0" w:line="240" w:lineRule="auto"/>
        <w:ind w:firstLine="709"/>
        <w:jc w:val="both"/>
        <w:rPr>
          <w:rFonts w:ascii="Times New Roman" w:hAnsi="Times New Roman"/>
          <w:sz w:val="24"/>
          <w:szCs w:val="24"/>
          <w:lang w:val="uz-Cyrl-UZ"/>
        </w:rPr>
      </w:pPr>
    </w:p>
    <w:p w:rsidR="00823099" w:rsidRDefault="00823099" w:rsidP="00823099">
      <w:pPr>
        <w:tabs>
          <w:tab w:val="left" w:pos="0"/>
        </w:tabs>
        <w:spacing w:after="0" w:line="240" w:lineRule="auto"/>
        <w:ind w:firstLine="709"/>
        <w:jc w:val="both"/>
        <w:rPr>
          <w:rFonts w:ascii="Times New Roman" w:hAnsi="Times New Roman"/>
          <w:sz w:val="24"/>
          <w:szCs w:val="24"/>
          <w:lang w:val="uz-Cyrl-UZ"/>
        </w:rPr>
      </w:pPr>
    </w:p>
    <w:p w:rsidR="00823099" w:rsidRDefault="00823099" w:rsidP="00823099">
      <w:pPr>
        <w:tabs>
          <w:tab w:val="left" w:pos="0"/>
        </w:tabs>
        <w:spacing w:after="0" w:line="240" w:lineRule="auto"/>
        <w:ind w:firstLine="709"/>
        <w:jc w:val="both"/>
        <w:rPr>
          <w:rFonts w:ascii="Times New Roman" w:hAnsi="Times New Roman"/>
          <w:sz w:val="24"/>
          <w:szCs w:val="24"/>
          <w:lang w:val="uz-Cyrl-UZ"/>
        </w:rPr>
      </w:pPr>
    </w:p>
    <w:p w:rsidR="00BC2183" w:rsidRPr="0084055A" w:rsidRDefault="00BD4699" w:rsidP="0000798A">
      <w:pPr>
        <w:spacing w:after="0" w:line="240" w:lineRule="auto"/>
        <w:ind w:firstLine="567"/>
        <w:jc w:val="both"/>
        <w:rPr>
          <w:rFonts w:ascii="Times New Roman" w:hAnsi="Times New Roman"/>
          <w:sz w:val="24"/>
          <w:szCs w:val="24"/>
          <w:lang w:val="uz-Cyrl-UZ"/>
        </w:rPr>
      </w:pPr>
      <w:r w:rsidRPr="0084055A">
        <w:rPr>
          <w:rFonts w:ascii="Times New Roman" w:hAnsi="Times New Roman"/>
          <w:sz w:val="24"/>
          <w:szCs w:val="24"/>
          <w:lang w:val="uz-Cyrl-UZ"/>
        </w:rPr>
        <w:t>Жорий йил</w:t>
      </w:r>
      <w:r w:rsidR="004A282E" w:rsidRPr="0084055A">
        <w:rPr>
          <w:rFonts w:ascii="Times New Roman" w:hAnsi="Times New Roman"/>
          <w:sz w:val="24"/>
          <w:szCs w:val="24"/>
          <w:lang w:val="uz-Cyrl-UZ"/>
        </w:rPr>
        <w:t xml:space="preserve">нинг </w:t>
      </w:r>
      <w:r w:rsidR="000F1C5C" w:rsidRPr="0084055A">
        <w:rPr>
          <w:rFonts w:ascii="Times New Roman" w:hAnsi="Times New Roman"/>
          <w:sz w:val="24"/>
          <w:szCs w:val="24"/>
          <w:lang w:val="uz-Cyrl-UZ"/>
        </w:rPr>
        <w:t>тўққиз ойлиги</w:t>
      </w:r>
      <w:r w:rsidR="00936B6C" w:rsidRPr="0084055A">
        <w:rPr>
          <w:rFonts w:ascii="Times New Roman" w:hAnsi="Times New Roman"/>
          <w:sz w:val="24"/>
          <w:szCs w:val="24"/>
          <w:lang w:val="uz-Cyrl-UZ"/>
        </w:rPr>
        <w:t xml:space="preserve"> </w:t>
      </w:r>
      <w:r w:rsidRPr="0084055A">
        <w:rPr>
          <w:rFonts w:ascii="Times New Roman" w:hAnsi="Times New Roman"/>
          <w:sz w:val="24"/>
          <w:szCs w:val="24"/>
          <w:lang w:val="uz-Cyrl-UZ"/>
        </w:rPr>
        <w:t xml:space="preserve">давомида корпоратив бошқарув тизимини баҳолаш </w:t>
      </w:r>
      <w:r w:rsidR="00700646" w:rsidRPr="0084055A">
        <w:rPr>
          <w:rFonts w:ascii="Times New Roman" w:hAnsi="Times New Roman"/>
          <w:sz w:val="24"/>
          <w:szCs w:val="24"/>
          <w:lang w:val="uz-Cyrl-UZ"/>
        </w:rPr>
        <w:br/>
      </w:r>
      <w:r w:rsidR="008D7911" w:rsidRPr="0084055A">
        <w:rPr>
          <w:rFonts w:ascii="Times New Roman" w:hAnsi="Times New Roman"/>
          <w:b/>
          <w:sz w:val="24"/>
          <w:szCs w:val="24"/>
          <w:lang w:val="uz-Cyrl-UZ"/>
        </w:rPr>
        <w:t>DK Qimmatli Qog'ozlar MARKAZIY DEPOZITARIYSI</w:t>
      </w:r>
      <w:r w:rsidR="008D7911" w:rsidRPr="0084055A">
        <w:rPr>
          <w:rFonts w:ascii="Times New Roman" w:hAnsi="Times New Roman"/>
          <w:sz w:val="24"/>
          <w:szCs w:val="24"/>
          <w:lang w:val="uz-Cyrl-UZ"/>
        </w:rPr>
        <w:t xml:space="preserve"> </w:t>
      </w:r>
      <w:r w:rsidR="008927C8" w:rsidRPr="0084055A">
        <w:rPr>
          <w:rFonts w:ascii="Times New Roman" w:hAnsi="Times New Roman"/>
          <w:noProof/>
          <w:sz w:val="24"/>
          <w:szCs w:val="24"/>
          <w:lang w:val="uz-Cyrl-UZ"/>
        </w:rPr>
        <w:t xml:space="preserve">билан </w:t>
      </w:r>
      <w:r w:rsidR="0084055A" w:rsidRPr="0084055A">
        <w:rPr>
          <w:rFonts w:ascii="Times New Roman" w:hAnsi="Times New Roman"/>
          <w:noProof/>
          <w:sz w:val="24"/>
          <w:szCs w:val="24"/>
          <w:lang w:val="uz-Cyrl-UZ"/>
        </w:rPr>
        <w:t xml:space="preserve">2023 йилнинг 16 октябрда </w:t>
      </w:r>
      <w:r w:rsidR="008927C8" w:rsidRPr="0084055A">
        <w:rPr>
          <w:rFonts w:ascii="Times New Roman" w:hAnsi="Times New Roman"/>
          <w:noProof/>
          <w:sz w:val="24"/>
          <w:szCs w:val="24"/>
          <w:lang w:val="uz-Cyrl-UZ"/>
        </w:rPr>
        <w:t>жамиятнинг корпоратив бошқарув тизимини баҳолаш бўйича</w:t>
      </w:r>
      <w:r w:rsidR="009230E6" w:rsidRPr="0084055A">
        <w:rPr>
          <w:rFonts w:ascii="Times New Roman" w:hAnsi="Times New Roman"/>
          <w:noProof/>
          <w:sz w:val="24"/>
          <w:szCs w:val="24"/>
          <w:lang w:val="uz-Cyrl-UZ"/>
        </w:rPr>
        <w:t xml:space="preserve"> </w:t>
      </w:r>
      <w:r w:rsidR="0084055A" w:rsidRPr="0084055A">
        <w:rPr>
          <w:rFonts w:ascii="Times New Roman" w:hAnsi="Times New Roman"/>
          <w:sz w:val="24"/>
          <w:szCs w:val="24"/>
          <w:lang w:val="uz-Cyrl-UZ"/>
        </w:rPr>
        <w:t>1766464</w:t>
      </w:r>
      <w:r w:rsidR="00043857" w:rsidRPr="0084055A">
        <w:rPr>
          <w:rFonts w:ascii="Times New Roman" w:hAnsi="Times New Roman"/>
          <w:sz w:val="24"/>
          <w:szCs w:val="24"/>
          <w:lang w:val="uz-Cyrl-UZ"/>
        </w:rPr>
        <w:t>-</w:t>
      </w:r>
      <w:r w:rsidR="00936B6C" w:rsidRPr="0084055A">
        <w:rPr>
          <w:rFonts w:ascii="Times New Roman" w:hAnsi="Times New Roman"/>
          <w:sz w:val="24"/>
          <w:szCs w:val="24"/>
          <w:lang w:val="uz-Cyrl-UZ"/>
        </w:rPr>
        <w:t>сонли</w:t>
      </w:r>
      <w:r w:rsidR="00936B6C" w:rsidRPr="0084055A">
        <w:rPr>
          <w:rFonts w:ascii="Times New Roman" w:hAnsi="Times New Roman"/>
          <w:noProof/>
          <w:sz w:val="24"/>
          <w:szCs w:val="24"/>
          <w:lang w:val="uz-Cyrl-UZ"/>
        </w:rPr>
        <w:t xml:space="preserve"> </w:t>
      </w:r>
      <w:r w:rsidR="008927C8" w:rsidRPr="0084055A">
        <w:rPr>
          <w:rFonts w:ascii="Times New Roman" w:hAnsi="Times New Roman"/>
          <w:noProof/>
          <w:sz w:val="24"/>
          <w:szCs w:val="24"/>
          <w:lang w:val="uz-Cyrl-UZ"/>
        </w:rPr>
        <w:t xml:space="preserve">шартнома тузилган ва улар </w:t>
      </w:r>
      <w:r w:rsidR="00030D84" w:rsidRPr="0084055A">
        <w:rPr>
          <w:rFonts w:ascii="Times New Roman" w:hAnsi="Times New Roman"/>
          <w:noProof/>
          <w:sz w:val="24"/>
          <w:szCs w:val="24"/>
          <w:lang w:val="uz-Cyrl-UZ"/>
        </w:rPr>
        <w:t>томонидан амалга оширилган. Баҳолашнинг</w:t>
      </w:r>
      <w:r w:rsidR="00030D84" w:rsidRPr="0084055A">
        <w:rPr>
          <w:rFonts w:ascii="Times New Roman" w:hAnsi="Times New Roman"/>
          <w:sz w:val="24"/>
          <w:szCs w:val="24"/>
          <w:lang w:val="uz-Cyrl-UZ"/>
        </w:rPr>
        <w:t xml:space="preserve"> </w:t>
      </w:r>
      <w:r w:rsidRPr="0084055A">
        <w:rPr>
          <w:rFonts w:ascii="Times New Roman" w:hAnsi="Times New Roman"/>
          <w:sz w:val="24"/>
          <w:szCs w:val="24"/>
          <w:lang w:val="uz-Cyrl-UZ"/>
        </w:rPr>
        <w:t>якунлари бўйича:</w:t>
      </w:r>
    </w:p>
    <w:p w:rsidR="00EE3E80" w:rsidRPr="0084055A" w:rsidRDefault="008A4D57" w:rsidP="0000798A">
      <w:pPr>
        <w:pStyle w:val="a3"/>
        <w:spacing w:after="0" w:line="240" w:lineRule="auto"/>
        <w:ind w:left="0" w:firstLine="567"/>
        <w:contextualSpacing w:val="0"/>
        <w:jc w:val="both"/>
        <w:rPr>
          <w:rFonts w:ascii="Times New Roman" w:hAnsi="Times New Roman"/>
          <w:noProof/>
          <w:sz w:val="24"/>
          <w:szCs w:val="24"/>
          <w:lang w:val="uz-Cyrl-UZ"/>
        </w:rPr>
      </w:pPr>
      <w:r w:rsidRPr="0084055A">
        <w:rPr>
          <w:rFonts w:ascii="Times New Roman" w:hAnsi="Times New Roman"/>
          <w:sz w:val="24"/>
          <w:szCs w:val="24"/>
          <w:lang w:val="uz-Cyrl-UZ"/>
        </w:rPr>
        <w:t>20</w:t>
      </w:r>
      <w:r w:rsidR="008927C8" w:rsidRPr="0084055A">
        <w:rPr>
          <w:rFonts w:ascii="Times New Roman" w:hAnsi="Times New Roman"/>
          <w:sz w:val="24"/>
          <w:szCs w:val="24"/>
          <w:lang w:val="uz-Cyrl-UZ"/>
        </w:rPr>
        <w:t>2</w:t>
      </w:r>
      <w:r w:rsidR="00700646" w:rsidRPr="0084055A">
        <w:rPr>
          <w:rFonts w:ascii="Times New Roman" w:hAnsi="Times New Roman"/>
          <w:sz w:val="24"/>
          <w:szCs w:val="24"/>
          <w:lang w:val="uz-Cyrl-UZ"/>
        </w:rPr>
        <w:t>3</w:t>
      </w:r>
      <w:r w:rsidRPr="0084055A">
        <w:rPr>
          <w:rFonts w:ascii="Times New Roman" w:hAnsi="Times New Roman"/>
          <w:sz w:val="24"/>
          <w:szCs w:val="24"/>
          <w:lang w:val="uz-Cyrl-UZ"/>
        </w:rPr>
        <w:t xml:space="preserve"> йил</w:t>
      </w:r>
      <w:r w:rsidR="0084055A" w:rsidRPr="0084055A">
        <w:rPr>
          <w:rFonts w:ascii="Times New Roman" w:hAnsi="Times New Roman"/>
          <w:sz w:val="24"/>
          <w:szCs w:val="24"/>
          <w:lang w:val="uz-Cyrl-UZ"/>
        </w:rPr>
        <w:t>нинг</w:t>
      </w:r>
      <w:r w:rsidRPr="0084055A">
        <w:rPr>
          <w:rFonts w:ascii="Times New Roman" w:hAnsi="Times New Roman"/>
          <w:sz w:val="24"/>
          <w:szCs w:val="24"/>
          <w:lang w:val="uz-Cyrl-UZ"/>
        </w:rPr>
        <w:t xml:space="preserve"> </w:t>
      </w:r>
      <w:r w:rsidR="004D61A7">
        <w:rPr>
          <w:rFonts w:ascii="Times New Roman" w:hAnsi="Times New Roman"/>
          <w:sz w:val="24"/>
          <w:szCs w:val="24"/>
          <w:lang w:val="uz-Cyrl-UZ"/>
        </w:rPr>
        <w:t>13</w:t>
      </w:r>
      <w:r w:rsidR="00402178" w:rsidRPr="0084055A">
        <w:rPr>
          <w:rFonts w:ascii="Times New Roman" w:hAnsi="Times New Roman"/>
          <w:sz w:val="24"/>
          <w:szCs w:val="24"/>
          <w:lang w:val="uz-Cyrl-UZ"/>
        </w:rPr>
        <w:t xml:space="preserve"> </w:t>
      </w:r>
      <w:r w:rsidR="004D61A7">
        <w:rPr>
          <w:rFonts w:ascii="Times New Roman" w:hAnsi="Times New Roman"/>
          <w:sz w:val="24"/>
          <w:szCs w:val="24"/>
          <w:lang w:val="uz-Cyrl-UZ"/>
        </w:rPr>
        <w:t>феврал</w:t>
      </w:r>
      <w:r w:rsidR="00700646" w:rsidRPr="0084055A">
        <w:rPr>
          <w:rFonts w:ascii="Times New Roman" w:hAnsi="Times New Roman"/>
          <w:sz w:val="24"/>
          <w:szCs w:val="24"/>
          <w:lang w:val="uz-Cyrl-UZ"/>
        </w:rPr>
        <w:t>даги</w:t>
      </w:r>
      <w:r w:rsidRPr="0084055A">
        <w:rPr>
          <w:rFonts w:ascii="Times New Roman" w:hAnsi="Times New Roman"/>
          <w:sz w:val="24"/>
          <w:szCs w:val="24"/>
          <w:lang w:val="uz-Cyrl-UZ"/>
        </w:rPr>
        <w:t xml:space="preserve"> № </w:t>
      </w:r>
      <w:r w:rsidR="00906BC0" w:rsidRPr="0084055A">
        <w:rPr>
          <w:rFonts w:ascii="Times New Roman" w:hAnsi="Times New Roman"/>
          <w:sz w:val="24"/>
          <w:szCs w:val="24"/>
          <w:lang w:val="uz-Cyrl-UZ"/>
        </w:rPr>
        <w:t>0</w:t>
      </w:r>
      <w:r w:rsidR="004D61A7">
        <w:rPr>
          <w:rFonts w:ascii="Times New Roman" w:hAnsi="Times New Roman"/>
          <w:sz w:val="24"/>
          <w:szCs w:val="24"/>
          <w:lang w:val="uz-Cyrl-UZ"/>
        </w:rPr>
        <w:t>2</w:t>
      </w:r>
      <w:r w:rsidR="00906BC0" w:rsidRPr="0084055A">
        <w:rPr>
          <w:rFonts w:ascii="Times New Roman" w:hAnsi="Times New Roman"/>
          <w:sz w:val="24"/>
          <w:szCs w:val="24"/>
          <w:lang w:val="uz-Cyrl-UZ"/>
        </w:rPr>
        <w:t>/10-</w:t>
      </w:r>
      <w:r w:rsidR="0084055A" w:rsidRPr="0084055A">
        <w:rPr>
          <w:rFonts w:ascii="Times New Roman" w:hAnsi="Times New Roman"/>
          <w:sz w:val="24"/>
          <w:szCs w:val="24"/>
          <w:lang w:val="uz-Cyrl-UZ"/>
        </w:rPr>
        <w:t>7</w:t>
      </w:r>
      <w:r w:rsidR="004D61A7">
        <w:rPr>
          <w:rFonts w:ascii="Times New Roman" w:hAnsi="Times New Roman"/>
          <w:sz w:val="24"/>
          <w:szCs w:val="24"/>
          <w:lang w:val="uz-Cyrl-UZ"/>
        </w:rPr>
        <w:t>41</w:t>
      </w:r>
      <w:r w:rsidR="00906BC0" w:rsidRPr="0084055A">
        <w:rPr>
          <w:rFonts w:ascii="Times New Roman" w:hAnsi="Times New Roman"/>
          <w:sz w:val="24"/>
          <w:szCs w:val="24"/>
          <w:lang w:val="uz-Cyrl-UZ"/>
        </w:rPr>
        <w:t>-</w:t>
      </w:r>
      <w:r w:rsidRPr="0084055A">
        <w:rPr>
          <w:rFonts w:ascii="Times New Roman" w:hAnsi="Times New Roman"/>
          <w:sz w:val="24"/>
          <w:szCs w:val="24"/>
          <w:lang w:val="uz-Cyrl-UZ"/>
        </w:rPr>
        <w:t>сонли х</w:t>
      </w:r>
      <w:r w:rsidR="00030D84" w:rsidRPr="0084055A">
        <w:rPr>
          <w:rFonts w:ascii="Times New Roman" w:hAnsi="Times New Roman"/>
          <w:sz w:val="24"/>
          <w:szCs w:val="24"/>
          <w:lang w:val="uz-Cyrl-UZ"/>
        </w:rPr>
        <w:t xml:space="preserve">улосасига кўра </w:t>
      </w:r>
      <w:r w:rsidR="00FA0308" w:rsidRPr="0084055A">
        <w:rPr>
          <w:rFonts w:ascii="Times New Roman" w:hAnsi="Times New Roman"/>
          <w:sz w:val="24"/>
          <w:szCs w:val="24"/>
          <w:lang w:val="uz-Cyrl-UZ"/>
        </w:rPr>
        <w:t xml:space="preserve">“BIOKIMYO” акциядорлик жамиятининг </w:t>
      </w:r>
      <w:r w:rsidR="00A54CF2" w:rsidRPr="0084055A">
        <w:rPr>
          <w:rFonts w:ascii="Times New Roman" w:hAnsi="Times New Roman"/>
          <w:sz w:val="24"/>
          <w:szCs w:val="24"/>
          <w:lang w:val="uz-Cyrl-UZ"/>
        </w:rPr>
        <w:t>202</w:t>
      </w:r>
      <w:r w:rsidR="00906BC0" w:rsidRPr="0084055A">
        <w:rPr>
          <w:rFonts w:ascii="Times New Roman" w:hAnsi="Times New Roman"/>
          <w:sz w:val="24"/>
          <w:szCs w:val="24"/>
          <w:lang w:val="uz-Cyrl-UZ"/>
        </w:rPr>
        <w:t>3</w:t>
      </w:r>
      <w:r w:rsidR="00A54CF2" w:rsidRPr="0084055A">
        <w:rPr>
          <w:rFonts w:ascii="Times New Roman" w:hAnsi="Times New Roman"/>
          <w:sz w:val="24"/>
          <w:szCs w:val="24"/>
          <w:lang w:val="uz-Cyrl-UZ"/>
        </w:rPr>
        <w:t xml:space="preserve"> йил</w:t>
      </w:r>
      <w:r w:rsidR="0084055A" w:rsidRPr="0084055A">
        <w:rPr>
          <w:rFonts w:ascii="Times New Roman" w:hAnsi="Times New Roman"/>
          <w:sz w:val="24"/>
          <w:szCs w:val="24"/>
          <w:lang w:val="uz-Cyrl-UZ"/>
        </w:rPr>
        <w:t xml:space="preserve">нинг тўққиз </w:t>
      </w:r>
      <w:r w:rsidR="00FA0308" w:rsidRPr="0084055A">
        <w:rPr>
          <w:rFonts w:ascii="Times New Roman" w:hAnsi="Times New Roman"/>
          <w:sz w:val="24"/>
          <w:szCs w:val="24"/>
          <w:lang w:val="uz-Cyrl-UZ"/>
        </w:rPr>
        <w:t xml:space="preserve">якуни бўйича корпоротив бошқарув тизими </w:t>
      </w:r>
      <w:r w:rsidR="00FA0308" w:rsidRPr="0084055A">
        <w:rPr>
          <w:rFonts w:ascii="Times New Roman" w:hAnsi="Times New Roman"/>
          <w:sz w:val="24"/>
          <w:szCs w:val="24"/>
          <w:lang w:val="uz-Cyrl-UZ"/>
        </w:rPr>
        <w:lastRenderedPageBreak/>
        <w:t xml:space="preserve">“ЮҚОРИ” баҳоланиб, </w:t>
      </w:r>
      <w:r w:rsidR="00FA0308" w:rsidRPr="0084055A">
        <w:rPr>
          <w:rFonts w:ascii="Times New Roman" w:hAnsi="Times New Roman"/>
          <w:noProof/>
          <w:sz w:val="24"/>
          <w:szCs w:val="24"/>
          <w:lang w:val="uz-Cyrl-UZ"/>
        </w:rPr>
        <w:t xml:space="preserve">жами </w:t>
      </w:r>
      <w:r w:rsidR="00A54CF2" w:rsidRPr="0084055A">
        <w:rPr>
          <w:rFonts w:ascii="Times New Roman" w:hAnsi="Times New Roman"/>
          <w:b/>
          <w:noProof/>
          <w:sz w:val="24"/>
          <w:szCs w:val="24"/>
          <w:lang w:val="uz-Cyrl-UZ"/>
        </w:rPr>
        <w:t>1 200</w:t>
      </w:r>
      <w:r w:rsidR="00FA0308" w:rsidRPr="0084055A">
        <w:rPr>
          <w:rFonts w:ascii="Times New Roman" w:hAnsi="Times New Roman"/>
          <w:noProof/>
          <w:sz w:val="24"/>
          <w:szCs w:val="24"/>
          <w:lang w:val="uz-Cyrl-UZ"/>
        </w:rPr>
        <w:t xml:space="preserve"> баллдан </w:t>
      </w:r>
      <w:r w:rsidR="003B05E2" w:rsidRPr="0084055A">
        <w:rPr>
          <w:rFonts w:ascii="Times New Roman" w:hAnsi="Times New Roman"/>
          <w:b/>
          <w:noProof/>
          <w:sz w:val="24"/>
          <w:szCs w:val="24"/>
          <w:lang w:val="uz-Cyrl-UZ"/>
        </w:rPr>
        <w:t>1 0</w:t>
      </w:r>
      <w:r w:rsidR="004D61A7">
        <w:rPr>
          <w:rFonts w:ascii="Times New Roman" w:hAnsi="Times New Roman"/>
          <w:b/>
          <w:noProof/>
          <w:sz w:val="24"/>
          <w:szCs w:val="24"/>
          <w:lang w:val="uz-Cyrl-UZ"/>
        </w:rPr>
        <w:t>69</w:t>
      </w:r>
      <w:r w:rsidR="00FA0308" w:rsidRPr="0084055A">
        <w:rPr>
          <w:rFonts w:ascii="Times New Roman" w:hAnsi="Times New Roman"/>
          <w:noProof/>
          <w:sz w:val="24"/>
          <w:szCs w:val="24"/>
          <w:lang w:val="uz-Cyrl-UZ"/>
        </w:rPr>
        <w:t xml:space="preserve"> баллга баҳоланиб, фоиз </w:t>
      </w:r>
      <w:r w:rsidRPr="0084055A">
        <w:rPr>
          <w:rFonts w:ascii="Times New Roman" w:hAnsi="Times New Roman"/>
          <w:noProof/>
          <w:sz w:val="24"/>
          <w:szCs w:val="24"/>
          <w:lang w:val="uz-Cyrl-UZ"/>
        </w:rPr>
        <w:t>кўрсатгичи</w:t>
      </w:r>
      <w:r w:rsidRPr="0084055A">
        <w:rPr>
          <w:rFonts w:ascii="Times New Roman" w:hAnsi="Times New Roman"/>
          <w:b/>
          <w:noProof/>
          <w:sz w:val="24"/>
          <w:szCs w:val="24"/>
          <w:lang w:val="uz-Cyrl-UZ"/>
        </w:rPr>
        <w:t xml:space="preserve"> </w:t>
      </w:r>
      <w:r w:rsidR="00043857" w:rsidRPr="0084055A">
        <w:rPr>
          <w:rFonts w:ascii="Times New Roman" w:hAnsi="Times New Roman"/>
          <w:b/>
          <w:noProof/>
          <w:sz w:val="24"/>
          <w:szCs w:val="24"/>
          <w:lang w:val="uz-Cyrl-UZ"/>
        </w:rPr>
        <w:t>8</w:t>
      </w:r>
      <w:r w:rsidR="004D61A7">
        <w:rPr>
          <w:rFonts w:ascii="Times New Roman" w:hAnsi="Times New Roman"/>
          <w:b/>
          <w:noProof/>
          <w:sz w:val="24"/>
          <w:szCs w:val="24"/>
          <w:lang w:val="uz-Cyrl-UZ"/>
        </w:rPr>
        <w:t>9</w:t>
      </w:r>
      <w:r w:rsidR="00043857" w:rsidRPr="0084055A">
        <w:rPr>
          <w:rFonts w:ascii="Times New Roman" w:hAnsi="Times New Roman"/>
          <w:b/>
          <w:noProof/>
          <w:sz w:val="24"/>
          <w:szCs w:val="24"/>
          <w:lang w:val="uz-Cyrl-UZ"/>
        </w:rPr>
        <w:t>,0</w:t>
      </w:r>
      <w:r w:rsidR="00A54CF2" w:rsidRPr="0084055A">
        <w:rPr>
          <w:rFonts w:ascii="Times New Roman" w:hAnsi="Times New Roman"/>
          <w:b/>
          <w:noProof/>
          <w:sz w:val="24"/>
          <w:szCs w:val="24"/>
          <w:lang w:val="uz-Cyrl-UZ"/>
        </w:rPr>
        <w:t xml:space="preserve"> </w:t>
      </w:r>
      <w:r w:rsidR="00FA0308" w:rsidRPr="0084055A">
        <w:rPr>
          <w:rFonts w:ascii="Times New Roman" w:hAnsi="Times New Roman"/>
          <w:b/>
          <w:noProof/>
          <w:sz w:val="24"/>
          <w:szCs w:val="24"/>
          <w:lang w:val="uz-Cyrl-UZ"/>
        </w:rPr>
        <w:t xml:space="preserve">%ни </w:t>
      </w:r>
      <w:r w:rsidR="00FA0308" w:rsidRPr="0084055A">
        <w:rPr>
          <w:rFonts w:ascii="Times New Roman" w:hAnsi="Times New Roman"/>
          <w:noProof/>
          <w:sz w:val="24"/>
          <w:szCs w:val="24"/>
          <w:lang w:val="uz-Cyrl-UZ"/>
        </w:rPr>
        <w:t xml:space="preserve">ташкил </w:t>
      </w:r>
      <w:r w:rsidR="00EE3E80" w:rsidRPr="0084055A">
        <w:rPr>
          <w:rFonts w:ascii="Times New Roman" w:hAnsi="Times New Roman"/>
          <w:noProof/>
          <w:sz w:val="24"/>
          <w:szCs w:val="24"/>
          <w:lang w:val="uz-Cyrl-UZ"/>
        </w:rPr>
        <w:t>этиши аниқланган.</w:t>
      </w:r>
    </w:p>
    <w:p w:rsidR="008A4D57" w:rsidRPr="0084055A" w:rsidRDefault="00FA0308" w:rsidP="0000798A">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 xml:space="preserve">Жамият Кузатув кенгаши йиғилишларига таёргарлик кўриш, чақириш ва йиғилиш ўтказиш тартиби, акциядорлар ва </w:t>
      </w:r>
      <w:r w:rsidR="00EE3E80" w:rsidRPr="0084055A">
        <w:rPr>
          <w:rFonts w:ascii="Times New Roman" w:hAnsi="Times New Roman"/>
          <w:color w:val="111111"/>
          <w:sz w:val="24"/>
          <w:szCs w:val="24"/>
          <w:lang w:val="uz-Cyrl-UZ"/>
        </w:rPr>
        <w:t>к</w:t>
      </w:r>
      <w:r w:rsidRPr="0084055A">
        <w:rPr>
          <w:rFonts w:ascii="Times New Roman" w:hAnsi="Times New Roman"/>
          <w:color w:val="111111"/>
          <w:sz w:val="24"/>
          <w:szCs w:val="24"/>
          <w:lang w:val="uz-Cyrl-UZ"/>
        </w:rPr>
        <w:t>узатув кенгаши</w:t>
      </w:r>
      <w:r w:rsidR="00EE3E80" w:rsidRPr="0084055A">
        <w:rPr>
          <w:rFonts w:ascii="Times New Roman" w:hAnsi="Times New Roman"/>
          <w:color w:val="111111"/>
          <w:sz w:val="24"/>
          <w:szCs w:val="24"/>
          <w:lang w:val="uz-Cyrl-UZ"/>
        </w:rPr>
        <w:t>, у</w:t>
      </w:r>
      <w:r w:rsidRPr="0084055A">
        <w:rPr>
          <w:rFonts w:ascii="Times New Roman" w:hAnsi="Times New Roman"/>
          <w:color w:val="111111"/>
          <w:sz w:val="24"/>
          <w:szCs w:val="24"/>
          <w:lang w:val="uz-Cyrl-UZ"/>
        </w:rPr>
        <w:t>мумий йиғилишлари қарорларини ижроси ҳамда дивиден</w:t>
      </w:r>
      <w:r w:rsidR="00EE3E80" w:rsidRPr="0084055A">
        <w:rPr>
          <w:rFonts w:ascii="Times New Roman" w:hAnsi="Times New Roman"/>
          <w:color w:val="111111"/>
          <w:sz w:val="24"/>
          <w:szCs w:val="24"/>
          <w:lang w:val="uz-Cyrl-UZ"/>
        </w:rPr>
        <w:t>д</w:t>
      </w:r>
      <w:r w:rsidRPr="0084055A">
        <w:rPr>
          <w:rFonts w:ascii="Times New Roman" w:hAnsi="Times New Roman"/>
          <w:color w:val="111111"/>
          <w:sz w:val="24"/>
          <w:szCs w:val="24"/>
          <w:lang w:val="uz-Cyrl-UZ"/>
        </w:rPr>
        <w:t xml:space="preserve">ларни тўлаш тартибларига риоя этмаслик ҳолатлари аниқланмади. </w:t>
      </w:r>
    </w:p>
    <w:p w:rsidR="00FA0308" w:rsidRPr="0000798A" w:rsidRDefault="00FA0308" w:rsidP="0000798A">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 xml:space="preserve">Шунингдек, жамият акциядорлари томонидан корпоратив низолар юзасидан </w:t>
      </w:r>
      <w:r w:rsidR="00EE3E80" w:rsidRPr="0084055A">
        <w:rPr>
          <w:rFonts w:ascii="Times New Roman" w:hAnsi="Times New Roman"/>
          <w:color w:val="111111"/>
          <w:sz w:val="24"/>
          <w:szCs w:val="24"/>
          <w:lang w:val="uz-Cyrl-UZ"/>
        </w:rPr>
        <w:t>ж</w:t>
      </w:r>
      <w:r w:rsidRPr="0084055A">
        <w:rPr>
          <w:rFonts w:ascii="Times New Roman" w:hAnsi="Times New Roman"/>
          <w:color w:val="111111"/>
          <w:sz w:val="24"/>
          <w:szCs w:val="24"/>
          <w:lang w:val="uz-Cyrl-UZ"/>
        </w:rPr>
        <w:t>амият бошқарув органлари фаолияти бўйича шикоят ва аризалар билан мурожаат қили</w:t>
      </w:r>
      <w:r w:rsidR="00BD4699" w:rsidRPr="0084055A">
        <w:rPr>
          <w:rFonts w:ascii="Times New Roman" w:hAnsi="Times New Roman"/>
          <w:color w:val="111111"/>
          <w:sz w:val="24"/>
          <w:szCs w:val="24"/>
          <w:lang w:val="uz-Cyrl-UZ"/>
        </w:rPr>
        <w:t>н</w:t>
      </w:r>
      <w:r w:rsidRPr="0084055A">
        <w:rPr>
          <w:rFonts w:ascii="Times New Roman" w:hAnsi="Times New Roman"/>
          <w:color w:val="111111"/>
          <w:sz w:val="24"/>
          <w:szCs w:val="24"/>
          <w:lang w:val="uz-Cyrl-UZ"/>
        </w:rPr>
        <w:t>маган.</w:t>
      </w:r>
      <w:r w:rsidRPr="0000798A">
        <w:rPr>
          <w:rFonts w:ascii="Times New Roman" w:hAnsi="Times New Roman"/>
          <w:color w:val="111111"/>
          <w:sz w:val="24"/>
          <w:szCs w:val="24"/>
          <w:lang w:val="uz-Cyrl-UZ"/>
        </w:rPr>
        <w:t xml:space="preserve"> </w:t>
      </w: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p>
    <w:p w:rsidR="00952836" w:rsidRPr="0000798A" w:rsidRDefault="00952836" w:rsidP="0000798A">
      <w:pPr>
        <w:spacing w:after="0" w:line="240" w:lineRule="auto"/>
        <w:ind w:firstLine="567"/>
        <w:jc w:val="both"/>
        <w:rPr>
          <w:rFonts w:ascii="Times New Roman" w:hAnsi="Times New Roman"/>
          <w:b/>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r w:rsidRPr="0000798A">
        <w:rPr>
          <w:rFonts w:ascii="Times New Roman" w:hAnsi="Times New Roman"/>
          <w:b/>
          <w:sz w:val="24"/>
          <w:szCs w:val="24"/>
          <w:lang w:val="uz-Cyrl-UZ"/>
        </w:rPr>
        <w:t>Жамият корпоратив</w:t>
      </w:r>
    </w:p>
    <w:p w:rsidR="00FA2BD3" w:rsidRPr="0000798A" w:rsidRDefault="00FA0308" w:rsidP="0000798A">
      <w:pPr>
        <w:spacing w:after="0" w:line="240" w:lineRule="auto"/>
        <w:ind w:firstLine="567"/>
        <w:jc w:val="both"/>
        <w:rPr>
          <w:rFonts w:ascii="Times New Roman" w:hAnsi="Times New Roman"/>
          <w:sz w:val="24"/>
          <w:szCs w:val="24"/>
        </w:rPr>
      </w:pPr>
      <w:r w:rsidRPr="0000798A">
        <w:rPr>
          <w:rFonts w:ascii="Times New Roman" w:hAnsi="Times New Roman"/>
          <w:b/>
          <w:sz w:val="24"/>
          <w:szCs w:val="24"/>
          <w:lang w:val="uz-Cyrl-UZ"/>
        </w:rPr>
        <w:t xml:space="preserve">маслаҳатчиси </w:t>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008A4D57" w:rsidRPr="0000798A">
        <w:rPr>
          <w:rFonts w:ascii="Times New Roman" w:hAnsi="Times New Roman"/>
          <w:b/>
          <w:sz w:val="24"/>
          <w:szCs w:val="24"/>
          <w:lang w:val="uz-Cyrl-UZ"/>
        </w:rPr>
        <w:t>Б.Суюнов</w:t>
      </w:r>
    </w:p>
    <w:sectPr w:rsidR="00FA2BD3" w:rsidRPr="0000798A" w:rsidSect="00CC5D37">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F08"/>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
    <w:nsid w:val="076C715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862AF"/>
    <w:multiLevelType w:val="multilevel"/>
    <w:tmpl w:val="50DEC626"/>
    <w:lvl w:ilvl="0">
      <w:start w:val="1"/>
      <w:numFmt w:val="decimal"/>
      <w:lvlText w:val="%1."/>
      <w:lvlJc w:val="left"/>
      <w:pPr>
        <w:ind w:left="1070"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
    <w:nsid w:val="0EDD700E"/>
    <w:multiLevelType w:val="hybridMultilevel"/>
    <w:tmpl w:val="E124E0A6"/>
    <w:lvl w:ilvl="0" w:tplc="03A2B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E9094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5">
    <w:nsid w:val="19197EF5"/>
    <w:multiLevelType w:val="multilevel"/>
    <w:tmpl w:val="FED241F8"/>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6">
    <w:nsid w:val="192272C7"/>
    <w:multiLevelType w:val="multilevel"/>
    <w:tmpl w:val="CE0C24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26197F"/>
    <w:multiLevelType w:val="hybridMultilevel"/>
    <w:tmpl w:val="94E20896"/>
    <w:lvl w:ilvl="0" w:tplc="5DB6700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AD3E7E"/>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122F59"/>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0">
    <w:nsid w:val="268E5C6E"/>
    <w:multiLevelType w:val="hybridMultilevel"/>
    <w:tmpl w:val="20FCA4AA"/>
    <w:lvl w:ilvl="0" w:tplc="779E6752">
      <w:start w:val="2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6663D0"/>
    <w:multiLevelType w:val="hybridMultilevel"/>
    <w:tmpl w:val="B248111A"/>
    <w:lvl w:ilvl="0" w:tplc="5782846C">
      <w:start w:val="20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309339F4"/>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E312F1D"/>
    <w:multiLevelType w:val="hybridMultilevel"/>
    <w:tmpl w:val="2C4A7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322AA5"/>
    <w:multiLevelType w:val="multilevel"/>
    <w:tmpl w:val="817252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C13142"/>
    <w:multiLevelType w:val="hybridMultilevel"/>
    <w:tmpl w:val="46F0F8CA"/>
    <w:lvl w:ilvl="0" w:tplc="E9A020B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6A1F5F"/>
    <w:multiLevelType w:val="multilevel"/>
    <w:tmpl w:val="77289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4D3987"/>
    <w:multiLevelType w:val="multilevel"/>
    <w:tmpl w:val="5ACE2022"/>
    <w:lvl w:ilvl="0">
      <w:start w:val="3"/>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59DD3944"/>
    <w:multiLevelType w:val="multilevel"/>
    <w:tmpl w:val="68C611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7E50B5"/>
    <w:multiLevelType w:val="hybridMultilevel"/>
    <w:tmpl w:val="3162F784"/>
    <w:lvl w:ilvl="0" w:tplc="F0E6702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3465CC"/>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779632B"/>
    <w:multiLevelType w:val="hybridMultilevel"/>
    <w:tmpl w:val="53D0EB58"/>
    <w:lvl w:ilvl="0" w:tplc="79BA56BE">
      <w:start w:val="2023"/>
      <w:numFmt w:val="decimal"/>
      <w:lvlText w:val="%1"/>
      <w:lvlJc w:val="left"/>
      <w:pPr>
        <w:ind w:left="3316" w:hanging="48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2">
    <w:nsid w:val="69052B9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3">
    <w:nsid w:val="6A7256C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4">
    <w:nsid w:val="6B8E034B"/>
    <w:multiLevelType w:val="hybridMultilevel"/>
    <w:tmpl w:val="AF2E089C"/>
    <w:lvl w:ilvl="0" w:tplc="A0E893C0">
      <w:start w:val="2023"/>
      <w:numFmt w:val="decimal"/>
      <w:lvlText w:val="%1"/>
      <w:lvlJc w:val="left"/>
      <w:pPr>
        <w:ind w:left="1189" w:hanging="480"/>
      </w:pPr>
      <w:rPr>
        <w:rFonts w:ascii="Times New Roman" w:hAnsi="Times New Roman" w:hint="default"/>
        <w:i/>
        <w:color w:val="0000FF"/>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B9A38B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6">
    <w:nsid w:val="70780933"/>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7">
    <w:nsid w:val="76416FC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18"/>
  </w:num>
  <w:num w:numId="4">
    <w:abstractNumId w:val="6"/>
  </w:num>
  <w:num w:numId="5">
    <w:abstractNumId w:val="11"/>
  </w:num>
  <w:num w:numId="6">
    <w:abstractNumId w:val="27"/>
  </w:num>
  <w:num w:numId="7">
    <w:abstractNumId w:val="17"/>
  </w:num>
  <w:num w:numId="8">
    <w:abstractNumId w:val="2"/>
  </w:num>
  <w:num w:numId="9">
    <w:abstractNumId w:val="9"/>
  </w:num>
  <w:num w:numId="10">
    <w:abstractNumId w:val="13"/>
  </w:num>
  <w:num w:numId="11">
    <w:abstractNumId w:val="3"/>
  </w:num>
  <w:num w:numId="12">
    <w:abstractNumId w:val="25"/>
  </w:num>
  <w:num w:numId="13">
    <w:abstractNumId w:val="26"/>
  </w:num>
  <w:num w:numId="14">
    <w:abstractNumId w:val="22"/>
  </w:num>
  <w:num w:numId="15">
    <w:abstractNumId w:val="1"/>
  </w:num>
  <w:num w:numId="16">
    <w:abstractNumId w:val="5"/>
  </w:num>
  <w:num w:numId="17">
    <w:abstractNumId w:val="4"/>
  </w:num>
  <w:num w:numId="18">
    <w:abstractNumId w:val="0"/>
  </w:num>
  <w:num w:numId="19">
    <w:abstractNumId w:val="23"/>
  </w:num>
  <w:num w:numId="20">
    <w:abstractNumId w:val="21"/>
  </w:num>
  <w:num w:numId="21">
    <w:abstractNumId w:val="12"/>
  </w:num>
  <w:num w:numId="22">
    <w:abstractNumId w:val="8"/>
  </w:num>
  <w:num w:numId="23">
    <w:abstractNumId w:val="24"/>
  </w:num>
  <w:num w:numId="24">
    <w:abstractNumId w:val="20"/>
  </w:num>
  <w:num w:numId="25">
    <w:abstractNumId w:val="7"/>
  </w:num>
  <w:num w:numId="26">
    <w:abstractNumId w:val="15"/>
  </w:num>
  <w:num w:numId="27">
    <w:abstractNumId w:val="1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2"/>
  </w:compat>
  <w:rsids>
    <w:rsidRoot w:val="007C3D63"/>
    <w:rsid w:val="0000798A"/>
    <w:rsid w:val="0001374F"/>
    <w:rsid w:val="00030D84"/>
    <w:rsid w:val="00043857"/>
    <w:rsid w:val="000513B1"/>
    <w:rsid w:val="00052DB2"/>
    <w:rsid w:val="00071A05"/>
    <w:rsid w:val="0008435F"/>
    <w:rsid w:val="000C1334"/>
    <w:rsid w:val="000D7993"/>
    <w:rsid w:val="000F1C5C"/>
    <w:rsid w:val="0014556A"/>
    <w:rsid w:val="00152560"/>
    <w:rsid w:val="00196839"/>
    <w:rsid w:val="001A0B93"/>
    <w:rsid w:val="001A5950"/>
    <w:rsid w:val="001A6A7A"/>
    <w:rsid w:val="001F79B6"/>
    <w:rsid w:val="00237835"/>
    <w:rsid w:val="00287264"/>
    <w:rsid w:val="00295DA1"/>
    <w:rsid w:val="0029657C"/>
    <w:rsid w:val="002B28E0"/>
    <w:rsid w:val="002C17BA"/>
    <w:rsid w:val="002C45A4"/>
    <w:rsid w:val="00312ED4"/>
    <w:rsid w:val="003219C0"/>
    <w:rsid w:val="003405BD"/>
    <w:rsid w:val="003709B1"/>
    <w:rsid w:val="003B05E2"/>
    <w:rsid w:val="003E7167"/>
    <w:rsid w:val="003F63DE"/>
    <w:rsid w:val="003F6801"/>
    <w:rsid w:val="00402178"/>
    <w:rsid w:val="00422EFA"/>
    <w:rsid w:val="004318CE"/>
    <w:rsid w:val="004444F0"/>
    <w:rsid w:val="0045070A"/>
    <w:rsid w:val="00465E81"/>
    <w:rsid w:val="00474995"/>
    <w:rsid w:val="00482C09"/>
    <w:rsid w:val="00494B3D"/>
    <w:rsid w:val="004A282E"/>
    <w:rsid w:val="004A2B4F"/>
    <w:rsid w:val="004B12E2"/>
    <w:rsid w:val="004D61A7"/>
    <w:rsid w:val="005121E3"/>
    <w:rsid w:val="005C0B8B"/>
    <w:rsid w:val="00631937"/>
    <w:rsid w:val="0063488A"/>
    <w:rsid w:val="00687616"/>
    <w:rsid w:val="006C030B"/>
    <w:rsid w:val="006C718D"/>
    <w:rsid w:val="00700646"/>
    <w:rsid w:val="0074000F"/>
    <w:rsid w:val="00783DD6"/>
    <w:rsid w:val="0079583B"/>
    <w:rsid w:val="007C3D63"/>
    <w:rsid w:val="007C77E5"/>
    <w:rsid w:val="008122EA"/>
    <w:rsid w:val="00823099"/>
    <w:rsid w:val="00823CFF"/>
    <w:rsid w:val="0084055A"/>
    <w:rsid w:val="00873B1E"/>
    <w:rsid w:val="008740E4"/>
    <w:rsid w:val="00882785"/>
    <w:rsid w:val="008927C8"/>
    <w:rsid w:val="008A4D57"/>
    <w:rsid w:val="008C1ED2"/>
    <w:rsid w:val="008D3D79"/>
    <w:rsid w:val="008D7911"/>
    <w:rsid w:val="008F015A"/>
    <w:rsid w:val="00906BC0"/>
    <w:rsid w:val="00922BB0"/>
    <w:rsid w:val="009230E6"/>
    <w:rsid w:val="00934AA3"/>
    <w:rsid w:val="00936B6C"/>
    <w:rsid w:val="00952836"/>
    <w:rsid w:val="009557FB"/>
    <w:rsid w:val="009859A8"/>
    <w:rsid w:val="009A1254"/>
    <w:rsid w:val="009A4C5C"/>
    <w:rsid w:val="009A557E"/>
    <w:rsid w:val="009B4278"/>
    <w:rsid w:val="00A175FD"/>
    <w:rsid w:val="00A26C67"/>
    <w:rsid w:val="00A54CF2"/>
    <w:rsid w:val="00A66749"/>
    <w:rsid w:val="00A9724B"/>
    <w:rsid w:val="00AD12FA"/>
    <w:rsid w:val="00AD5588"/>
    <w:rsid w:val="00AE0C90"/>
    <w:rsid w:val="00AE5737"/>
    <w:rsid w:val="00B208F4"/>
    <w:rsid w:val="00B451BD"/>
    <w:rsid w:val="00B54F6B"/>
    <w:rsid w:val="00BA6B6C"/>
    <w:rsid w:val="00BA7692"/>
    <w:rsid w:val="00BC2183"/>
    <w:rsid w:val="00BD4142"/>
    <w:rsid w:val="00BD4699"/>
    <w:rsid w:val="00BE560D"/>
    <w:rsid w:val="00C25029"/>
    <w:rsid w:val="00C37614"/>
    <w:rsid w:val="00C4641E"/>
    <w:rsid w:val="00C91A95"/>
    <w:rsid w:val="00CC5D37"/>
    <w:rsid w:val="00CC5D3B"/>
    <w:rsid w:val="00CD10DA"/>
    <w:rsid w:val="00D03EFD"/>
    <w:rsid w:val="00D35815"/>
    <w:rsid w:val="00D46D50"/>
    <w:rsid w:val="00D47CB6"/>
    <w:rsid w:val="00D66C3D"/>
    <w:rsid w:val="00D859A2"/>
    <w:rsid w:val="00DA6068"/>
    <w:rsid w:val="00DF3CCF"/>
    <w:rsid w:val="00E20893"/>
    <w:rsid w:val="00E2091B"/>
    <w:rsid w:val="00E3350F"/>
    <w:rsid w:val="00E53AF9"/>
    <w:rsid w:val="00EE3E80"/>
    <w:rsid w:val="00F06C10"/>
    <w:rsid w:val="00FA0308"/>
    <w:rsid w:val="00FA2BD3"/>
    <w:rsid w:val="00FE6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 w:type="character" w:customStyle="1" w:styleId="clausesuff1">
    <w:name w:val="clausesuff1"/>
    <w:basedOn w:val="a0"/>
    <w:rsid w:val="004444F0"/>
    <w:rPr>
      <w:vanish w:val="0"/>
      <w:webHidden w:val="0"/>
      <w:specVanish w:val="0"/>
    </w:rPr>
  </w:style>
  <w:style w:type="character" w:styleId="a9">
    <w:name w:val="Strong"/>
    <w:basedOn w:val="a0"/>
    <w:uiPriority w:val="22"/>
    <w:qFormat/>
    <w:rsid w:val="00D66C3D"/>
    <w:rPr>
      <w:b/>
      <w:bCs/>
    </w:rPr>
  </w:style>
  <w:style w:type="paragraph" w:styleId="aa">
    <w:name w:val="Balloon Text"/>
    <w:basedOn w:val="a"/>
    <w:link w:val="ab"/>
    <w:uiPriority w:val="99"/>
    <w:semiHidden/>
    <w:unhideWhenUsed/>
    <w:rsid w:val="004A2B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2B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val="ru"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5</Pages>
  <Words>1817</Words>
  <Characters>10360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admin</cp:lastModifiedBy>
  <cp:revision>59</cp:revision>
  <cp:lastPrinted>2023-10-24T09:48:00Z</cp:lastPrinted>
  <dcterms:created xsi:type="dcterms:W3CDTF">2019-02-14T05:19:00Z</dcterms:created>
  <dcterms:modified xsi:type="dcterms:W3CDTF">2024-07-23T10:29:00Z</dcterms:modified>
</cp:coreProperties>
</file>