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70" w:rsidRPr="00AB1970" w:rsidRDefault="00AB1970" w:rsidP="00AB1970">
      <w:pPr>
        <w:pStyle w:val="a4"/>
        <w:ind w:left="0" w:firstLine="709"/>
        <w:contextualSpacing w:val="0"/>
        <w:jc w:val="right"/>
        <w:rPr>
          <w:i/>
          <w:lang w:val="uz-Cyrl-UZ"/>
        </w:rPr>
      </w:pPr>
      <w:r w:rsidRPr="00AB1970">
        <w:rPr>
          <w:i/>
          <w:lang w:val="uz-Cyrl-UZ"/>
        </w:rPr>
        <w:t>1</w:t>
      </w:r>
      <w:r w:rsidR="00F03A05">
        <w:rPr>
          <w:i/>
          <w:lang w:val="uz-Cyrl-UZ"/>
        </w:rPr>
        <w:t>5</w:t>
      </w:r>
      <w:bookmarkStart w:id="0" w:name="_GoBack"/>
      <w:bookmarkEnd w:id="0"/>
      <w:r w:rsidRPr="00AB1970">
        <w:rPr>
          <w:i/>
          <w:lang w:val="uz-Cyrl-UZ"/>
        </w:rPr>
        <w:t>-илова</w:t>
      </w:r>
    </w:p>
    <w:p w:rsidR="006A7F82" w:rsidRPr="004D1BDD" w:rsidRDefault="00E4390A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>
        <w:rPr>
          <w:b/>
          <w:i/>
          <w:color w:val="0000FF"/>
          <w:lang w:val="uz-Cyrl-UZ"/>
        </w:rPr>
        <w:t>Жамият томонидан 2020</w:t>
      </w:r>
      <w:r w:rsidR="00376B65" w:rsidRPr="004D1BDD">
        <w:rPr>
          <w:b/>
          <w:i/>
          <w:color w:val="0000FF"/>
          <w:lang w:val="uz-Cyrl-UZ"/>
        </w:rPr>
        <w:t>-20</w:t>
      </w:r>
      <w:r w:rsidR="003E6A1F">
        <w:rPr>
          <w:b/>
          <w:i/>
          <w:color w:val="0000FF"/>
          <w:lang w:val="uz-Cyrl-UZ"/>
        </w:rPr>
        <w:t>2</w:t>
      </w:r>
      <w:r w:rsidR="00257229">
        <w:rPr>
          <w:b/>
          <w:i/>
          <w:color w:val="0000FF"/>
          <w:lang w:val="uz-Cyrl-UZ"/>
        </w:rPr>
        <w:t>3</w:t>
      </w:r>
      <w:r w:rsidR="00376B65" w:rsidRPr="004D1BDD">
        <w:rPr>
          <w:b/>
          <w:i/>
          <w:color w:val="0000FF"/>
          <w:lang w:val="uz-Cyrl-UZ"/>
        </w:rPr>
        <w:t xml:space="preserve"> йил</w:t>
      </w:r>
      <w:r w:rsidR="00D556C1" w:rsidRPr="004D1BDD">
        <w:rPr>
          <w:b/>
          <w:i/>
          <w:color w:val="0000FF"/>
          <w:lang w:val="uz-Cyrl-UZ"/>
        </w:rPr>
        <w:t xml:space="preserve"> </w:t>
      </w:r>
      <w:r w:rsidR="006A7F82" w:rsidRPr="004D1BDD">
        <w:rPr>
          <w:b/>
          <w:i/>
          <w:color w:val="0000FF"/>
          <w:lang w:val="uz-Cyrl-UZ"/>
        </w:rPr>
        <w:t xml:space="preserve"> якун</w:t>
      </w:r>
      <w:r w:rsidR="003E6A1F">
        <w:rPr>
          <w:b/>
          <w:i/>
          <w:color w:val="0000FF"/>
          <w:lang w:val="uz-Cyrl-UZ"/>
        </w:rPr>
        <w:t>лар</w:t>
      </w:r>
      <w:r w:rsidR="006A7F82" w:rsidRPr="004D1BDD">
        <w:rPr>
          <w:b/>
          <w:i/>
          <w:color w:val="0000FF"/>
          <w:lang w:val="uz-Cyrl-UZ"/>
        </w:rPr>
        <w:t xml:space="preserve">и бўйича </w:t>
      </w:r>
    </w:p>
    <w:p w:rsidR="006A7F82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 xml:space="preserve">хисобланган дивиденд тўловларининг бориши ва амалга оширилаётган </w:t>
      </w:r>
    </w:p>
    <w:p w:rsidR="00476037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чора-тадбирлари тўғрисида</w:t>
      </w:r>
      <w:r w:rsidR="000133CE" w:rsidRPr="004D1BDD">
        <w:rPr>
          <w:b/>
          <w:i/>
          <w:color w:val="0000FF"/>
          <w:lang w:val="uz-Cyrl-UZ"/>
        </w:rPr>
        <w:t xml:space="preserve"> </w:t>
      </w:r>
      <w:r w:rsidR="00476037" w:rsidRPr="004D1BDD">
        <w:rPr>
          <w:b/>
          <w:i/>
          <w:color w:val="0000FF"/>
          <w:lang w:val="uz-Cyrl-UZ"/>
        </w:rPr>
        <w:t>20</w:t>
      </w:r>
      <w:r w:rsidR="001916C3" w:rsidRPr="004D1BDD">
        <w:rPr>
          <w:b/>
          <w:i/>
          <w:color w:val="0000FF"/>
          <w:lang w:val="uz-Cyrl-UZ"/>
        </w:rPr>
        <w:t>2</w:t>
      </w:r>
      <w:r w:rsidR="00257229">
        <w:rPr>
          <w:b/>
          <w:i/>
          <w:color w:val="0000FF"/>
          <w:lang w:val="uz-Cyrl-UZ"/>
        </w:rPr>
        <w:t>4</w:t>
      </w:r>
      <w:r w:rsidR="00476037" w:rsidRPr="004D1BDD">
        <w:rPr>
          <w:b/>
          <w:i/>
          <w:color w:val="0000FF"/>
          <w:lang w:val="uz-Cyrl-UZ"/>
        </w:rPr>
        <w:t xml:space="preserve"> йил</w:t>
      </w:r>
      <w:r w:rsidR="00292731">
        <w:rPr>
          <w:b/>
          <w:i/>
          <w:color w:val="0000FF"/>
          <w:lang w:val="uz-Cyrl-UZ"/>
        </w:rPr>
        <w:t xml:space="preserve"> </w:t>
      </w:r>
      <w:r w:rsidR="001D0B2F">
        <w:rPr>
          <w:b/>
          <w:i/>
          <w:color w:val="0000FF"/>
          <w:lang w:val="uz-Cyrl-UZ"/>
        </w:rPr>
        <w:t>тўққиз ойлик</w:t>
      </w:r>
      <w:r w:rsidR="003455FF">
        <w:rPr>
          <w:b/>
          <w:i/>
          <w:color w:val="0000FF"/>
          <w:lang w:val="uz-Cyrl-UZ"/>
        </w:rPr>
        <w:t xml:space="preserve"> </w:t>
      </w:r>
      <w:r w:rsidR="00551AA7" w:rsidRPr="004D1BDD">
        <w:rPr>
          <w:b/>
          <w:i/>
          <w:color w:val="0000FF"/>
          <w:lang w:val="uz-Cyrl-UZ"/>
        </w:rPr>
        <w:t>якуни бўйича</w:t>
      </w:r>
    </w:p>
    <w:p w:rsidR="00B94EF9" w:rsidRPr="004D1BDD" w:rsidRDefault="00B94EF9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ХИСОБОТ</w:t>
      </w:r>
      <w:r w:rsidR="00F218AC" w:rsidRPr="004D1BDD">
        <w:rPr>
          <w:b/>
          <w:i/>
          <w:color w:val="0000FF"/>
          <w:lang w:val="uz-Cyrl-UZ"/>
        </w:rPr>
        <w:t>И</w:t>
      </w:r>
    </w:p>
    <w:p w:rsidR="00EF6B8F" w:rsidRPr="00551AA7" w:rsidRDefault="00292731" w:rsidP="00EF6B8F">
      <w:pPr>
        <w:pStyle w:val="a4"/>
        <w:ind w:left="0" w:firstLine="709"/>
        <w:contextualSpacing w:val="0"/>
        <w:jc w:val="right"/>
        <w:rPr>
          <w:b/>
          <w:i/>
          <w:lang w:val="uz-Cyrl-UZ"/>
        </w:rPr>
      </w:pPr>
      <w:r>
        <w:rPr>
          <w:b/>
          <w:i/>
          <w:lang w:val="uz-Cyrl-UZ"/>
        </w:rPr>
        <w:t>01</w:t>
      </w:r>
      <w:r w:rsidR="00EF6B8F">
        <w:rPr>
          <w:b/>
          <w:i/>
          <w:lang w:val="uz-Cyrl-UZ"/>
        </w:rPr>
        <w:t>.</w:t>
      </w:r>
      <w:r w:rsidR="001141DB">
        <w:rPr>
          <w:b/>
          <w:i/>
          <w:lang w:val="uz-Cyrl-UZ"/>
        </w:rPr>
        <w:t>0</w:t>
      </w:r>
      <w:r w:rsidR="00E4390A">
        <w:rPr>
          <w:b/>
          <w:i/>
          <w:lang w:val="uz-Cyrl-UZ"/>
        </w:rPr>
        <w:t>4</w:t>
      </w:r>
      <w:r w:rsidR="00EF6B8F">
        <w:rPr>
          <w:b/>
          <w:i/>
          <w:lang w:val="uz-Cyrl-UZ"/>
        </w:rPr>
        <w:t>.20</w:t>
      </w:r>
      <w:r w:rsidR="001916C3">
        <w:rPr>
          <w:b/>
          <w:i/>
          <w:lang w:val="uz-Cyrl-UZ"/>
        </w:rPr>
        <w:t>2</w:t>
      </w:r>
      <w:r w:rsidR="001141DB">
        <w:rPr>
          <w:b/>
          <w:i/>
          <w:lang w:val="uz-Cyrl-UZ"/>
        </w:rPr>
        <w:t>5</w:t>
      </w:r>
      <w:r w:rsidR="001566BF">
        <w:rPr>
          <w:b/>
          <w:i/>
          <w:lang w:val="uz-Cyrl-UZ"/>
        </w:rPr>
        <w:t xml:space="preserve"> </w:t>
      </w:r>
      <w:r w:rsidR="00EF6B8F">
        <w:rPr>
          <w:b/>
          <w:i/>
          <w:lang w:val="uz-Cyrl-UZ"/>
        </w:rPr>
        <w:t xml:space="preserve"> йил</w:t>
      </w:r>
      <w:r w:rsidR="00850FCB">
        <w:rPr>
          <w:b/>
          <w:i/>
          <w:lang w:val="uz-Cyrl-UZ"/>
        </w:rPr>
        <w:t xml:space="preserve"> холатига</w:t>
      </w:r>
    </w:p>
    <w:p w:rsidR="00E427CC" w:rsidRDefault="00E427CC" w:rsidP="00B94EF9">
      <w:pPr>
        <w:spacing w:after="120"/>
        <w:ind w:firstLine="708"/>
        <w:jc w:val="both"/>
        <w:rPr>
          <w:lang w:val="uz-Cyrl-UZ"/>
        </w:rPr>
      </w:pPr>
    </w:p>
    <w:p w:rsidR="00E427CC" w:rsidRDefault="00F049C4" w:rsidP="00B94EF9">
      <w:pPr>
        <w:spacing w:after="120"/>
        <w:ind w:firstLine="708"/>
        <w:jc w:val="both"/>
        <w:rPr>
          <w:lang w:val="uz-Cyrl-UZ"/>
        </w:rPr>
      </w:pPr>
      <w:r>
        <w:rPr>
          <w:lang w:val="uz-Cyrl-UZ"/>
        </w:rPr>
        <w:t>Жамиятнинг дивидендларни тўлаш тартиби 2016 йил 28 июндаги акциядорларнинг умумий йиғилиши қарори билан тасдиқланган “</w:t>
      </w:r>
      <w:r w:rsidRPr="00551AA7">
        <w:rPr>
          <w:lang w:val="uz-Cyrl-UZ"/>
        </w:rPr>
        <w:t xml:space="preserve">«BIOKIMYO» АЖ </w:t>
      </w:r>
      <w:r>
        <w:rPr>
          <w:lang w:val="uz-Cyrl-UZ"/>
        </w:rPr>
        <w:t>нинг дивиденд сиёсати тўғрисида”ги низомига асосан амлага оширилади. Жамиятнинг хисобланган ва тўланган дивидендлари тўғрисидаги барча маълумотлар расмий веб-сайтда ошкор қилинган.(</w:t>
      </w:r>
      <w:r w:rsidRPr="00177D23">
        <w:rPr>
          <w:i/>
          <w:lang w:val="uz-Cyrl-UZ"/>
        </w:rPr>
        <w:t>Маълумот илова қилинади</w:t>
      </w:r>
      <w:r w:rsidR="00177D23">
        <w:rPr>
          <w:lang w:val="uz-Cyrl-UZ"/>
        </w:rPr>
        <w:t>)</w:t>
      </w:r>
    </w:p>
    <w:p w:rsidR="00B94EF9" w:rsidRDefault="00B94EF9" w:rsidP="00B94EF9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«BIOKIMYO» АЖ акциядорларига хисобланган дивидендларни тўлаш </w:t>
      </w:r>
      <w:r w:rsidR="00F049C4">
        <w:rPr>
          <w:lang w:val="uz-Cyrl-UZ"/>
        </w:rPr>
        <w:t xml:space="preserve">кузатув кенгашининг тавсиясига кўра </w:t>
      </w:r>
      <w:r w:rsidRPr="00551AA7">
        <w:rPr>
          <w:lang w:val="uz-Cyrl-UZ"/>
        </w:rPr>
        <w:t>акциядорларнинг умумий йиғилиши қарор</w:t>
      </w:r>
      <w:r w:rsidR="00F049C4">
        <w:rPr>
          <w:lang w:val="uz-Cyrl-UZ"/>
        </w:rPr>
        <w:t>лар</w:t>
      </w:r>
      <w:r w:rsidRPr="00551AA7">
        <w:rPr>
          <w:lang w:val="uz-Cyrl-UZ"/>
        </w:rPr>
        <w:t xml:space="preserve">и билан пул кўчириш ва пластик карточкаларга пул ўтказиш йўли билан белгиланган муддатларда амалга оширилган. </w:t>
      </w:r>
    </w:p>
    <w:p w:rsidR="00306025" w:rsidRPr="00551AA7" w:rsidRDefault="00306025" w:rsidP="00306025">
      <w:pPr>
        <w:spacing w:before="120" w:after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талаб қилиб олинмаган дивидендларнинг тўловини уч йил муддат ичида давом эттиради.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Жамиятга почта ўтказмалари орқали ўтказилган, лекин корхона хисобига қайтарилган дивидендларнинг алохида хисоби олиб бориляпти.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Акци</w:t>
      </w:r>
      <w:r w:rsidR="00376B65">
        <w:rPr>
          <w:lang w:val="uz-Cyrl-UZ"/>
        </w:rPr>
        <w:t>дор</w:t>
      </w:r>
      <w:r w:rsidRPr="00551AA7">
        <w:rPr>
          <w:lang w:val="uz-Cyrl-UZ"/>
        </w:rPr>
        <w:t>лар ёки уларнинг хуқуқий вориси мурожаат этган вақтдан хисобда турган дивидендлар акци</w:t>
      </w:r>
      <w:r>
        <w:rPr>
          <w:lang w:val="uz-Cyrl-UZ"/>
        </w:rPr>
        <w:t>ядор</w:t>
      </w:r>
      <w:r w:rsidRPr="00551AA7">
        <w:rPr>
          <w:lang w:val="uz-Cyrl-UZ"/>
        </w:rPr>
        <w:t>га бериб борилади.</w:t>
      </w:r>
    </w:p>
    <w:p w:rsidR="00177D23" w:rsidRPr="004D1BDD" w:rsidRDefault="00177D23" w:rsidP="00F218AC">
      <w:pPr>
        <w:spacing w:before="120" w:after="120"/>
        <w:ind w:firstLine="720"/>
        <w:jc w:val="center"/>
        <w:rPr>
          <w:b/>
          <w:color w:val="0000FF"/>
          <w:lang w:val="uz-Cyrl-UZ"/>
        </w:rPr>
      </w:pPr>
      <w:r w:rsidRPr="004D1BDD">
        <w:rPr>
          <w:b/>
          <w:color w:val="0000FF"/>
          <w:lang w:val="uz-Cyrl-UZ"/>
        </w:rPr>
        <w:t xml:space="preserve">Охирги </w:t>
      </w:r>
      <w:r w:rsidR="00376B65" w:rsidRPr="004D1BDD">
        <w:rPr>
          <w:b/>
          <w:color w:val="0000FF"/>
          <w:lang w:val="uz-Cyrl-UZ"/>
        </w:rPr>
        <w:t>201</w:t>
      </w:r>
      <w:r w:rsidR="003455FF">
        <w:rPr>
          <w:b/>
          <w:color w:val="0000FF"/>
          <w:lang w:val="uz-Cyrl-UZ"/>
        </w:rPr>
        <w:t>9</w:t>
      </w:r>
      <w:r w:rsidR="00376B65" w:rsidRPr="004D1BDD">
        <w:rPr>
          <w:b/>
          <w:color w:val="0000FF"/>
          <w:lang w:val="uz-Cyrl-UZ"/>
        </w:rPr>
        <w:t>-20</w:t>
      </w:r>
      <w:r w:rsidR="003E6A1F">
        <w:rPr>
          <w:b/>
          <w:color w:val="0000FF"/>
          <w:lang w:val="uz-Cyrl-UZ"/>
        </w:rPr>
        <w:t>2</w:t>
      </w:r>
      <w:r w:rsidR="00257229">
        <w:rPr>
          <w:b/>
          <w:color w:val="0000FF"/>
          <w:lang w:val="uz-Cyrl-UZ"/>
        </w:rPr>
        <w:t>3</w:t>
      </w:r>
      <w:r w:rsidRPr="004D1BDD">
        <w:rPr>
          <w:b/>
          <w:color w:val="0000FF"/>
          <w:lang w:val="uz-Cyrl-UZ"/>
        </w:rPr>
        <w:t xml:space="preserve"> йил якунлари бўйича тўланган ди</w:t>
      </w:r>
      <w:r w:rsidR="00F218AC" w:rsidRPr="004D1BDD">
        <w:rPr>
          <w:b/>
          <w:color w:val="0000FF"/>
          <w:lang w:val="uz-Cyrl-UZ"/>
        </w:rPr>
        <w:t>видендлар тўғрисида маълумотлар</w:t>
      </w:r>
    </w:p>
    <w:p w:rsidR="00705697" w:rsidRPr="00EC7119" w:rsidRDefault="00705697" w:rsidP="00705697">
      <w:pPr>
        <w:spacing w:after="120"/>
        <w:ind w:firstLine="720"/>
        <w:jc w:val="both"/>
        <w:rPr>
          <w:lang w:val="uz-Cyrl-UZ"/>
        </w:rPr>
      </w:pPr>
      <w:r>
        <w:rPr>
          <w:b/>
          <w:lang w:val="uz-Cyrl-UZ"/>
        </w:rPr>
        <w:t>202</w:t>
      </w:r>
      <w:r w:rsidRPr="00724679">
        <w:rPr>
          <w:b/>
          <w:lang w:val="uz-Cyrl-UZ"/>
        </w:rPr>
        <w:t>5</w:t>
      </w:r>
      <w:r w:rsidRPr="00EC7119">
        <w:rPr>
          <w:b/>
          <w:lang w:val="uz-Cyrl-UZ"/>
        </w:rPr>
        <w:t xml:space="preserve"> йилнинг 1</w:t>
      </w:r>
      <w:r w:rsidRPr="00724679">
        <w:rPr>
          <w:b/>
          <w:lang w:val="uz-Cyrl-UZ"/>
        </w:rPr>
        <w:t xml:space="preserve"> </w:t>
      </w:r>
      <w:r w:rsidR="00E4390A">
        <w:rPr>
          <w:b/>
          <w:lang w:val="uz-Cyrl-UZ"/>
        </w:rPr>
        <w:t>апрел</w:t>
      </w:r>
      <w:r>
        <w:rPr>
          <w:b/>
          <w:lang w:val="uz-Cyrl-UZ"/>
        </w:rPr>
        <w:t>ь</w:t>
      </w:r>
      <w:r w:rsidRPr="00EC7119">
        <w:rPr>
          <w:lang w:val="uz-Cyrl-UZ"/>
        </w:rPr>
        <w:t xml:space="preserve"> ҳолатига жамият ҳисобида 2020 йил якунлари бўйича талаб қилиб олинмаган дивидендлари </w:t>
      </w:r>
      <w:r>
        <w:rPr>
          <w:b/>
          <w:lang w:val="uz-Cyrl-UZ"/>
        </w:rPr>
        <w:t>193 755 068</w:t>
      </w:r>
      <w:r w:rsidRPr="00EC7119">
        <w:rPr>
          <w:b/>
          <w:lang w:val="uz-Cyrl-UZ"/>
        </w:rPr>
        <w:t xml:space="preserve"> сўм</w:t>
      </w:r>
      <w:r w:rsidRPr="00EC7119">
        <w:rPr>
          <w:lang w:val="uz-Cyrl-UZ"/>
        </w:rPr>
        <w:t xml:space="preserve">ни ташкил қилган. Дивидендларнинг даъво қилиш муддати </w:t>
      </w:r>
      <w:r w:rsidRPr="00EC7119">
        <w:rPr>
          <w:b/>
          <w:lang w:val="uz-Cyrl-UZ"/>
        </w:rPr>
        <w:t>2024 йилнинг 31 декабрда тугади</w:t>
      </w:r>
      <w:r w:rsidRPr="00EC7119">
        <w:rPr>
          <w:lang w:val="uz-Cyrl-UZ"/>
        </w:rPr>
        <w:t>.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 xml:space="preserve">Жамият акциядорларининг 2022 йил 14 сентябрдаги навбатдан ташқари умумий йиғилиши қарори билан </w:t>
      </w:r>
      <w:r w:rsidRPr="00EC7119">
        <w:rPr>
          <w:b/>
          <w:i/>
          <w:lang w:val="uz-Cyrl-UZ"/>
        </w:rPr>
        <w:t>2021 йил якуни бўйича</w:t>
      </w:r>
      <w:r w:rsidRPr="00EC7119">
        <w:rPr>
          <w:lang w:val="uz-Cyrl-UZ"/>
        </w:rPr>
        <w:t xml:space="preserve"> олинган соф фойданинг 75% фоизи хисобидан 17 639 752 000 сўм, жумладан 602 905 387,50 сўм 5% фоиз солиқ </w:t>
      </w:r>
      <w:r w:rsidRPr="00EC7119">
        <w:rPr>
          <w:lang w:val="uz-Cyrl-UZ"/>
        </w:rPr>
        <w:br/>
        <w:t xml:space="preserve">ва 17 036 846 612,50 сўм тўланиши зарур бўлган дивидендлар ҳисобланган. 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>Бунда ҳар бир акцияга 6 175 сўм миқдорда дивиденд ҳисобланган ва тўлаш муддати 2022 йил 15 ноябргача акциядорларнинг умумий йиғилиши қарори билан пул кўчириш ва пластик карточкаларга пул ўтказиш йўли билан белгиланган.</w:t>
      </w:r>
    </w:p>
    <w:p w:rsidR="00705697" w:rsidRPr="00EC7119" w:rsidRDefault="00705697" w:rsidP="00705697">
      <w:pPr>
        <w:spacing w:before="120"/>
        <w:ind w:firstLine="709"/>
        <w:jc w:val="both"/>
        <w:rPr>
          <w:b/>
          <w:lang w:val="uz-Cyrl-UZ"/>
        </w:rPr>
      </w:pPr>
      <w:r>
        <w:rPr>
          <w:b/>
          <w:lang w:val="uz-Cyrl-UZ"/>
        </w:rPr>
        <w:t>202</w:t>
      </w:r>
      <w:r w:rsidRPr="00724679">
        <w:rPr>
          <w:b/>
          <w:lang w:val="uz-Cyrl-UZ"/>
        </w:rPr>
        <w:t>5</w:t>
      </w:r>
      <w:r w:rsidRPr="00EC7119">
        <w:rPr>
          <w:b/>
          <w:lang w:val="uz-Cyrl-UZ"/>
        </w:rPr>
        <w:t xml:space="preserve"> йилнинг 1</w:t>
      </w:r>
      <w:r w:rsidRPr="00724679">
        <w:rPr>
          <w:b/>
          <w:lang w:val="uz-Cyrl-UZ"/>
        </w:rPr>
        <w:t xml:space="preserve"> </w:t>
      </w:r>
      <w:r w:rsidR="00E4390A">
        <w:rPr>
          <w:b/>
          <w:lang w:val="uz-Cyrl-UZ"/>
        </w:rPr>
        <w:t>апрель</w:t>
      </w:r>
      <w:r w:rsidRPr="00EC7119">
        <w:rPr>
          <w:lang w:val="uz-Cyrl-UZ"/>
        </w:rPr>
        <w:t xml:space="preserve"> ҳолатига жамият ҳисобида 2021 йил якунлари бўйича талаб қилиб олинмаган, дивидендлари </w:t>
      </w:r>
      <w:r>
        <w:rPr>
          <w:b/>
          <w:lang w:val="uz-Cyrl-UZ"/>
        </w:rPr>
        <w:t>231</w:t>
      </w:r>
      <w:r w:rsidR="00E4390A">
        <w:rPr>
          <w:b/>
          <w:lang w:val="uz-Cyrl-UZ"/>
        </w:rPr>
        <w:t xml:space="preserve"> </w:t>
      </w:r>
      <w:r>
        <w:rPr>
          <w:b/>
          <w:lang w:val="uz-Cyrl-UZ"/>
        </w:rPr>
        <w:t>210</w:t>
      </w:r>
      <w:r w:rsidR="00E4390A">
        <w:rPr>
          <w:b/>
          <w:lang w:val="uz-Cyrl-UZ"/>
        </w:rPr>
        <w:t xml:space="preserve"> </w:t>
      </w:r>
      <w:r>
        <w:rPr>
          <w:b/>
          <w:lang w:val="uz-Cyrl-UZ"/>
        </w:rPr>
        <w:t>525</w:t>
      </w:r>
      <w:r w:rsidRPr="00EC7119">
        <w:rPr>
          <w:b/>
          <w:lang w:val="uz-Cyrl-UZ"/>
        </w:rPr>
        <w:t xml:space="preserve"> сўм</w:t>
      </w:r>
      <w:r w:rsidRPr="00EC7119">
        <w:rPr>
          <w:lang w:val="uz-Cyrl-UZ"/>
        </w:rPr>
        <w:t xml:space="preserve">ни ташкил қилган. Дивидендларнинг даъво қилиш муддати </w:t>
      </w:r>
      <w:r w:rsidRPr="00EC7119">
        <w:rPr>
          <w:b/>
          <w:lang w:val="uz-Cyrl-UZ"/>
        </w:rPr>
        <w:t>2025 йил 31 декабрда тугайди.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 xml:space="preserve">Жамият акциядорларининг 2023 йил 27 июндаги йиллик умумий йиғилиши қарори билан </w:t>
      </w:r>
      <w:r w:rsidRPr="00EC7119">
        <w:rPr>
          <w:b/>
          <w:i/>
          <w:lang w:val="uz-Cyrl-UZ"/>
        </w:rPr>
        <w:t>2022 йил якуни бўйича</w:t>
      </w:r>
      <w:r w:rsidRPr="00EC7119">
        <w:rPr>
          <w:lang w:val="uz-Cyrl-UZ"/>
        </w:rPr>
        <w:t xml:space="preserve"> олинган соф фойданинг 50% фоизи хисобидан </w:t>
      </w:r>
      <w:r w:rsidRPr="00EC7119">
        <w:rPr>
          <w:b/>
          <w:noProof/>
          <w:lang w:val="uz-Cyrl-UZ"/>
        </w:rPr>
        <w:t xml:space="preserve">14 568 864 000 </w:t>
      </w:r>
      <w:r w:rsidRPr="00EC7119">
        <w:rPr>
          <w:lang w:val="uz-Cyrl-UZ"/>
        </w:rPr>
        <w:t xml:space="preserve">сўм, жумладан 498 862 365 сўм 5% фоиз солиқ ва </w:t>
      </w:r>
      <w:r w:rsidRPr="00EC7119">
        <w:rPr>
          <w:b/>
          <w:lang w:val="uz-Cyrl-UZ"/>
        </w:rPr>
        <w:t>14 070 001 635 сўм</w:t>
      </w:r>
      <w:r w:rsidRPr="00EC7119">
        <w:rPr>
          <w:lang w:val="uz-Cyrl-UZ"/>
        </w:rPr>
        <w:t xml:space="preserve"> тўланиши зарур бўлган дивидендлар ҳисобланган. 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>Бунда ҳар бир акцияга 2 550 сўм миқдорда дивиденд ҳисобланган ва тўлаш муддати 2023 йил 28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705697" w:rsidRPr="00EC7119" w:rsidRDefault="00705697" w:rsidP="00705697">
      <w:pPr>
        <w:spacing w:before="120"/>
        <w:ind w:firstLine="709"/>
        <w:jc w:val="both"/>
        <w:rPr>
          <w:b/>
          <w:lang w:val="uz-Cyrl-UZ"/>
        </w:rPr>
      </w:pPr>
      <w:r>
        <w:rPr>
          <w:b/>
          <w:lang w:val="uz-Cyrl-UZ"/>
        </w:rPr>
        <w:t>202</w:t>
      </w:r>
      <w:r w:rsidRPr="00724679">
        <w:rPr>
          <w:b/>
          <w:lang w:val="uz-Cyrl-UZ"/>
        </w:rPr>
        <w:t>5</w:t>
      </w:r>
      <w:r w:rsidRPr="00EC7119">
        <w:rPr>
          <w:b/>
          <w:lang w:val="uz-Cyrl-UZ"/>
        </w:rPr>
        <w:t xml:space="preserve"> йилнинг 1</w:t>
      </w:r>
      <w:r w:rsidRPr="00724679">
        <w:rPr>
          <w:b/>
          <w:lang w:val="uz-Cyrl-UZ"/>
        </w:rPr>
        <w:t xml:space="preserve"> </w:t>
      </w:r>
      <w:r w:rsidR="00E4390A">
        <w:rPr>
          <w:b/>
          <w:lang w:val="uz-Cyrl-UZ"/>
        </w:rPr>
        <w:t>апрель</w:t>
      </w:r>
      <w:r w:rsidRPr="00EC7119">
        <w:rPr>
          <w:lang w:val="uz-Cyrl-UZ"/>
        </w:rPr>
        <w:t xml:space="preserve"> ҳолатига жамият ҳисобида 2022 йил якунлари бўйича талаб қилиб олинмаган дивидендлари </w:t>
      </w:r>
      <w:r>
        <w:rPr>
          <w:b/>
          <w:lang w:val="uz-Cyrl-UZ"/>
        </w:rPr>
        <w:t>242 597 673.68</w:t>
      </w:r>
      <w:r w:rsidRPr="00EC7119">
        <w:rPr>
          <w:lang w:val="uz-Cyrl-UZ"/>
        </w:rPr>
        <w:t xml:space="preserve"> </w:t>
      </w:r>
      <w:r w:rsidRPr="00EC7119">
        <w:rPr>
          <w:b/>
          <w:lang w:val="uz-Cyrl-UZ"/>
        </w:rPr>
        <w:t>сўм</w:t>
      </w:r>
      <w:r w:rsidRPr="00EC7119">
        <w:rPr>
          <w:lang w:val="uz-Cyrl-UZ"/>
        </w:rPr>
        <w:t xml:space="preserve">ни ташкил қилган. Дивидендларнинг даъво қилиш муддати </w:t>
      </w:r>
      <w:r w:rsidRPr="00EC7119">
        <w:rPr>
          <w:b/>
          <w:lang w:val="uz-Cyrl-UZ"/>
        </w:rPr>
        <w:t>2026 йил 31 декабрда тугайди.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 xml:space="preserve">Жамият акциядорларининг 2024 йил 18 июндаги йиллик умумий йиғилиши қарори билан </w:t>
      </w:r>
      <w:r w:rsidRPr="00EC7119">
        <w:rPr>
          <w:b/>
          <w:i/>
          <w:lang w:val="uz-Cyrl-UZ"/>
        </w:rPr>
        <w:t>2023 йил якуни бўйича</w:t>
      </w:r>
      <w:r w:rsidRPr="00EC7119">
        <w:rPr>
          <w:lang w:val="uz-Cyrl-UZ"/>
        </w:rPr>
        <w:t xml:space="preserve"> олинган соф фойданинг 30% фоизи хисобидан </w:t>
      </w:r>
      <w:r w:rsidRPr="00EC7119">
        <w:rPr>
          <w:b/>
          <w:lang w:val="uz-Cyrl-UZ"/>
        </w:rPr>
        <w:t xml:space="preserve">13 711 872 </w:t>
      </w:r>
      <w:r w:rsidRPr="00EC7119">
        <w:rPr>
          <w:b/>
          <w:lang w:val="uz-Cyrl-UZ"/>
        </w:rPr>
        <w:lastRenderedPageBreak/>
        <w:t>000</w:t>
      </w:r>
      <w:r w:rsidRPr="00EC7119">
        <w:rPr>
          <w:b/>
          <w:noProof/>
          <w:lang w:val="uz-Cyrl-UZ"/>
        </w:rPr>
        <w:t xml:space="preserve"> </w:t>
      </w:r>
      <w:r w:rsidRPr="00EC7119">
        <w:rPr>
          <w:lang w:val="uz-Cyrl-UZ"/>
        </w:rPr>
        <w:t xml:space="preserve">сўм, жумладан 470 414 760 сўм 5% фоиз солиқ ва </w:t>
      </w:r>
      <w:r w:rsidRPr="00EC7119">
        <w:rPr>
          <w:b/>
          <w:lang w:val="uz-Cyrl-UZ"/>
        </w:rPr>
        <w:t>13 241 457 240 сўм</w:t>
      </w:r>
      <w:r w:rsidRPr="00EC7119">
        <w:rPr>
          <w:lang w:val="uz-Cyrl-UZ"/>
        </w:rPr>
        <w:t xml:space="preserve"> тўланиши зарур бўлган дивидендлар ҳисобланган. 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>Бунда ҳар бир акцияга 2 400 сўм миқдорда дивиденд ҳисобланган ва тўлаш муддати 2024 йил 19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705697" w:rsidRPr="00EC7119" w:rsidRDefault="00705697" w:rsidP="00705697">
      <w:pPr>
        <w:spacing w:after="60"/>
        <w:ind w:firstLine="709"/>
        <w:jc w:val="both"/>
        <w:rPr>
          <w:b/>
          <w:lang w:val="uz-Cyrl-UZ"/>
        </w:rPr>
      </w:pPr>
      <w:r>
        <w:rPr>
          <w:b/>
          <w:lang w:val="uz-Cyrl-UZ"/>
        </w:rPr>
        <w:t>202</w:t>
      </w:r>
      <w:r w:rsidRPr="00724679">
        <w:rPr>
          <w:b/>
          <w:lang w:val="uz-Cyrl-UZ"/>
        </w:rPr>
        <w:t>5</w:t>
      </w:r>
      <w:r w:rsidRPr="00EC7119">
        <w:rPr>
          <w:b/>
          <w:lang w:val="uz-Cyrl-UZ"/>
        </w:rPr>
        <w:t xml:space="preserve"> йилнинг 1</w:t>
      </w:r>
      <w:r w:rsidRPr="00724679">
        <w:rPr>
          <w:b/>
          <w:lang w:val="uz-Cyrl-UZ"/>
        </w:rPr>
        <w:t xml:space="preserve"> </w:t>
      </w:r>
      <w:r w:rsidR="00E4390A">
        <w:rPr>
          <w:b/>
          <w:lang w:val="uz-Cyrl-UZ"/>
        </w:rPr>
        <w:t>апрел</w:t>
      </w:r>
      <w:r>
        <w:rPr>
          <w:b/>
          <w:lang w:val="uz-Cyrl-UZ"/>
        </w:rPr>
        <w:t>ь</w:t>
      </w:r>
      <w:r w:rsidRPr="00EC7119">
        <w:rPr>
          <w:lang w:val="uz-Cyrl-UZ"/>
        </w:rPr>
        <w:t xml:space="preserve"> ҳолатига жамият ҳисобида 2023 йил якунлари бўйича </w:t>
      </w:r>
      <w:r w:rsidRPr="00EC7119">
        <w:rPr>
          <w:b/>
          <w:lang w:val="uz-Cyrl-UZ"/>
        </w:rPr>
        <w:t>13 809 772 800 сўм</w:t>
      </w:r>
      <w:r w:rsidRPr="00EC7119">
        <w:rPr>
          <w:lang w:val="uz-Cyrl-UZ"/>
        </w:rPr>
        <w:t xml:space="preserve"> дивиденд тўланди, талаб қилиб олинмаган дивидендлари </w:t>
      </w:r>
      <w:r>
        <w:rPr>
          <w:b/>
          <w:lang w:val="uz-Cyrl-UZ"/>
        </w:rPr>
        <w:t>232 596 400</w:t>
      </w:r>
      <w:r w:rsidRPr="00EC7119">
        <w:rPr>
          <w:lang w:val="uz-Cyrl-UZ"/>
        </w:rPr>
        <w:t xml:space="preserve"> </w:t>
      </w:r>
      <w:r w:rsidRPr="00EC7119">
        <w:rPr>
          <w:b/>
          <w:lang w:val="uz-Cyrl-UZ"/>
        </w:rPr>
        <w:t>сўм</w:t>
      </w:r>
      <w:r w:rsidRPr="00EC7119">
        <w:rPr>
          <w:lang w:val="uz-Cyrl-UZ"/>
        </w:rPr>
        <w:t xml:space="preserve">ни ташкил қилган. Дивидендларнинг даъво қилиш муддати </w:t>
      </w:r>
      <w:r w:rsidRPr="00EC7119">
        <w:rPr>
          <w:b/>
          <w:lang w:val="uz-Cyrl-UZ"/>
        </w:rPr>
        <w:t>2027 йил 31 декабрда тугайди.</w:t>
      </w:r>
    </w:p>
    <w:p w:rsidR="00705697" w:rsidRDefault="00705697" w:rsidP="00705697">
      <w:pPr>
        <w:spacing w:after="60"/>
        <w:ind w:firstLine="709"/>
        <w:jc w:val="both"/>
        <w:rPr>
          <w:lang w:val="uz-Cyrl-UZ"/>
        </w:rPr>
      </w:pPr>
      <w:r w:rsidRPr="00F82300">
        <w:rPr>
          <w:b/>
          <w:lang w:val="uz-Cyrl-UZ"/>
        </w:rPr>
        <w:t>2025 йилнинг 1 январь</w:t>
      </w:r>
      <w:r w:rsidRPr="00EC7119">
        <w:rPr>
          <w:lang w:val="uz-Cyrl-UZ"/>
        </w:rPr>
        <w:t xml:space="preserve"> ҳолатига 20</w:t>
      </w:r>
      <w:r w:rsidR="00E4390A">
        <w:rPr>
          <w:lang w:val="uz-Cyrl-UZ"/>
        </w:rPr>
        <w:t>20</w:t>
      </w:r>
      <w:r w:rsidRPr="00EC7119">
        <w:rPr>
          <w:lang w:val="uz-Cyrl-UZ"/>
        </w:rPr>
        <w:t xml:space="preserve">-2023 йилларнинг жами талаб қилиб олинмаган дивидендлар миқдори </w:t>
      </w:r>
      <w:r w:rsidRPr="00F82300">
        <w:rPr>
          <w:b/>
          <w:lang w:val="uz-Cyrl-UZ"/>
        </w:rPr>
        <w:t>908 657 911,02</w:t>
      </w:r>
      <w:r>
        <w:rPr>
          <w:lang w:val="uz-Cyrl-UZ"/>
        </w:rPr>
        <w:t xml:space="preserve"> </w:t>
      </w:r>
      <w:r w:rsidRPr="00EC7119">
        <w:rPr>
          <w:b/>
          <w:lang w:val="uz-Cyrl-UZ"/>
        </w:rPr>
        <w:t>сўмни</w:t>
      </w:r>
      <w:r w:rsidRPr="00EC7119">
        <w:rPr>
          <w:lang w:val="uz-Cyrl-UZ"/>
        </w:rPr>
        <w:t xml:space="preserve"> ташкил қилди.</w:t>
      </w:r>
    </w:p>
    <w:p w:rsidR="00E4390A" w:rsidRPr="00E4390A" w:rsidRDefault="00E4390A" w:rsidP="00705697">
      <w:pPr>
        <w:spacing w:after="60"/>
        <w:ind w:firstLine="709"/>
        <w:jc w:val="both"/>
        <w:rPr>
          <w:lang w:val="uz-Cyrl-UZ"/>
        </w:rPr>
      </w:pPr>
      <w:r>
        <w:rPr>
          <w:lang w:val="uz-Cyrl-UZ"/>
        </w:rPr>
        <w:t xml:space="preserve">Жамиятнинг 2024 йил якуни бщйича дивиденд ажратиш масаласи ациядорларнинг навбатдаги умумий йиғилишида кўриб чиқилади. Лекин жамият кузатув кенгашининг 2025 йил </w:t>
      </w:r>
      <w:r w:rsidR="000600E3">
        <w:rPr>
          <w:lang w:val="uz-Cyrl-UZ"/>
        </w:rPr>
        <w:t>18 март</w:t>
      </w:r>
      <w:r>
        <w:rPr>
          <w:lang w:val="uz-Cyrl-UZ"/>
        </w:rPr>
        <w:t xml:space="preserve">даги </w:t>
      </w:r>
      <w:r w:rsidR="000600E3">
        <w:rPr>
          <w:lang w:val="uz-Cyrl-UZ"/>
        </w:rPr>
        <w:t>8-</w:t>
      </w:r>
      <w:r>
        <w:rPr>
          <w:lang w:val="uz-Cyrl-UZ"/>
        </w:rPr>
        <w:t>сонли йиғилиши кун тартибида Янгийўл шаҳар ҳокимининг 2025 йил 18 мартдаги 0101-03/89-сонли ҳамда Тошкент вилояти Солиқ бошқармаси Янгийўл шаҳар инспекциясининг 2025 йил</w:t>
      </w:r>
      <w:r w:rsidR="000E1161">
        <w:rPr>
          <w:lang w:val="uz-Cyrl-UZ"/>
        </w:rPr>
        <w:t xml:space="preserve"> </w:t>
      </w:r>
      <w:r>
        <w:rPr>
          <w:lang w:val="uz-Cyrl-UZ"/>
        </w:rPr>
        <w:t xml:space="preserve">18 мартдаги 18-01902-сонли хатлари ижроси юзасидан </w:t>
      </w:r>
      <w:r w:rsidRPr="00AA2F22">
        <w:rPr>
          <w:lang w:val="uz-Cyrl-UZ"/>
        </w:rPr>
        <w:t xml:space="preserve">давлат улуши бўйича </w:t>
      </w:r>
      <w:r w:rsidRPr="00C50B05">
        <w:rPr>
          <w:b/>
          <w:lang w:val="uz-Cyrl-UZ"/>
        </w:rPr>
        <w:t>629,1</w:t>
      </w:r>
      <w:r>
        <w:rPr>
          <w:lang w:val="uz-Cyrl-UZ"/>
        </w:rPr>
        <w:t xml:space="preserve"> млн.сўм </w:t>
      </w:r>
      <w:r w:rsidRPr="00AA2F22">
        <w:rPr>
          <w:lang w:val="uz-Cyrl-UZ"/>
        </w:rPr>
        <w:t xml:space="preserve">дивидендлар бўнак сифатида </w:t>
      </w:r>
      <w:r>
        <w:rPr>
          <w:lang w:val="uz-Cyrl-UZ"/>
        </w:rPr>
        <w:t xml:space="preserve">март ойидан </w:t>
      </w:r>
      <w:r w:rsidRPr="00AA2F22">
        <w:rPr>
          <w:lang w:val="uz-Cyrl-UZ"/>
        </w:rPr>
        <w:t>ўтказил</w:t>
      </w:r>
      <w:r>
        <w:rPr>
          <w:lang w:val="uz-Cyrl-UZ"/>
        </w:rPr>
        <w:t>ишига розилик берил</w:t>
      </w:r>
      <w:r w:rsidR="000E1161">
        <w:rPr>
          <w:lang w:val="uz-Cyrl-UZ"/>
        </w:rPr>
        <w:t>ган.</w:t>
      </w:r>
    </w:p>
    <w:p w:rsidR="00551AA7" w:rsidRPr="00551AA7" w:rsidRDefault="00551AA7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Ундан ташқари жамиятнинг расмий веб-сайти ва Корпоратив ахборот ягона портали openinfo.uz,  Республика фонд биржасининг uzse.uz сайтларида талаб қилиб олинмаган дивидендлар тў</w:t>
      </w:r>
      <w:r w:rsidR="00193FE5">
        <w:rPr>
          <w:lang w:val="uz-Cyrl-UZ"/>
        </w:rPr>
        <w:t>ғ</w:t>
      </w:r>
      <w:r w:rsidRPr="00551AA7">
        <w:rPr>
          <w:lang w:val="uz-Cyrl-UZ"/>
        </w:rPr>
        <w:t>рисида ва акциядорларнинг рўйхати эълон қилинган.</w:t>
      </w:r>
    </w:p>
    <w:p w:rsidR="00B94EF9" w:rsidRPr="00551AA7" w:rsidRDefault="00B94EF9" w:rsidP="00B94EF9">
      <w:pPr>
        <w:jc w:val="both"/>
        <w:rPr>
          <w:lang w:val="uz-Cyrl-UZ"/>
        </w:rPr>
      </w:pPr>
    </w:p>
    <w:p w:rsidR="00B94EF9" w:rsidRPr="00551AA7" w:rsidRDefault="00B94EF9" w:rsidP="00B94EF9">
      <w:pPr>
        <w:jc w:val="both"/>
        <w:rPr>
          <w:b/>
          <w:i/>
          <w:lang w:val="uz-Cyrl-UZ"/>
        </w:rPr>
      </w:pPr>
      <w:r w:rsidRPr="00551AA7">
        <w:rPr>
          <w:b/>
          <w:i/>
          <w:lang w:val="uz-Cyrl-UZ"/>
        </w:rPr>
        <w:t>Қимматли қоғозлар бўйича мутахассис   М.Каратаева</w:t>
      </w:r>
    </w:p>
    <w:sectPr w:rsidR="00B94EF9" w:rsidRPr="00551AA7" w:rsidSect="00551A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E3F"/>
    <w:multiLevelType w:val="hybridMultilevel"/>
    <w:tmpl w:val="56545CCE"/>
    <w:lvl w:ilvl="0" w:tplc="C38C5304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F9"/>
    <w:rsid w:val="00003577"/>
    <w:rsid w:val="00007224"/>
    <w:rsid w:val="000133CE"/>
    <w:rsid w:val="00015B73"/>
    <w:rsid w:val="000311DC"/>
    <w:rsid w:val="000600E3"/>
    <w:rsid w:val="00065E1C"/>
    <w:rsid w:val="00077270"/>
    <w:rsid w:val="00086B2E"/>
    <w:rsid w:val="000A154F"/>
    <w:rsid w:val="000A7B8B"/>
    <w:rsid w:val="000D0E3C"/>
    <w:rsid w:val="000D2E82"/>
    <w:rsid w:val="000E1161"/>
    <w:rsid w:val="001141DB"/>
    <w:rsid w:val="00142767"/>
    <w:rsid w:val="001566BF"/>
    <w:rsid w:val="00177D23"/>
    <w:rsid w:val="001916C3"/>
    <w:rsid w:val="00193FE5"/>
    <w:rsid w:val="00197690"/>
    <w:rsid w:val="001D0B2F"/>
    <w:rsid w:val="00257229"/>
    <w:rsid w:val="00292731"/>
    <w:rsid w:val="002A1A73"/>
    <w:rsid w:val="002B2A35"/>
    <w:rsid w:val="00306025"/>
    <w:rsid w:val="00312237"/>
    <w:rsid w:val="003271A7"/>
    <w:rsid w:val="00334A5D"/>
    <w:rsid w:val="00343F6A"/>
    <w:rsid w:val="003455FF"/>
    <w:rsid w:val="0034793E"/>
    <w:rsid w:val="00375B7F"/>
    <w:rsid w:val="00376B65"/>
    <w:rsid w:val="003941D9"/>
    <w:rsid w:val="003E6A1F"/>
    <w:rsid w:val="00424572"/>
    <w:rsid w:val="0043096F"/>
    <w:rsid w:val="00444E33"/>
    <w:rsid w:val="00476037"/>
    <w:rsid w:val="00492B36"/>
    <w:rsid w:val="00492CBF"/>
    <w:rsid w:val="004D1BDD"/>
    <w:rsid w:val="00551AA7"/>
    <w:rsid w:val="00567956"/>
    <w:rsid w:val="0057573D"/>
    <w:rsid w:val="00592AB2"/>
    <w:rsid w:val="005A7246"/>
    <w:rsid w:val="00601218"/>
    <w:rsid w:val="00627436"/>
    <w:rsid w:val="00663121"/>
    <w:rsid w:val="00675999"/>
    <w:rsid w:val="006A7F82"/>
    <w:rsid w:val="006B7A98"/>
    <w:rsid w:val="00705697"/>
    <w:rsid w:val="007257CA"/>
    <w:rsid w:val="00747FF9"/>
    <w:rsid w:val="00753D64"/>
    <w:rsid w:val="00786E17"/>
    <w:rsid w:val="007B0822"/>
    <w:rsid w:val="007C66B6"/>
    <w:rsid w:val="007E36DB"/>
    <w:rsid w:val="007F177F"/>
    <w:rsid w:val="00813DD0"/>
    <w:rsid w:val="00850FCB"/>
    <w:rsid w:val="008660C7"/>
    <w:rsid w:val="008A6EBC"/>
    <w:rsid w:val="008E0DD6"/>
    <w:rsid w:val="008F0479"/>
    <w:rsid w:val="00971FD1"/>
    <w:rsid w:val="0098423A"/>
    <w:rsid w:val="00984E90"/>
    <w:rsid w:val="009A1B85"/>
    <w:rsid w:val="009E2746"/>
    <w:rsid w:val="009E6364"/>
    <w:rsid w:val="00A044F8"/>
    <w:rsid w:val="00A141F4"/>
    <w:rsid w:val="00A43D41"/>
    <w:rsid w:val="00A91083"/>
    <w:rsid w:val="00AA386A"/>
    <w:rsid w:val="00AB1970"/>
    <w:rsid w:val="00AC38E9"/>
    <w:rsid w:val="00AC70CD"/>
    <w:rsid w:val="00AD0F3E"/>
    <w:rsid w:val="00AE6D5B"/>
    <w:rsid w:val="00AF1BDE"/>
    <w:rsid w:val="00B135CA"/>
    <w:rsid w:val="00B2287C"/>
    <w:rsid w:val="00B3763D"/>
    <w:rsid w:val="00B546EF"/>
    <w:rsid w:val="00B86A8D"/>
    <w:rsid w:val="00B94EF9"/>
    <w:rsid w:val="00C13E39"/>
    <w:rsid w:val="00C34ED5"/>
    <w:rsid w:val="00C54452"/>
    <w:rsid w:val="00C82A3A"/>
    <w:rsid w:val="00CA5690"/>
    <w:rsid w:val="00CE5482"/>
    <w:rsid w:val="00D226C7"/>
    <w:rsid w:val="00D556C1"/>
    <w:rsid w:val="00D76765"/>
    <w:rsid w:val="00D94552"/>
    <w:rsid w:val="00DB3141"/>
    <w:rsid w:val="00DD15C0"/>
    <w:rsid w:val="00DD4655"/>
    <w:rsid w:val="00DF3518"/>
    <w:rsid w:val="00E063F5"/>
    <w:rsid w:val="00E126B4"/>
    <w:rsid w:val="00E27FFE"/>
    <w:rsid w:val="00E32D55"/>
    <w:rsid w:val="00E40D2B"/>
    <w:rsid w:val="00E427CC"/>
    <w:rsid w:val="00E4390A"/>
    <w:rsid w:val="00E81EB6"/>
    <w:rsid w:val="00ED7B46"/>
    <w:rsid w:val="00EF3B55"/>
    <w:rsid w:val="00EF6B8F"/>
    <w:rsid w:val="00F03A05"/>
    <w:rsid w:val="00F049C4"/>
    <w:rsid w:val="00F218AC"/>
    <w:rsid w:val="00F26A95"/>
    <w:rsid w:val="00F277D3"/>
    <w:rsid w:val="00F569E4"/>
    <w:rsid w:val="00F9195F"/>
    <w:rsid w:val="00FA29F4"/>
    <w:rsid w:val="00FA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B94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57</cp:revision>
  <cp:lastPrinted>2018-08-01T06:47:00Z</cp:lastPrinted>
  <dcterms:created xsi:type="dcterms:W3CDTF">2017-07-25T06:46:00Z</dcterms:created>
  <dcterms:modified xsi:type="dcterms:W3CDTF">2025-04-28T04:29:00Z</dcterms:modified>
</cp:coreProperties>
</file>