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83" w:rsidRPr="009376AB" w:rsidRDefault="00402783" w:rsidP="00402783">
      <w:pPr>
        <w:jc w:val="center"/>
        <w:rPr>
          <w:rFonts w:ascii="Arial" w:hAnsi="Arial" w:cs="Arial"/>
          <w:b/>
          <w:sz w:val="22"/>
          <w:szCs w:val="22"/>
        </w:rPr>
      </w:pPr>
      <w:r w:rsidRPr="009376AB">
        <w:rPr>
          <w:rFonts w:ascii="Arial" w:hAnsi="Arial" w:cs="Arial"/>
          <w:b/>
          <w:sz w:val="22"/>
          <w:szCs w:val="22"/>
        </w:rPr>
        <w:t xml:space="preserve">Обоснования предлагаемого распределения чистой прибыли, </w:t>
      </w:r>
    </w:p>
    <w:p w:rsidR="00402783" w:rsidRPr="009376AB" w:rsidRDefault="00402783" w:rsidP="00402783">
      <w:pPr>
        <w:jc w:val="center"/>
        <w:rPr>
          <w:rFonts w:ascii="Arial" w:hAnsi="Arial" w:cs="Arial"/>
          <w:b/>
          <w:sz w:val="22"/>
          <w:szCs w:val="22"/>
          <w:lang w:val="uz-Cyrl-UZ"/>
        </w:rPr>
      </w:pPr>
      <w:r w:rsidRPr="009376AB">
        <w:rPr>
          <w:rFonts w:ascii="Arial" w:hAnsi="Arial" w:cs="Arial"/>
          <w:b/>
          <w:sz w:val="22"/>
          <w:szCs w:val="22"/>
        </w:rPr>
        <w:t xml:space="preserve">размера дивидендов, оценки их соответствия принятой в </w:t>
      </w:r>
      <w:r w:rsidRPr="009376AB">
        <w:rPr>
          <w:rFonts w:ascii="Arial" w:hAnsi="Arial" w:cs="Arial"/>
          <w:b/>
          <w:sz w:val="22"/>
          <w:szCs w:val="22"/>
          <w:lang w:val="uz-Cyrl-UZ"/>
        </w:rPr>
        <w:t>об</w:t>
      </w:r>
      <w:proofErr w:type="spellStart"/>
      <w:r w:rsidRPr="009376AB">
        <w:rPr>
          <w:rFonts w:ascii="Arial" w:hAnsi="Arial" w:cs="Arial"/>
          <w:b/>
          <w:sz w:val="22"/>
          <w:szCs w:val="22"/>
        </w:rPr>
        <w:t>щ</w:t>
      </w:r>
      <w:proofErr w:type="spellEnd"/>
      <w:r w:rsidRPr="009376AB">
        <w:rPr>
          <w:rFonts w:ascii="Arial" w:hAnsi="Arial" w:cs="Arial"/>
          <w:b/>
          <w:sz w:val="22"/>
          <w:szCs w:val="22"/>
          <w:lang w:val="uz-Cyrl-UZ"/>
        </w:rPr>
        <w:t>естве</w:t>
      </w:r>
      <w:r w:rsidRPr="009376AB">
        <w:rPr>
          <w:rFonts w:ascii="Arial" w:hAnsi="Arial" w:cs="Arial"/>
          <w:b/>
          <w:sz w:val="22"/>
          <w:szCs w:val="22"/>
        </w:rPr>
        <w:t xml:space="preserve"> дивидендной политике, а также, в случае необходимости, пояснения и экономические обоснования объемов направления определенной части чистой прибыли на нужды развития </w:t>
      </w:r>
      <w:r w:rsidRPr="009376AB">
        <w:rPr>
          <w:rFonts w:ascii="Arial" w:hAnsi="Arial" w:cs="Arial"/>
          <w:b/>
          <w:sz w:val="22"/>
          <w:szCs w:val="22"/>
          <w:lang w:val="uz-Cyrl-UZ"/>
        </w:rPr>
        <w:t>общества.</w:t>
      </w:r>
    </w:p>
    <w:p w:rsidR="00402783" w:rsidRPr="009376AB" w:rsidRDefault="00402783" w:rsidP="00402783">
      <w:pPr>
        <w:jc w:val="center"/>
        <w:rPr>
          <w:rFonts w:ascii="Arial" w:hAnsi="Arial" w:cs="Arial"/>
          <w:b/>
          <w:sz w:val="22"/>
          <w:szCs w:val="22"/>
          <w:lang w:val="uz-Cyrl-UZ"/>
        </w:rPr>
      </w:pPr>
    </w:p>
    <w:p w:rsidR="00402783" w:rsidRPr="009376AB" w:rsidRDefault="00402783" w:rsidP="00124C75">
      <w:pPr>
        <w:ind w:firstLine="708"/>
        <w:jc w:val="both"/>
        <w:rPr>
          <w:rFonts w:ascii="Arial" w:hAnsi="Arial" w:cs="Arial"/>
          <w:b/>
          <w:sz w:val="22"/>
          <w:szCs w:val="22"/>
          <w:lang w:val="uz-Cyrl-UZ"/>
        </w:rPr>
      </w:pPr>
      <w:r w:rsidRPr="009376AB">
        <w:rPr>
          <w:rFonts w:ascii="Arial" w:hAnsi="Arial" w:cs="Arial"/>
          <w:sz w:val="22"/>
          <w:szCs w:val="22"/>
          <w:lang w:val="uz-Cyrl-UZ"/>
        </w:rPr>
        <w:t xml:space="preserve">Чистая прибыль </w:t>
      </w:r>
      <w:r w:rsidR="007139E7">
        <w:rPr>
          <w:rFonts w:ascii="Arial" w:hAnsi="Arial" w:cs="Arial"/>
          <w:sz w:val="22"/>
          <w:szCs w:val="22"/>
          <w:lang w:val="uz-Cyrl-UZ"/>
        </w:rPr>
        <w:t xml:space="preserve">АО </w:t>
      </w:r>
      <w:r w:rsidRPr="009376AB">
        <w:rPr>
          <w:rFonts w:ascii="Arial" w:hAnsi="Arial" w:cs="Arial"/>
          <w:sz w:val="22"/>
          <w:szCs w:val="22"/>
          <w:lang w:val="uz-Cyrl-UZ"/>
        </w:rPr>
        <w:t>“BIOKIMYO” по итогам 201</w:t>
      </w:r>
      <w:r w:rsidR="00124C75">
        <w:rPr>
          <w:rFonts w:ascii="Arial" w:hAnsi="Arial" w:cs="Arial"/>
          <w:sz w:val="22"/>
          <w:szCs w:val="22"/>
          <w:lang w:val="uz-Cyrl-UZ"/>
        </w:rPr>
        <w:t>9</w:t>
      </w:r>
      <w:r w:rsidRPr="009376AB">
        <w:rPr>
          <w:rFonts w:ascii="Arial" w:hAnsi="Arial" w:cs="Arial"/>
          <w:sz w:val="22"/>
          <w:szCs w:val="22"/>
          <w:lang w:val="uz-Cyrl-UZ"/>
        </w:rPr>
        <w:t xml:space="preserve"> года составила </w:t>
      </w:r>
      <w:r w:rsidR="001E524C" w:rsidRPr="009376AB">
        <w:rPr>
          <w:rFonts w:ascii="Arial" w:hAnsi="Arial" w:cs="Arial"/>
          <w:b/>
          <w:sz w:val="22"/>
          <w:szCs w:val="22"/>
          <w:lang w:val="uz-Cyrl-UZ"/>
        </w:rPr>
        <w:t>14 962 942 930,07</w:t>
      </w:r>
      <w:r w:rsidR="001E524C" w:rsidRPr="009376AB">
        <w:rPr>
          <w:rFonts w:ascii="Arial" w:hAnsi="Arial" w:cs="Arial"/>
          <w:sz w:val="22"/>
          <w:szCs w:val="22"/>
          <w:lang w:val="uz-Cyrl-UZ"/>
        </w:rPr>
        <w:t xml:space="preserve"> </w:t>
      </w:r>
      <w:r w:rsidRPr="009376AB">
        <w:rPr>
          <w:rFonts w:ascii="Arial" w:hAnsi="Arial" w:cs="Arial"/>
          <w:sz w:val="22"/>
          <w:szCs w:val="22"/>
          <w:lang w:val="uz-Cyrl-UZ"/>
        </w:rPr>
        <w:t>сўм.</w:t>
      </w:r>
    </w:p>
    <w:p w:rsidR="00402783" w:rsidRPr="009376AB" w:rsidRDefault="00402783" w:rsidP="0040278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376AB">
        <w:rPr>
          <w:rFonts w:ascii="Arial" w:hAnsi="Arial" w:cs="Arial"/>
          <w:b/>
          <w:sz w:val="22"/>
          <w:szCs w:val="22"/>
          <w:lang w:val="uz-Cyrl-UZ"/>
        </w:rPr>
        <w:tab/>
      </w:r>
      <w:r w:rsidRPr="009376AB">
        <w:rPr>
          <w:rFonts w:ascii="Arial" w:hAnsi="Arial" w:cs="Arial"/>
          <w:sz w:val="22"/>
          <w:szCs w:val="22"/>
          <w:lang w:val="uz-Cyrl-UZ"/>
        </w:rPr>
        <w:t>На заседании Наблюдательного совета общества №</w:t>
      </w:r>
      <w:r w:rsidR="002F2183" w:rsidRPr="009376AB">
        <w:rPr>
          <w:rFonts w:ascii="Arial" w:hAnsi="Arial" w:cs="Arial"/>
          <w:sz w:val="22"/>
          <w:szCs w:val="22"/>
          <w:lang w:val="uz-Cyrl-UZ"/>
        </w:rPr>
        <w:t>1</w:t>
      </w:r>
      <w:r w:rsidR="001E524C" w:rsidRPr="009376AB">
        <w:rPr>
          <w:rFonts w:ascii="Arial" w:hAnsi="Arial" w:cs="Arial"/>
          <w:sz w:val="22"/>
          <w:szCs w:val="22"/>
          <w:lang w:val="uz-Cyrl-UZ"/>
        </w:rPr>
        <w:t>6</w:t>
      </w:r>
      <w:r w:rsidRPr="009376AB">
        <w:rPr>
          <w:rFonts w:ascii="Arial" w:hAnsi="Arial" w:cs="Arial"/>
          <w:sz w:val="22"/>
          <w:szCs w:val="22"/>
          <w:lang w:val="uz-Cyrl-UZ"/>
        </w:rPr>
        <w:t xml:space="preserve"> от </w:t>
      </w:r>
      <w:r w:rsidR="002F2183" w:rsidRPr="009376AB">
        <w:rPr>
          <w:rFonts w:ascii="Arial" w:hAnsi="Arial" w:cs="Arial"/>
          <w:sz w:val="22"/>
          <w:szCs w:val="22"/>
          <w:lang w:val="uz-Cyrl-UZ"/>
        </w:rPr>
        <w:t>3</w:t>
      </w:r>
      <w:r w:rsidR="001E524C" w:rsidRPr="009376AB">
        <w:rPr>
          <w:rFonts w:ascii="Arial" w:hAnsi="Arial" w:cs="Arial"/>
          <w:sz w:val="22"/>
          <w:szCs w:val="22"/>
          <w:lang w:val="uz-Cyrl-UZ"/>
        </w:rPr>
        <w:t>0</w:t>
      </w:r>
      <w:r w:rsidRPr="009376AB">
        <w:rPr>
          <w:rFonts w:ascii="Arial" w:hAnsi="Arial" w:cs="Arial"/>
          <w:sz w:val="22"/>
          <w:szCs w:val="22"/>
          <w:lang w:val="uz-Cyrl-UZ"/>
        </w:rPr>
        <w:t xml:space="preserve"> </w:t>
      </w:r>
      <w:r w:rsidR="002F2183" w:rsidRPr="009376AB">
        <w:rPr>
          <w:rFonts w:ascii="Arial" w:hAnsi="Arial" w:cs="Arial"/>
          <w:sz w:val="22"/>
          <w:szCs w:val="22"/>
          <w:lang w:val="uz-Cyrl-UZ"/>
        </w:rPr>
        <w:t>мая</w:t>
      </w:r>
      <w:r w:rsidRPr="009376AB">
        <w:rPr>
          <w:rFonts w:ascii="Arial" w:hAnsi="Arial" w:cs="Arial"/>
          <w:sz w:val="22"/>
          <w:szCs w:val="22"/>
          <w:lang w:val="uz-Cyrl-UZ"/>
        </w:rPr>
        <w:t xml:space="preserve"> 20</w:t>
      </w:r>
      <w:r w:rsidR="001E524C" w:rsidRPr="009376AB">
        <w:rPr>
          <w:rFonts w:ascii="Arial" w:hAnsi="Arial" w:cs="Arial"/>
          <w:sz w:val="22"/>
          <w:szCs w:val="22"/>
          <w:lang w:val="uz-Cyrl-UZ"/>
        </w:rPr>
        <w:t>20</w:t>
      </w:r>
      <w:r w:rsidRPr="009376AB">
        <w:rPr>
          <w:rFonts w:ascii="Arial" w:hAnsi="Arial" w:cs="Arial"/>
          <w:sz w:val="22"/>
          <w:szCs w:val="22"/>
          <w:lang w:val="uz-Cyrl-UZ"/>
        </w:rPr>
        <w:t xml:space="preserve"> года в повестке дня рассмотрен  вопрос “</w:t>
      </w:r>
      <w:r w:rsidRPr="009376AB">
        <w:rPr>
          <w:rFonts w:ascii="Arial" w:hAnsi="Arial" w:cs="Arial"/>
          <w:color w:val="000000"/>
          <w:sz w:val="22"/>
          <w:szCs w:val="22"/>
        </w:rPr>
        <w:t xml:space="preserve">Распределение чистой прибыли </w:t>
      </w:r>
      <w:r w:rsidRPr="009376AB">
        <w:rPr>
          <w:rFonts w:ascii="Arial" w:hAnsi="Arial" w:cs="Arial"/>
          <w:sz w:val="22"/>
          <w:szCs w:val="22"/>
          <w:lang w:val="uz-Cyrl-UZ"/>
        </w:rPr>
        <w:t>АО “</w:t>
      </w:r>
      <w:r w:rsidRPr="009376AB">
        <w:rPr>
          <w:rFonts w:ascii="Arial" w:hAnsi="Arial" w:cs="Arial"/>
          <w:sz w:val="22"/>
          <w:szCs w:val="22"/>
          <w:lang w:val="en-US"/>
        </w:rPr>
        <w:t>BIOKIMYO</w:t>
      </w:r>
      <w:r w:rsidRPr="009376AB">
        <w:rPr>
          <w:rFonts w:ascii="Arial" w:hAnsi="Arial" w:cs="Arial"/>
          <w:sz w:val="22"/>
          <w:szCs w:val="22"/>
        </w:rPr>
        <w:t xml:space="preserve">» </w:t>
      </w:r>
      <w:r w:rsidRPr="009376AB">
        <w:rPr>
          <w:rFonts w:ascii="Arial" w:hAnsi="Arial" w:cs="Arial"/>
          <w:color w:val="000000"/>
          <w:sz w:val="22"/>
          <w:szCs w:val="22"/>
        </w:rPr>
        <w:t xml:space="preserve"> по итогам 201</w:t>
      </w:r>
      <w:r w:rsidR="001E524C" w:rsidRPr="009376AB">
        <w:rPr>
          <w:rFonts w:ascii="Arial" w:hAnsi="Arial" w:cs="Arial"/>
          <w:color w:val="000000"/>
          <w:sz w:val="22"/>
          <w:szCs w:val="22"/>
          <w:lang w:val="uz-Cyrl-UZ"/>
        </w:rPr>
        <w:t>9</w:t>
      </w:r>
      <w:r w:rsidRPr="009376AB">
        <w:rPr>
          <w:rFonts w:ascii="Arial" w:hAnsi="Arial" w:cs="Arial"/>
          <w:color w:val="000000"/>
          <w:sz w:val="22"/>
          <w:szCs w:val="22"/>
        </w:rPr>
        <w:t xml:space="preserve"> года, утверждение размера дивиденда, форму и порядок его выплаты».</w:t>
      </w:r>
    </w:p>
    <w:p w:rsidR="00402783" w:rsidRPr="009376AB" w:rsidRDefault="00402783" w:rsidP="00402783">
      <w:pPr>
        <w:jc w:val="both"/>
        <w:rPr>
          <w:rFonts w:ascii="Arial" w:hAnsi="Arial" w:cs="Arial"/>
          <w:color w:val="000000"/>
          <w:sz w:val="22"/>
          <w:szCs w:val="22"/>
          <w:lang w:val="uz-Cyrl-UZ"/>
        </w:rPr>
      </w:pPr>
      <w:r w:rsidRPr="009376AB">
        <w:rPr>
          <w:rFonts w:ascii="Arial" w:hAnsi="Arial" w:cs="Arial"/>
          <w:color w:val="000000"/>
          <w:sz w:val="22"/>
          <w:szCs w:val="22"/>
        </w:rPr>
        <w:tab/>
        <w:t>Приняты решения по распределению чистой прибыли 201</w:t>
      </w:r>
      <w:r w:rsidR="001E524C" w:rsidRPr="009376AB">
        <w:rPr>
          <w:rFonts w:ascii="Arial" w:hAnsi="Arial" w:cs="Arial"/>
          <w:color w:val="000000"/>
          <w:sz w:val="22"/>
          <w:szCs w:val="22"/>
          <w:lang w:val="uz-Cyrl-UZ"/>
        </w:rPr>
        <w:t>9</w:t>
      </w:r>
      <w:r w:rsidRPr="009376AB">
        <w:rPr>
          <w:rFonts w:ascii="Arial" w:hAnsi="Arial" w:cs="Arial"/>
          <w:color w:val="000000"/>
          <w:sz w:val="22"/>
          <w:szCs w:val="22"/>
        </w:rPr>
        <w:t xml:space="preserve"> года</w:t>
      </w:r>
      <w:r w:rsidR="00F44B6A" w:rsidRPr="009376AB">
        <w:rPr>
          <w:rFonts w:ascii="Arial" w:hAnsi="Arial" w:cs="Arial"/>
          <w:color w:val="000000"/>
          <w:sz w:val="22"/>
          <w:szCs w:val="22"/>
        </w:rPr>
        <w:t>:</w:t>
      </w:r>
      <w:r w:rsidRPr="009376A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E524C" w:rsidRPr="009376AB" w:rsidRDefault="001E524C" w:rsidP="001E524C">
      <w:pPr>
        <w:ind w:firstLine="708"/>
        <w:jc w:val="both"/>
        <w:rPr>
          <w:rFonts w:ascii="Arial" w:hAnsi="Arial" w:cs="Arial"/>
          <w:color w:val="000000"/>
          <w:sz w:val="22"/>
          <w:szCs w:val="22"/>
          <w:lang w:val="uz-Cyrl-UZ"/>
        </w:rPr>
      </w:pPr>
      <w:r w:rsidRPr="009376AB">
        <w:rPr>
          <w:rFonts w:ascii="Arial" w:hAnsi="Arial" w:cs="Arial"/>
          <w:color w:val="000000"/>
          <w:sz w:val="22"/>
          <w:szCs w:val="22"/>
          <w:lang w:val="uz-Cyrl-UZ"/>
        </w:rPr>
        <w:t xml:space="preserve">Принято к сведению, что исходя из фактического финансового состояния и  будущих планов компании направление 85% от чистой прибыли на выплату дивидендов и учитывая сроки оплаты, у компании образуется нехватка оборотных средств, для расходов для покупки сырья, энергоресурсы, на выплату заработной платы и приведет к невыполнению мероприятий по модернизации и реконструкции, </w:t>
      </w:r>
      <w:r w:rsidR="006C36F7" w:rsidRPr="009376AB">
        <w:rPr>
          <w:rFonts w:ascii="Arial" w:hAnsi="Arial" w:cs="Arial"/>
          <w:color w:val="000000"/>
          <w:sz w:val="22"/>
          <w:szCs w:val="22"/>
          <w:lang w:val="uz-Cyrl-UZ"/>
        </w:rPr>
        <w:t>задач поставленных</w:t>
      </w:r>
      <w:r w:rsidRPr="009376AB">
        <w:rPr>
          <w:rFonts w:ascii="Arial" w:hAnsi="Arial" w:cs="Arial"/>
          <w:color w:val="000000"/>
          <w:sz w:val="22"/>
          <w:szCs w:val="22"/>
          <w:lang w:val="uz-Cyrl-UZ"/>
        </w:rPr>
        <w:t xml:space="preserve"> Администрации Президента и Кабинета Министров Республики Узбекистан до конца года.</w:t>
      </w:r>
    </w:p>
    <w:p w:rsidR="00402783" w:rsidRPr="009376AB" w:rsidRDefault="00402783" w:rsidP="00402783">
      <w:pPr>
        <w:ind w:firstLine="708"/>
        <w:jc w:val="both"/>
        <w:rPr>
          <w:rFonts w:ascii="Arial" w:hAnsi="Arial" w:cs="Arial"/>
          <w:sz w:val="22"/>
          <w:szCs w:val="22"/>
          <w:lang w:val="uz-Cyrl-UZ"/>
        </w:rPr>
      </w:pPr>
      <w:r w:rsidRPr="009376AB">
        <w:rPr>
          <w:rFonts w:ascii="Arial" w:hAnsi="Arial" w:cs="Arial"/>
          <w:sz w:val="22"/>
          <w:szCs w:val="22"/>
        </w:rPr>
        <w:t>Рекомендова</w:t>
      </w:r>
      <w:r w:rsidR="006C36F7" w:rsidRPr="009376AB">
        <w:rPr>
          <w:rFonts w:ascii="Arial" w:hAnsi="Arial" w:cs="Arial"/>
          <w:sz w:val="22"/>
          <w:szCs w:val="22"/>
        </w:rPr>
        <w:t>но</w:t>
      </w:r>
      <w:r w:rsidRPr="009376AB">
        <w:rPr>
          <w:rFonts w:ascii="Arial" w:hAnsi="Arial" w:cs="Arial"/>
          <w:sz w:val="22"/>
          <w:szCs w:val="22"/>
        </w:rPr>
        <w:t xml:space="preserve"> общему собранию акционеров </w:t>
      </w:r>
      <w:r w:rsidR="006C36F7" w:rsidRPr="009376AB">
        <w:rPr>
          <w:rFonts w:ascii="Arial" w:hAnsi="Arial" w:cs="Arial"/>
          <w:sz w:val="22"/>
          <w:szCs w:val="22"/>
        </w:rPr>
        <w:t xml:space="preserve">два варианта распределения </w:t>
      </w:r>
      <w:r w:rsidRPr="009376AB">
        <w:rPr>
          <w:rFonts w:ascii="Arial" w:hAnsi="Arial" w:cs="Arial"/>
          <w:sz w:val="22"/>
          <w:szCs w:val="22"/>
          <w:lang w:val="uz-Cyrl-UZ"/>
        </w:rPr>
        <w:t xml:space="preserve">чистой прибыли АО “BIOKIMYO” </w:t>
      </w:r>
      <w:r w:rsidR="00F44B6A" w:rsidRPr="009376AB">
        <w:rPr>
          <w:rFonts w:ascii="Arial" w:hAnsi="Arial" w:cs="Arial"/>
          <w:sz w:val="22"/>
          <w:szCs w:val="22"/>
          <w:lang w:val="uz-Cyrl-UZ"/>
        </w:rPr>
        <w:t>по итогам 201</w:t>
      </w:r>
      <w:r w:rsidR="006C36F7" w:rsidRPr="009376AB">
        <w:rPr>
          <w:rFonts w:ascii="Arial" w:hAnsi="Arial" w:cs="Arial"/>
          <w:sz w:val="22"/>
          <w:szCs w:val="22"/>
          <w:lang w:val="uz-Cyrl-UZ"/>
        </w:rPr>
        <w:t>9</w:t>
      </w:r>
      <w:r w:rsidR="00F44B6A" w:rsidRPr="009376AB">
        <w:rPr>
          <w:rFonts w:ascii="Arial" w:hAnsi="Arial" w:cs="Arial"/>
          <w:sz w:val="22"/>
          <w:szCs w:val="22"/>
          <w:lang w:val="uz-Cyrl-UZ"/>
        </w:rPr>
        <w:t xml:space="preserve"> года в размере </w:t>
      </w:r>
      <w:r w:rsidR="006C36F7" w:rsidRPr="009376AB">
        <w:rPr>
          <w:rFonts w:ascii="Arial" w:hAnsi="Arial" w:cs="Arial"/>
          <w:sz w:val="22"/>
          <w:szCs w:val="22"/>
          <w:lang w:val="uz-Cyrl-UZ"/>
        </w:rPr>
        <w:t xml:space="preserve">14 962 942 930,07 </w:t>
      </w:r>
      <w:r w:rsidRPr="009376AB">
        <w:rPr>
          <w:rFonts w:ascii="Arial" w:hAnsi="Arial" w:cs="Arial"/>
          <w:sz w:val="22"/>
          <w:szCs w:val="22"/>
          <w:lang w:val="uz-Cyrl-UZ"/>
        </w:rPr>
        <w:t xml:space="preserve">сўм: </w:t>
      </w:r>
    </w:p>
    <w:p w:rsidR="002A6811" w:rsidRPr="009376AB" w:rsidRDefault="002A6811" w:rsidP="00402783">
      <w:pPr>
        <w:ind w:firstLine="708"/>
        <w:jc w:val="both"/>
        <w:rPr>
          <w:rFonts w:ascii="Arial" w:hAnsi="Arial" w:cs="Arial"/>
          <w:sz w:val="22"/>
          <w:szCs w:val="22"/>
          <w:lang w:val="uz-Cyrl-UZ"/>
        </w:rPr>
      </w:pPr>
      <w:r w:rsidRPr="009376AB">
        <w:rPr>
          <w:rFonts w:ascii="Arial" w:hAnsi="Arial" w:cs="Arial"/>
          <w:i/>
          <w:sz w:val="22"/>
          <w:szCs w:val="22"/>
          <w:lang w:val="uz-Cyrl-UZ"/>
        </w:rPr>
        <w:t>первый вариант</w:t>
      </w:r>
      <w:r w:rsidRPr="009376AB">
        <w:rPr>
          <w:rFonts w:ascii="Arial" w:hAnsi="Arial" w:cs="Arial"/>
          <w:sz w:val="22"/>
          <w:szCs w:val="22"/>
          <w:lang w:val="uz-Cyrl-UZ"/>
        </w:rPr>
        <w:t>:</w:t>
      </w:r>
    </w:p>
    <w:p w:rsidR="00D83FDE" w:rsidRPr="009376AB" w:rsidRDefault="002F2183" w:rsidP="00F44B6A">
      <w:pPr>
        <w:ind w:firstLine="708"/>
        <w:jc w:val="both"/>
        <w:rPr>
          <w:rFonts w:ascii="Arial" w:hAnsi="Arial" w:cs="Arial"/>
          <w:sz w:val="22"/>
          <w:szCs w:val="22"/>
          <w:lang w:val="uz-Cyrl-UZ"/>
        </w:rPr>
      </w:pPr>
      <w:r w:rsidRPr="009376AB">
        <w:rPr>
          <w:rFonts w:ascii="Arial" w:hAnsi="Arial" w:cs="Arial"/>
          <w:sz w:val="22"/>
          <w:szCs w:val="22"/>
          <w:lang w:val="uz-Cyrl-UZ"/>
        </w:rPr>
        <w:t> </w:t>
      </w:r>
      <w:r w:rsidR="006C36F7" w:rsidRPr="009376AB">
        <w:rPr>
          <w:rFonts w:ascii="Arial" w:hAnsi="Arial" w:cs="Arial"/>
          <w:sz w:val="22"/>
          <w:szCs w:val="22"/>
          <w:lang w:val="uz-Cyrl-UZ"/>
        </w:rPr>
        <w:t> -  7 484 396 800  сўм или 50,02 % направить на выплату дивидендов,</w:t>
      </w:r>
      <w:r w:rsidR="00D83FDE" w:rsidRPr="009376AB">
        <w:rPr>
          <w:rFonts w:ascii="Arial" w:hAnsi="Arial" w:cs="Arial"/>
          <w:sz w:val="22"/>
          <w:szCs w:val="22"/>
          <w:lang w:val="uz-Cyrl-UZ"/>
        </w:rPr>
        <w:t xml:space="preserve"> </w:t>
      </w:r>
    </w:p>
    <w:p w:rsidR="00D83FDE" w:rsidRPr="009376AB" w:rsidRDefault="006C36F7" w:rsidP="00F44B6A">
      <w:pPr>
        <w:ind w:firstLine="708"/>
        <w:jc w:val="both"/>
        <w:rPr>
          <w:rFonts w:ascii="Arial" w:hAnsi="Arial" w:cs="Arial"/>
          <w:sz w:val="22"/>
          <w:szCs w:val="22"/>
          <w:lang w:val="uz-Cyrl-UZ"/>
        </w:rPr>
      </w:pPr>
      <w:r w:rsidRPr="009376AB">
        <w:rPr>
          <w:rFonts w:ascii="Arial" w:hAnsi="Arial" w:cs="Arial"/>
          <w:sz w:val="22"/>
          <w:szCs w:val="22"/>
          <w:lang w:val="uz-Cyrl-UZ"/>
        </w:rPr>
        <w:t>- 1 496 294 293  сўм или 10,0% направить для формирования “Фонда поддержки инновационной деятельности”</w:t>
      </w:r>
      <w:r w:rsidR="00A44476" w:rsidRPr="009376AB">
        <w:rPr>
          <w:rFonts w:ascii="Arial" w:hAnsi="Arial" w:cs="Arial"/>
          <w:sz w:val="22"/>
          <w:szCs w:val="22"/>
          <w:lang w:val="uz-Cyrl-UZ"/>
        </w:rPr>
        <w:t>;</w:t>
      </w:r>
    </w:p>
    <w:p w:rsidR="00A44476" w:rsidRPr="009376AB" w:rsidRDefault="006C36F7" w:rsidP="00F44B6A">
      <w:pPr>
        <w:ind w:firstLine="708"/>
        <w:jc w:val="both"/>
        <w:rPr>
          <w:rFonts w:ascii="Arial" w:hAnsi="Arial" w:cs="Arial"/>
          <w:sz w:val="22"/>
          <w:szCs w:val="22"/>
          <w:lang w:val="uz-Cyrl-UZ"/>
        </w:rPr>
      </w:pPr>
      <w:r w:rsidRPr="009376AB">
        <w:rPr>
          <w:rFonts w:ascii="Arial" w:hAnsi="Arial" w:cs="Arial"/>
          <w:sz w:val="22"/>
          <w:szCs w:val="22"/>
          <w:lang w:val="uz-Cyrl-UZ"/>
        </w:rPr>
        <w:t>- 5 982 251 837,07 сум или  39</w:t>
      </w:r>
      <w:r w:rsidR="002F2183" w:rsidRPr="009376AB">
        <w:rPr>
          <w:rFonts w:ascii="Arial" w:hAnsi="Arial" w:cs="Arial"/>
          <w:sz w:val="22"/>
          <w:szCs w:val="22"/>
          <w:lang w:val="uz-Cyrl-UZ"/>
        </w:rPr>
        <w:t>,</w:t>
      </w:r>
      <w:r w:rsidRPr="009376AB">
        <w:rPr>
          <w:rFonts w:ascii="Arial" w:hAnsi="Arial" w:cs="Arial"/>
          <w:sz w:val="22"/>
          <w:szCs w:val="22"/>
          <w:lang w:val="uz-Cyrl-UZ"/>
        </w:rPr>
        <w:t>98</w:t>
      </w:r>
      <w:r w:rsidR="002F2183" w:rsidRPr="009376AB">
        <w:rPr>
          <w:rFonts w:ascii="Arial" w:hAnsi="Arial" w:cs="Arial"/>
          <w:sz w:val="22"/>
          <w:szCs w:val="22"/>
          <w:lang w:val="uz-Cyrl-UZ"/>
        </w:rPr>
        <w:t xml:space="preserve"> %, направить на развитие производства, с последующей  капитализацией в Уставной фонд общества</w:t>
      </w:r>
      <w:r w:rsidR="00A44476" w:rsidRPr="009376AB">
        <w:rPr>
          <w:rFonts w:ascii="Arial" w:hAnsi="Arial" w:cs="Arial"/>
          <w:sz w:val="22"/>
          <w:szCs w:val="22"/>
          <w:lang w:val="uz-Cyrl-UZ"/>
        </w:rPr>
        <w:t>.</w:t>
      </w:r>
    </w:p>
    <w:p w:rsidR="00402783" w:rsidRPr="009376AB" w:rsidRDefault="00402783" w:rsidP="00402783">
      <w:pPr>
        <w:ind w:firstLine="708"/>
        <w:jc w:val="both"/>
        <w:rPr>
          <w:rFonts w:ascii="Arial" w:hAnsi="Arial" w:cs="Arial"/>
          <w:sz w:val="22"/>
          <w:szCs w:val="22"/>
          <w:lang w:val="uz-Cyrl-UZ"/>
        </w:rPr>
      </w:pPr>
      <w:r w:rsidRPr="009376AB">
        <w:rPr>
          <w:rFonts w:ascii="Arial" w:hAnsi="Arial" w:cs="Arial"/>
          <w:sz w:val="22"/>
          <w:szCs w:val="22"/>
          <w:lang w:val="uz-Cyrl-UZ"/>
        </w:rPr>
        <w:t>Рекомендова</w:t>
      </w:r>
      <w:r w:rsidR="006C36F7" w:rsidRPr="009376AB">
        <w:rPr>
          <w:rFonts w:ascii="Arial" w:hAnsi="Arial" w:cs="Arial"/>
          <w:sz w:val="22"/>
          <w:szCs w:val="22"/>
          <w:lang w:val="uz-Cyrl-UZ"/>
        </w:rPr>
        <w:t>но</w:t>
      </w:r>
      <w:r w:rsidRPr="009376AB">
        <w:rPr>
          <w:rFonts w:ascii="Arial" w:hAnsi="Arial" w:cs="Arial"/>
          <w:sz w:val="22"/>
          <w:szCs w:val="22"/>
          <w:lang w:val="uz-Cyrl-UZ"/>
        </w:rPr>
        <w:t xml:space="preserve"> размер дивиденда на одну акцию </w:t>
      </w:r>
      <w:r w:rsidR="006C36F7" w:rsidRPr="009376AB">
        <w:rPr>
          <w:rFonts w:ascii="Arial" w:hAnsi="Arial" w:cs="Arial"/>
          <w:sz w:val="22"/>
          <w:szCs w:val="22"/>
          <w:lang w:val="uz-Cyrl-UZ"/>
        </w:rPr>
        <w:t>2 620</w:t>
      </w:r>
      <w:r w:rsidR="009376AB">
        <w:rPr>
          <w:rFonts w:ascii="Arial" w:hAnsi="Arial" w:cs="Arial"/>
          <w:sz w:val="22"/>
          <w:szCs w:val="22"/>
          <w:lang w:val="uz-Cyrl-UZ"/>
        </w:rPr>
        <w:t xml:space="preserve"> су</w:t>
      </w:r>
      <w:r w:rsidRPr="009376AB">
        <w:rPr>
          <w:rFonts w:ascii="Arial" w:hAnsi="Arial" w:cs="Arial"/>
          <w:sz w:val="22"/>
          <w:szCs w:val="22"/>
          <w:lang w:val="uz-Cyrl-UZ"/>
        </w:rPr>
        <w:t>м</w:t>
      </w:r>
      <w:r w:rsidR="009376AB">
        <w:rPr>
          <w:rFonts w:ascii="Arial" w:hAnsi="Arial" w:cs="Arial"/>
          <w:sz w:val="22"/>
          <w:szCs w:val="22"/>
          <w:lang w:val="uz-Cyrl-UZ"/>
        </w:rPr>
        <w:t>.</w:t>
      </w:r>
      <w:r w:rsidRPr="009376AB">
        <w:rPr>
          <w:rFonts w:ascii="Arial" w:hAnsi="Arial" w:cs="Arial"/>
          <w:sz w:val="22"/>
          <w:szCs w:val="22"/>
          <w:lang w:val="uz-Cyrl-UZ"/>
        </w:rPr>
        <w:t xml:space="preserve"> </w:t>
      </w:r>
    </w:p>
    <w:p w:rsidR="002A6811" w:rsidRPr="009376AB" w:rsidRDefault="002A6811" w:rsidP="002A6811">
      <w:pPr>
        <w:ind w:firstLine="708"/>
        <w:jc w:val="both"/>
        <w:rPr>
          <w:rFonts w:ascii="Arial" w:hAnsi="Arial" w:cs="Arial"/>
          <w:sz w:val="22"/>
          <w:szCs w:val="22"/>
          <w:lang w:val="uz-Cyrl-UZ"/>
        </w:rPr>
      </w:pPr>
      <w:r w:rsidRPr="009376AB">
        <w:rPr>
          <w:rFonts w:ascii="Arial" w:hAnsi="Arial" w:cs="Arial"/>
          <w:i/>
          <w:sz w:val="22"/>
          <w:szCs w:val="22"/>
          <w:lang w:val="uz-Cyrl-UZ"/>
        </w:rPr>
        <w:t>второй вариант</w:t>
      </w:r>
      <w:r w:rsidRPr="009376AB">
        <w:rPr>
          <w:rFonts w:ascii="Arial" w:hAnsi="Arial" w:cs="Arial"/>
          <w:sz w:val="22"/>
          <w:szCs w:val="22"/>
          <w:lang w:val="uz-Cyrl-UZ"/>
        </w:rPr>
        <w:t>:</w:t>
      </w:r>
    </w:p>
    <w:p w:rsidR="002A6811" w:rsidRPr="009376AB" w:rsidRDefault="002A6811" w:rsidP="002A6811">
      <w:pPr>
        <w:ind w:firstLine="708"/>
        <w:jc w:val="both"/>
        <w:rPr>
          <w:rFonts w:ascii="Arial" w:hAnsi="Arial" w:cs="Arial"/>
          <w:sz w:val="22"/>
          <w:szCs w:val="22"/>
          <w:lang w:val="uz-Cyrl-UZ"/>
        </w:rPr>
      </w:pPr>
      <w:r w:rsidRPr="009376AB">
        <w:rPr>
          <w:rFonts w:ascii="Arial" w:hAnsi="Arial" w:cs="Arial"/>
          <w:sz w:val="22"/>
          <w:szCs w:val="22"/>
          <w:lang w:val="uz-Cyrl-UZ"/>
        </w:rPr>
        <w:t xml:space="preserve">  -  12 723 474 560 сўм или 85,03 % направить на выплату дивидендов, </w:t>
      </w:r>
    </w:p>
    <w:p w:rsidR="002A6811" w:rsidRPr="009376AB" w:rsidRDefault="002A6811" w:rsidP="002A6811">
      <w:pPr>
        <w:ind w:firstLine="708"/>
        <w:jc w:val="both"/>
        <w:rPr>
          <w:rFonts w:ascii="Arial" w:hAnsi="Arial" w:cs="Arial"/>
          <w:sz w:val="22"/>
          <w:szCs w:val="22"/>
          <w:lang w:val="uz-Cyrl-UZ"/>
        </w:rPr>
      </w:pPr>
      <w:r w:rsidRPr="009376AB">
        <w:rPr>
          <w:rFonts w:ascii="Arial" w:hAnsi="Arial" w:cs="Arial"/>
          <w:sz w:val="22"/>
          <w:szCs w:val="22"/>
          <w:lang w:val="uz-Cyrl-UZ"/>
        </w:rPr>
        <w:t>- 1 496 294 293  сўм или 10,0% направить для формирования “Фонда поддержки инновационной деятельности”;</w:t>
      </w:r>
    </w:p>
    <w:p w:rsidR="002A6811" w:rsidRPr="009376AB" w:rsidRDefault="002A6811" w:rsidP="002A6811">
      <w:pPr>
        <w:ind w:firstLine="708"/>
        <w:jc w:val="both"/>
        <w:rPr>
          <w:rFonts w:ascii="Arial" w:hAnsi="Arial" w:cs="Arial"/>
          <w:sz w:val="22"/>
          <w:szCs w:val="22"/>
          <w:lang w:val="uz-Cyrl-UZ"/>
        </w:rPr>
      </w:pPr>
      <w:r w:rsidRPr="009376AB">
        <w:rPr>
          <w:rFonts w:ascii="Arial" w:hAnsi="Arial" w:cs="Arial"/>
          <w:sz w:val="22"/>
          <w:szCs w:val="22"/>
          <w:lang w:val="uz-Cyrl-UZ"/>
        </w:rPr>
        <w:t>- 743 174 077,07 сум или  4,97 %, направить на развитие производства, с последующей  капитализацией в Уставной фонд общества.</w:t>
      </w:r>
    </w:p>
    <w:p w:rsidR="002A6811" w:rsidRPr="009376AB" w:rsidRDefault="002A6811" w:rsidP="002A6811">
      <w:pPr>
        <w:ind w:firstLine="708"/>
        <w:jc w:val="both"/>
        <w:rPr>
          <w:rFonts w:ascii="Arial" w:hAnsi="Arial" w:cs="Arial"/>
          <w:sz w:val="22"/>
          <w:szCs w:val="22"/>
          <w:lang w:val="uz-Cyrl-UZ"/>
        </w:rPr>
      </w:pPr>
      <w:r w:rsidRPr="009376AB">
        <w:rPr>
          <w:rFonts w:ascii="Arial" w:hAnsi="Arial" w:cs="Arial"/>
          <w:sz w:val="22"/>
          <w:szCs w:val="22"/>
          <w:lang w:val="uz-Cyrl-UZ"/>
        </w:rPr>
        <w:t>Рекомендовано размер дивиденда на одну акцию 4 424</w:t>
      </w:r>
      <w:r w:rsidR="009376AB">
        <w:rPr>
          <w:rFonts w:ascii="Arial" w:hAnsi="Arial" w:cs="Arial"/>
          <w:sz w:val="22"/>
          <w:szCs w:val="22"/>
          <w:lang w:val="uz-Cyrl-UZ"/>
        </w:rPr>
        <w:t xml:space="preserve"> су</w:t>
      </w:r>
      <w:r w:rsidRPr="009376AB">
        <w:rPr>
          <w:rFonts w:ascii="Arial" w:hAnsi="Arial" w:cs="Arial"/>
          <w:sz w:val="22"/>
          <w:szCs w:val="22"/>
          <w:lang w:val="uz-Cyrl-UZ"/>
        </w:rPr>
        <w:t>м</w:t>
      </w:r>
      <w:r w:rsidR="009376AB">
        <w:rPr>
          <w:rFonts w:ascii="Arial" w:hAnsi="Arial" w:cs="Arial"/>
          <w:sz w:val="22"/>
          <w:szCs w:val="22"/>
          <w:lang w:val="uz-Cyrl-UZ"/>
        </w:rPr>
        <w:t>.</w:t>
      </w:r>
    </w:p>
    <w:p w:rsidR="002A6811" w:rsidRPr="009376AB" w:rsidRDefault="002A6811" w:rsidP="002A6811">
      <w:pPr>
        <w:ind w:firstLine="708"/>
        <w:jc w:val="both"/>
        <w:rPr>
          <w:rFonts w:ascii="Arial" w:hAnsi="Arial" w:cs="Arial"/>
          <w:sz w:val="22"/>
          <w:szCs w:val="22"/>
          <w:lang w:val="uz-Cyrl-UZ"/>
        </w:rPr>
      </w:pPr>
      <w:r w:rsidRPr="009376AB">
        <w:rPr>
          <w:rFonts w:ascii="Arial" w:hAnsi="Arial" w:cs="Arial"/>
          <w:sz w:val="22"/>
          <w:szCs w:val="22"/>
          <w:lang w:val="uz-Cyrl-UZ"/>
        </w:rPr>
        <w:t>Выплата дивидендов производится путем перечисления денег на пластиковые карты и денежных переводов в срок, установленный законодательством.</w:t>
      </w:r>
    </w:p>
    <w:p w:rsidR="009376AB" w:rsidRPr="009376AB" w:rsidRDefault="009376AB" w:rsidP="002A6811">
      <w:pPr>
        <w:ind w:firstLine="708"/>
        <w:jc w:val="both"/>
        <w:rPr>
          <w:rFonts w:ascii="Arial" w:hAnsi="Arial" w:cs="Arial"/>
          <w:sz w:val="22"/>
          <w:szCs w:val="22"/>
          <w:lang w:val="uz-Cyrl-UZ"/>
        </w:rPr>
      </w:pPr>
      <w:r w:rsidRPr="009376AB">
        <w:rPr>
          <w:rFonts w:ascii="Arial" w:hAnsi="Arial" w:cs="Arial"/>
          <w:sz w:val="22"/>
          <w:szCs w:val="22"/>
          <w:lang w:val="uz-Cyrl-UZ"/>
        </w:rPr>
        <w:t xml:space="preserve">По состоянию на 30 мая </w:t>
      </w:r>
      <w:r>
        <w:rPr>
          <w:rFonts w:ascii="Arial" w:hAnsi="Arial" w:cs="Arial"/>
          <w:sz w:val="22"/>
          <w:szCs w:val="22"/>
          <w:lang w:val="uz-Cyrl-UZ"/>
        </w:rPr>
        <w:t>текущего</w:t>
      </w:r>
      <w:r w:rsidRPr="009376AB">
        <w:rPr>
          <w:rFonts w:ascii="Arial" w:hAnsi="Arial" w:cs="Arial"/>
          <w:sz w:val="22"/>
          <w:szCs w:val="22"/>
          <w:lang w:val="uz-Cyrl-UZ"/>
        </w:rPr>
        <w:t xml:space="preserve"> года сумма дивидендов, выплаченных в качестве аванса по государственной доле компании, составила 2 977 684 800 сумов.</w:t>
      </w:r>
    </w:p>
    <w:p w:rsidR="009376AB" w:rsidRDefault="009376AB" w:rsidP="00402783">
      <w:pPr>
        <w:ind w:firstLine="708"/>
        <w:jc w:val="both"/>
        <w:rPr>
          <w:rFonts w:ascii="Arial" w:hAnsi="Arial" w:cs="Arial"/>
          <w:sz w:val="22"/>
          <w:szCs w:val="22"/>
          <w:lang w:val="uz-Cyrl-UZ"/>
        </w:rPr>
      </w:pPr>
      <w:r>
        <w:rPr>
          <w:rFonts w:ascii="Arial" w:hAnsi="Arial" w:cs="Arial"/>
          <w:sz w:val="22"/>
          <w:szCs w:val="22"/>
          <w:lang w:val="uz-Cyrl-UZ"/>
        </w:rPr>
        <w:t>В решении Антикризисной комиссии Республики Узбекистан №22 от 11 мая 2020 года, в частности:</w:t>
      </w:r>
    </w:p>
    <w:p w:rsidR="00C65303" w:rsidRDefault="009376AB" w:rsidP="00402783">
      <w:pPr>
        <w:ind w:firstLine="708"/>
        <w:jc w:val="both"/>
        <w:rPr>
          <w:rFonts w:ascii="Arial" w:hAnsi="Arial" w:cs="Arial"/>
          <w:sz w:val="22"/>
          <w:szCs w:val="22"/>
          <w:lang w:val="uz-Cyrl-UZ"/>
        </w:rPr>
      </w:pPr>
      <w:r w:rsidRPr="00156A3C">
        <w:rPr>
          <w:rFonts w:ascii="Arial" w:hAnsi="Arial" w:cs="Arial"/>
          <w:b/>
          <w:sz w:val="22"/>
          <w:szCs w:val="22"/>
          <w:lang w:val="uz-Cyrl-UZ"/>
        </w:rPr>
        <w:t>второго пункта</w:t>
      </w:r>
      <w:r>
        <w:rPr>
          <w:rFonts w:ascii="Arial" w:hAnsi="Arial" w:cs="Arial"/>
          <w:sz w:val="22"/>
          <w:szCs w:val="22"/>
          <w:lang w:val="uz-Cyrl-UZ"/>
        </w:rPr>
        <w:t xml:space="preserve"> - д</w:t>
      </w:r>
      <w:r w:rsidRPr="009376AB">
        <w:rPr>
          <w:rFonts w:ascii="Arial" w:hAnsi="Arial" w:cs="Arial"/>
          <w:sz w:val="22"/>
          <w:szCs w:val="22"/>
          <w:lang w:val="uz-Cyrl-UZ"/>
        </w:rPr>
        <w:t>о 1 июля 2020 года Агентство</w:t>
      </w:r>
      <w:r>
        <w:rPr>
          <w:rFonts w:ascii="Arial" w:hAnsi="Arial" w:cs="Arial"/>
          <w:sz w:val="22"/>
          <w:szCs w:val="22"/>
          <w:lang w:val="uz-Cyrl-UZ"/>
        </w:rPr>
        <w:t>м</w:t>
      </w:r>
      <w:r w:rsidRPr="009376AB">
        <w:rPr>
          <w:rFonts w:ascii="Arial" w:hAnsi="Arial" w:cs="Arial"/>
          <w:sz w:val="22"/>
          <w:szCs w:val="22"/>
          <w:lang w:val="uz-Cyrl-UZ"/>
        </w:rPr>
        <w:t xml:space="preserve"> по управлению государственными активами, министерства</w:t>
      </w:r>
      <w:r>
        <w:rPr>
          <w:rFonts w:ascii="Arial" w:hAnsi="Arial" w:cs="Arial"/>
          <w:sz w:val="22"/>
          <w:szCs w:val="22"/>
          <w:lang w:val="uz-Cyrl-UZ"/>
        </w:rPr>
        <w:t>ми</w:t>
      </w:r>
      <w:r w:rsidRPr="009376AB">
        <w:rPr>
          <w:rFonts w:ascii="Arial" w:hAnsi="Arial" w:cs="Arial"/>
          <w:sz w:val="22"/>
          <w:szCs w:val="22"/>
          <w:lang w:val="uz-Cyrl-UZ"/>
        </w:rPr>
        <w:t xml:space="preserve"> и ведомства</w:t>
      </w:r>
      <w:r>
        <w:rPr>
          <w:rFonts w:ascii="Arial" w:hAnsi="Arial" w:cs="Arial"/>
          <w:sz w:val="22"/>
          <w:szCs w:val="22"/>
          <w:lang w:val="uz-Cyrl-UZ"/>
        </w:rPr>
        <w:t xml:space="preserve">ми обеспечить </w:t>
      </w:r>
      <w:r w:rsidR="00C65303">
        <w:rPr>
          <w:rFonts w:ascii="Arial" w:hAnsi="Arial" w:cs="Arial"/>
          <w:sz w:val="22"/>
          <w:szCs w:val="22"/>
          <w:lang w:val="uz-Cyrl-UZ"/>
        </w:rPr>
        <w:t xml:space="preserve"> рассмотрение на заседаниях управляющих органах вопроса по направлению части чистой прибыли по итогам 2019 года (для государственных унитарных предприятий – 100%, хозорганизаций – 85%)  на выплате дивидендов и принятие соответствующих решений по крупным налогоплатильщикам – хозяйственных обществах перечисленных в приложении 3б.</w:t>
      </w:r>
    </w:p>
    <w:p w:rsidR="00C65303" w:rsidRDefault="00C65303" w:rsidP="00402783">
      <w:pPr>
        <w:ind w:firstLine="708"/>
        <w:jc w:val="both"/>
        <w:rPr>
          <w:rFonts w:ascii="Arial" w:hAnsi="Arial" w:cs="Arial"/>
          <w:sz w:val="22"/>
          <w:szCs w:val="22"/>
          <w:lang w:val="uz-Cyrl-UZ"/>
        </w:rPr>
      </w:pPr>
      <w:r w:rsidRPr="00156A3C">
        <w:rPr>
          <w:rFonts w:ascii="Arial" w:hAnsi="Arial" w:cs="Arial"/>
          <w:b/>
          <w:sz w:val="22"/>
          <w:szCs w:val="22"/>
          <w:lang w:val="uz-Cyrl-UZ"/>
        </w:rPr>
        <w:t>шестого пункта</w:t>
      </w:r>
      <w:r>
        <w:rPr>
          <w:rFonts w:ascii="Arial" w:hAnsi="Arial" w:cs="Arial"/>
          <w:sz w:val="22"/>
          <w:szCs w:val="22"/>
          <w:lang w:val="uz-Cyrl-UZ"/>
        </w:rPr>
        <w:t xml:space="preserve"> -  в</w:t>
      </w:r>
      <w:r w:rsidRPr="00C65303">
        <w:rPr>
          <w:rFonts w:ascii="Arial" w:hAnsi="Arial" w:cs="Arial"/>
          <w:sz w:val="22"/>
          <w:szCs w:val="22"/>
          <w:lang w:val="uz-Cyrl-UZ"/>
        </w:rPr>
        <w:t xml:space="preserve"> случае установленных законом ограничений на расчет и выплату вычетов и дивидендов в </w:t>
      </w:r>
      <w:r>
        <w:rPr>
          <w:rFonts w:ascii="Arial" w:hAnsi="Arial" w:cs="Arial"/>
          <w:sz w:val="22"/>
          <w:szCs w:val="22"/>
          <w:lang w:val="uz-Cyrl-UZ"/>
        </w:rPr>
        <w:t>размерах</w:t>
      </w:r>
      <w:r w:rsidRPr="00C65303">
        <w:rPr>
          <w:rFonts w:ascii="Arial" w:hAnsi="Arial" w:cs="Arial"/>
          <w:sz w:val="22"/>
          <w:szCs w:val="22"/>
          <w:lang w:val="uz-Cyrl-UZ"/>
        </w:rPr>
        <w:t xml:space="preserve">, указанных в пунктах 2, 4 и 5 настоящего </w:t>
      </w:r>
      <w:r>
        <w:rPr>
          <w:rFonts w:ascii="Arial" w:hAnsi="Arial" w:cs="Arial"/>
          <w:sz w:val="22"/>
          <w:szCs w:val="22"/>
          <w:lang w:val="uz-Cyrl-UZ"/>
        </w:rPr>
        <w:t>решения</w:t>
      </w:r>
      <w:r w:rsidRPr="00C65303">
        <w:rPr>
          <w:rFonts w:ascii="Arial" w:hAnsi="Arial" w:cs="Arial"/>
          <w:sz w:val="22"/>
          <w:szCs w:val="22"/>
          <w:lang w:val="uz-Cyrl-UZ"/>
        </w:rPr>
        <w:t>, государственными унитарными предприятиями и субъектами хозяйств</w:t>
      </w:r>
      <w:r>
        <w:rPr>
          <w:rFonts w:ascii="Arial" w:hAnsi="Arial" w:cs="Arial"/>
          <w:sz w:val="22"/>
          <w:szCs w:val="22"/>
          <w:lang w:val="uz-Cyrl-UZ"/>
        </w:rPr>
        <w:t>енных обществах</w:t>
      </w:r>
      <w:r w:rsidRPr="00C65303">
        <w:rPr>
          <w:rFonts w:ascii="Arial" w:hAnsi="Arial" w:cs="Arial"/>
          <w:sz w:val="22"/>
          <w:szCs w:val="22"/>
          <w:lang w:val="uz-Cyrl-UZ"/>
        </w:rPr>
        <w:t xml:space="preserve">, которые получили чистую прибыль на конец 2019 года, </w:t>
      </w:r>
      <w:r>
        <w:rPr>
          <w:rFonts w:ascii="Arial" w:hAnsi="Arial" w:cs="Arial"/>
          <w:sz w:val="22"/>
          <w:szCs w:val="22"/>
          <w:lang w:val="uz-Cyrl-UZ"/>
        </w:rPr>
        <w:t>т</w:t>
      </w:r>
      <w:r w:rsidRPr="00C65303">
        <w:rPr>
          <w:rFonts w:ascii="Arial" w:hAnsi="Arial" w:cs="Arial"/>
          <w:sz w:val="22"/>
          <w:szCs w:val="22"/>
          <w:lang w:val="uz-Cyrl-UZ"/>
        </w:rPr>
        <w:t>акие предприятия могут выплачивать дивиденды и отчисления меньше установленной суммы по соглашению с Государственным агентством по управлению активами, Министерством финансов и Министерством экономического развития и сокращения бедности в соответствии с решением Комиссии.</w:t>
      </w:r>
    </w:p>
    <w:p w:rsidR="00C65303" w:rsidRDefault="00C65303" w:rsidP="00402783">
      <w:pPr>
        <w:ind w:firstLine="708"/>
        <w:jc w:val="both"/>
        <w:rPr>
          <w:rFonts w:ascii="Arial" w:hAnsi="Arial" w:cs="Arial"/>
          <w:sz w:val="22"/>
          <w:szCs w:val="22"/>
          <w:lang w:val="uz-Cyrl-UZ"/>
        </w:rPr>
      </w:pPr>
      <w:r>
        <w:rPr>
          <w:rFonts w:ascii="Arial" w:hAnsi="Arial" w:cs="Arial"/>
          <w:sz w:val="22"/>
          <w:szCs w:val="22"/>
          <w:lang w:val="uz-Cyrl-UZ"/>
        </w:rPr>
        <w:t xml:space="preserve">В этом случаи, </w:t>
      </w:r>
      <w:r w:rsidR="000E6DC4">
        <w:rPr>
          <w:rFonts w:ascii="Arial" w:hAnsi="Arial" w:cs="Arial"/>
          <w:sz w:val="22"/>
          <w:szCs w:val="22"/>
          <w:lang w:val="uz-Cyrl-UZ"/>
        </w:rPr>
        <w:t xml:space="preserve">начисление и выплата </w:t>
      </w:r>
      <w:r>
        <w:rPr>
          <w:rFonts w:ascii="Arial" w:hAnsi="Arial" w:cs="Arial"/>
          <w:sz w:val="22"/>
          <w:szCs w:val="22"/>
          <w:lang w:val="uz-Cyrl-UZ"/>
        </w:rPr>
        <w:t xml:space="preserve">дивиденды </w:t>
      </w:r>
      <w:r w:rsidR="000E6DC4" w:rsidRPr="000E6DC4">
        <w:rPr>
          <w:rFonts w:ascii="Arial" w:hAnsi="Arial" w:cs="Arial"/>
          <w:sz w:val="22"/>
          <w:szCs w:val="22"/>
          <w:lang w:val="uz-Cyrl-UZ"/>
        </w:rPr>
        <w:t>должны рассчитываться и выплачиваться в размере не менее 50% чистой прибыли</w:t>
      </w:r>
      <w:r w:rsidR="000E6DC4">
        <w:rPr>
          <w:rFonts w:ascii="Arial" w:hAnsi="Arial" w:cs="Arial"/>
          <w:sz w:val="22"/>
          <w:szCs w:val="22"/>
          <w:lang w:val="uz-Cyrl-UZ"/>
        </w:rPr>
        <w:t xml:space="preserve"> по итогам 2019 года.</w:t>
      </w:r>
    </w:p>
    <w:p w:rsidR="009376AB" w:rsidRDefault="000E6DC4" w:rsidP="000E6DC4">
      <w:pPr>
        <w:ind w:firstLine="708"/>
        <w:jc w:val="both"/>
        <w:rPr>
          <w:rFonts w:ascii="Arial" w:hAnsi="Arial" w:cs="Arial"/>
          <w:sz w:val="22"/>
          <w:szCs w:val="22"/>
          <w:lang w:val="uz-Cyrl-UZ"/>
        </w:rPr>
      </w:pPr>
      <w:r>
        <w:rPr>
          <w:rFonts w:ascii="Arial" w:hAnsi="Arial" w:cs="Arial"/>
          <w:sz w:val="22"/>
          <w:szCs w:val="22"/>
          <w:lang w:val="uz-Cyrl-UZ"/>
        </w:rPr>
        <w:t xml:space="preserve">Направление </w:t>
      </w:r>
      <w:r w:rsidRPr="000E6DC4">
        <w:rPr>
          <w:rFonts w:ascii="Arial" w:hAnsi="Arial" w:cs="Arial"/>
          <w:sz w:val="22"/>
          <w:szCs w:val="22"/>
          <w:lang w:val="uz-Cyrl-UZ"/>
        </w:rPr>
        <w:t xml:space="preserve"> 85% </w:t>
      </w:r>
      <w:r>
        <w:rPr>
          <w:rFonts w:ascii="Arial" w:hAnsi="Arial" w:cs="Arial"/>
          <w:sz w:val="22"/>
          <w:szCs w:val="22"/>
          <w:lang w:val="uz-Cyrl-UZ"/>
        </w:rPr>
        <w:t xml:space="preserve">чистой прибыли на выплату </w:t>
      </w:r>
      <w:r w:rsidRPr="000E6DC4">
        <w:rPr>
          <w:rFonts w:ascii="Arial" w:hAnsi="Arial" w:cs="Arial"/>
          <w:sz w:val="22"/>
          <w:szCs w:val="22"/>
          <w:lang w:val="uz-Cyrl-UZ"/>
        </w:rPr>
        <w:t>дивидендов противореч</w:t>
      </w:r>
      <w:r>
        <w:rPr>
          <w:rFonts w:ascii="Arial" w:hAnsi="Arial" w:cs="Arial"/>
          <w:sz w:val="22"/>
          <w:szCs w:val="22"/>
          <w:lang w:val="uz-Cyrl-UZ"/>
        </w:rPr>
        <w:t>ит</w:t>
      </w:r>
      <w:r w:rsidRPr="000E6DC4">
        <w:rPr>
          <w:rFonts w:ascii="Arial" w:hAnsi="Arial" w:cs="Arial"/>
          <w:sz w:val="22"/>
          <w:szCs w:val="22"/>
          <w:lang w:val="uz-Cyrl-UZ"/>
        </w:rPr>
        <w:t xml:space="preserve"> дивидендной политике </w:t>
      </w:r>
      <w:r>
        <w:rPr>
          <w:rFonts w:ascii="Arial" w:hAnsi="Arial" w:cs="Arial"/>
          <w:sz w:val="22"/>
          <w:szCs w:val="22"/>
          <w:lang w:val="uz-Cyrl-UZ"/>
        </w:rPr>
        <w:t xml:space="preserve">общества. </w:t>
      </w:r>
      <w:r w:rsidRPr="000E6DC4">
        <w:rPr>
          <w:rFonts w:ascii="Arial" w:hAnsi="Arial" w:cs="Arial"/>
          <w:sz w:val="22"/>
          <w:szCs w:val="22"/>
          <w:lang w:val="uz-Cyrl-UZ"/>
        </w:rPr>
        <w:t xml:space="preserve"> </w:t>
      </w:r>
    </w:p>
    <w:p w:rsidR="009376AB" w:rsidRPr="009376AB" w:rsidRDefault="009376AB" w:rsidP="00402783">
      <w:pPr>
        <w:ind w:firstLine="708"/>
        <w:jc w:val="both"/>
        <w:rPr>
          <w:rFonts w:ascii="Arial" w:hAnsi="Arial" w:cs="Arial"/>
          <w:sz w:val="22"/>
          <w:szCs w:val="22"/>
          <w:lang w:val="uz-Cyrl-UZ"/>
        </w:rPr>
      </w:pPr>
    </w:p>
    <w:p w:rsidR="00D83FDE" w:rsidRPr="009376AB" w:rsidRDefault="00D83FDE" w:rsidP="00402783">
      <w:pPr>
        <w:ind w:firstLine="708"/>
        <w:jc w:val="both"/>
        <w:rPr>
          <w:rFonts w:ascii="Arial" w:hAnsi="Arial" w:cs="Arial"/>
          <w:sz w:val="22"/>
          <w:szCs w:val="22"/>
          <w:lang w:val="uz-Cyrl-UZ"/>
        </w:rPr>
      </w:pPr>
    </w:p>
    <w:p w:rsidR="00D83FDE" w:rsidRPr="009376AB" w:rsidRDefault="00D83FDE" w:rsidP="00D83FDE">
      <w:pPr>
        <w:ind w:firstLine="708"/>
        <w:jc w:val="both"/>
        <w:rPr>
          <w:rFonts w:ascii="Arial" w:hAnsi="Arial" w:cs="Arial"/>
          <w:sz w:val="22"/>
          <w:szCs w:val="22"/>
          <w:lang w:val="uz-Cyrl-UZ"/>
        </w:rPr>
      </w:pPr>
      <w:r w:rsidRPr="009376AB">
        <w:rPr>
          <w:rFonts w:ascii="Arial" w:hAnsi="Arial" w:cs="Arial"/>
          <w:sz w:val="22"/>
          <w:szCs w:val="22"/>
          <w:lang w:val="uz-Cyrl-UZ"/>
        </w:rPr>
        <w:t xml:space="preserve">Согласно  Постановлению Кабинета Министров №195 от 12 марта 2018 года  «Об утверждении типового положения о фонде поддержки инновационной деятельности в органах хозяйственного управления и крупных государственных предприятиях» </w:t>
      </w:r>
      <w:r w:rsidRPr="009376AB">
        <w:rPr>
          <w:rFonts w:ascii="Arial" w:hAnsi="Arial" w:cs="Arial"/>
          <w:color w:val="000000"/>
          <w:sz w:val="22"/>
          <w:szCs w:val="22"/>
        </w:rPr>
        <w:t xml:space="preserve">10 процентов от чистой прибыли направляется </w:t>
      </w:r>
      <w:r w:rsidRPr="009376AB">
        <w:rPr>
          <w:rFonts w:ascii="Arial" w:hAnsi="Arial" w:cs="Arial"/>
          <w:sz w:val="22"/>
          <w:szCs w:val="22"/>
          <w:lang w:val="uz-Cyrl-UZ"/>
        </w:rPr>
        <w:t>“Фонда поддержки инновационной деятельности”.</w:t>
      </w:r>
    </w:p>
    <w:p w:rsidR="00B966FD" w:rsidRPr="009376AB" w:rsidRDefault="00B966FD" w:rsidP="00402783">
      <w:pPr>
        <w:ind w:right="41" w:firstLine="720"/>
        <w:jc w:val="both"/>
        <w:rPr>
          <w:rFonts w:ascii="Arial" w:hAnsi="Arial" w:cs="Arial"/>
          <w:sz w:val="22"/>
          <w:szCs w:val="22"/>
          <w:lang w:val="uz-Cyrl-UZ"/>
        </w:rPr>
      </w:pPr>
      <w:r w:rsidRPr="009376AB">
        <w:rPr>
          <w:rFonts w:ascii="Arial" w:hAnsi="Arial" w:cs="Arial"/>
          <w:sz w:val="22"/>
          <w:szCs w:val="22"/>
          <w:lang w:val="uz-Cyrl-UZ"/>
        </w:rPr>
        <w:t xml:space="preserve">После данного распределения чистой прибыли накопленная прибыль прошлых лет общества составит – </w:t>
      </w:r>
      <w:r w:rsidR="00156A3C" w:rsidRPr="00D04EC5">
        <w:rPr>
          <w:rFonts w:ascii="Arial" w:hAnsi="Arial" w:cs="Arial"/>
          <w:sz w:val="22"/>
          <w:szCs w:val="22"/>
          <w:lang w:val="uz-Cyrl-UZ"/>
        </w:rPr>
        <w:t xml:space="preserve">4 753 348 313,06 </w:t>
      </w:r>
      <w:r w:rsidRPr="009376AB">
        <w:rPr>
          <w:rFonts w:ascii="Arial" w:hAnsi="Arial" w:cs="Arial"/>
          <w:sz w:val="22"/>
          <w:szCs w:val="22"/>
          <w:lang w:val="uz-Cyrl-UZ"/>
        </w:rPr>
        <w:t xml:space="preserve">сум.  </w:t>
      </w:r>
    </w:p>
    <w:sectPr w:rsidR="00B966FD" w:rsidRPr="009376AB" w:rsidSect="00F5105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34A32"/>
    <w:multiLevelType w:val="hybridMultilevel"/>
    <w:tmpl w:val="BB706F3A"/>
    <w:lvl w:ilvl="0" w:tplc="7706B1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783"/>
    <w:rsid w:val="000E6DC4"/>
    <w:rsid w:val="00124C75"/>
    <w:rsid w:val="00156A3C"/>
    <w:rsid w:val="001E524C"/>
    <w:rsid w:val="002A6811"/>
    <w:rsid w:val="002F2183"/>
    <w:rsid w:val="00334ED4"/>
    <w:rsid w:val="00377FAB"/>
    <w:rsid w:val="003E0820"/>
    <w:rsid w:val="00402783"/>
    <w:rsid w:val="005D3FFF"/>
    <w:rsid w:val="006877D3"/>
    <w:rsid w:val="006B3C0E"/>
    <w:rsid w:val="006C36F7"/>
    <w:rsid w:val="007139E7"/>
    <w:rsid w:val="0086100F"/>
    <w:rsid w:val="009376AB"/>
    <w:rsid w:val="009455ED"/>
    <w:rsid w:val="0098423A"/>
    <w:rsid w:val="00984E90"/>
    <w:rsid w:val="00A44476"/>
    <w:rsid w:val="00B928FF"/>
    <w:rsid w:val="00B93750"/>
    <w:rsid w:val="00B966FD"/>
    <w:rsid w:val="00C65303"/>
    <w:rsid w:val="00CE294A"/>
    <w:rsid w:val="00D83FDE"/>
    <w:rsid w:val="00E5740C"/>
    <w:rsid w:val="00F44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8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</w:style>
  <w:style w:type="paragraph" w:styleId="a4">
    <w:name w:val="List Paragraph"/>
    <w:basedOn w:val="a"/>
    <w:uiPriority w:val="34"/>
    <w:qFormat/>
    <w:rsid w:val="00B93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2018-04-29T08:46:00Z</dcterms:created>
  <dcterms:modified xsi:type="dcterms:W3CDTF">2020-06-20T11:20:00Z</dcterms:modified>
</cp:coreProperties>
</file>