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e"/>
        <w:tblW w:w="9408" w:type="dxa"/>
        <w:tblLook w:val="04A0" w:firstRow="1" w:lastRow="0" w:firstColumn="1" w:lastColumn="0" w:noHBand="0" w:noVBand="1"/>
      </w:tblPr>
      <w:tblGrid>
        <w:gridCol w:w="9408"/>
      </w:tblGrid>
      <w:tr w:rsidR="00C90BA9" w14:paraId="72B7150C" w14:textId="77777777" w:rsidTr="00C90BA9">
        <w:tc>
          <w:tcPr>
            <w:tcW w:w="9408" w:type="dxa"/>
            <w:tcBorders>
              <w:top w:val="thinThickThinMediumGap" w:sz="24" w:space="0" w:color="auto"/>
              <w:left w:val="thinThickThinMediumGap" w:sz="24" w:space="0" w:color="auto"/>
              <w:bottom w:val="thinThickThinMediumGap" w:sz="24" w:space="0" w:color="auto"/>
              <w:right w:val="thinThickThinMediumGap" w:sz="24" w:space="0" w:color="auto"/>
            </w:tcBorders>
          </w:tcPr>
          <w:p w14:paraId="33839DFD" w14:textId="77777777" w:rsidR="00466AE6" w:rsidRDefault="00F47CF1">
            <w:r>
              <w:rPr>
                <w:noProof/>
              </w:rPr>
              <mc:AlternateContent>
                <mc:Choice Requires="wps">
                  <w:drawing>
                    <wp:anchor distT="0" distB="0" distL="114300" distR="114300" simplePos="0" relativeHeight="251659264" behindDoc="0" locked="0" layoutInCell="1" allowOverlap="1" wp14:anchorId="426554E4" wp14:editId="5A40B3FB">
                      <wp:simplePos x="0" y="0"/>
                      <wp:positionH relativeFrom="leftMargin">
                        <wp:posOffset>7552690</wp:posOffset>
                      </wp:positionH>
                      <wp:positionV relativeFrom="page">
                        <wp:posOffset>3810</wp:posOffset>
                      </wp:positionV>
                      <wp:extent cx="273050" cy="447675"/>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3050" cy="447675"/>
                              </a:xfrm>
                              <a:prstGeom prst="rect">
                                <a:avLst/>
                              </a:prstGeom>
                              <a:solidFill>
                                <a:srgbClr val="F2F2F2"/>
                              </a:solidFill>
                              <a:ln w="9525">
                                <a:noFill/>
                                <a:miter lim="800000"/>
                                <a:headEnd/>
                                <a:tailEnd/>
                              </a:ln>
                            </wps:spPr>
                            <wps:txbx>
                              <w:txbxContent>
                                <w:p w14:paraId="33D5C374" w14:textId="5CF8A344" w:rsidR="00466AE6" w:rsidRPr="00BD7DFD" w:rsidRDefault="00F47CF1">
                                  <w:pPr>
                                    <w:spacing w:line="240" w:lineRule="auto"/>
                                    <w:contextualSpacing/>
                                    <w:jc w:val="left"/>
                                    <w:rPr>
                                      <w:lang w:val="en-US"/>
                                    </w:rPr>
                                  </w:pPr>
                                  <w:r w:rsidRPr="00BD7DFD">
                                    <w:rPr>
                                      <w:rFonts w:ascii="Roboto" w:hAnsi="Roboto"/>
                                      <w:color w:val="0F2B46"/>
                                      <w:szCs w:val="18"/>
                                      <w:lang w:val="en-US"/>
                                    </w:rPr>
                                    <w:t xml:space="preserve"> </w:t>
                                  </w:r>
                                  <w:hyperlink r:id="rId11" w:tooltip="Doc Translator - www.onlinedoctranslator.com" w:history="1">
                                    <w:r w:rsidRPr="00BD7DFD">
                                      <w:rPr>
                                        <w:rFonts w:ascii="Roboto" w:hAnsi="Roboto"/>
                                        <w:color w:val="0F2B46"/>
                                        <w:sz w:val="18"/>
                                        <w:szCs w:val="18"/>
                                        <w:lang w:val="en-US"/>
                                      </w:rPr>
                                      <w:t xml:space="preserve">Translated from Uzbek to English - </w:t>
                                    </w:r>
                                    <w:r w:rsidRPr="00BD7DFD">
                                      <w:rPr>
                                        <w:rFonts w:ascii="Roboto" w:hAnsi="Roboto"/>
                                        <w:color w:val="0F2B46"/>
                                        <w:sz w:val="18"/>
                                        <w:szCs w:val="18"/>
                                        <w:u w:val="single"/>
                                        <w:lang w:val="en-US"/>
                                      </w:rPr>
                                      <w:t>www.onlinedoctranslator.com</w:t>
                                    </w:r>
                                  </w:hyperlink>
                                </w:p>
                              </w:txbxContent>
                            </wps:txbx>
                            <wps:bodyPr rot="0" vert="horz" wrap="square" lIns="91440" tIns="0" rIns="91440" bIns="0" anchor="t" anchorCtr="0">
                              <a:noAutofit/>
                            </wps:bodyPr>
                          </wps:wsp>
                        </a:graphicData>
                      </a:graphic>
                      <wp14:sizeRelH relativeFrom="page">
                        <wp14:pctWidth>0</wp14:pctWidth>
                      </wp14:sizeRelH>
                      <wp14:sizeRelV relativeFrom="margin">
                        <wp14:pctHeight>0</wp14:pctHeight>
                      </wp14:sizeRelV>
                    </wp:anchor>
                  </w:drawing>
                </mc:Choice>
                <mc:Fallback>
                  <w:pict>
                    <v:shapetype w14:anchorId="426554E4" id="_x0000_t202" coordsize="21600,21600" o:spt="202" path="m,l,21600r21600,l21600,xe">
                      <v:stroke joinstyle="miter"/>
                      <v:path gradientshapeok="t" o:connecttype="rect"/>
                    </v:shapetype>
                    <v:shape id="ODT_ATTR_LBL_SHAPE" o:spid="_x0000_s1026" type="#_x0000_t202" style="position:absolute;left:0;text-align:left;margin-left:594.7pt;margin-top:.3pt;width:21.5pt;height:35.25pt;flip:x;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" fillcolor="#f2f2f2" stroked="f">
                      <v:textbox inset=",0,,0">
                        <w:txbxContent>
                          <w:p w14:paraId="33D5C374" w14:textId="5CF8A344" w:rsidR="00466AE6" w:rsidRPr="00BD7DFD" w:rsidRDefault="00F47CF1">
                            <w:pPr>
                              <w:spacing w:line="240" w:lineRule="auto"/>
                              <w:contextualSpacing/>
                              <w:jc w:val="left"/>
                              <w:rPr>
                                <w:lang w:val="en-US"/>
                              </w:rPr>
                            </w:pPr>
                            <w:r w:rsidRPr="00BD7DFD">
                              <w:rPr>
                                <w:rFonts w:ascii="Roboto" w:hAnsi="Roboto"/>
                                <w:color w:val="0F2B46"/>
                                <w:szCs w:val="18"/>
                                <w:lang w:val="en-US"/>
                              </w:rPr>
                              <w:t xml:space="preserve"> </w:t>
                            </w:r>
                            <w:hyperlink r:id="rId12" w:tooltip="Doc Translator - www.onlinedoctranslator.com" w:history="1">
                              <w:r w:rsidRPr="00BD7DFD">
                                <w:rPr>
                                  <w:rFonts w:ascii="Roboto" w:hAnsi="Roboto"/>
                                  <w:color w:val="0F2B46"/>
                                  <w:sz w:val="18"/>
                                  <w:szCs w:val="18"/>
                                  <w:lang w:val="en-US"/>
                                </w:rPr>
                                <w:t xml:space="preserve">Translated from Uzbek to English - </w:t>
                              </w:r>
                              <w:r w:rsidRPr="00BD7DFD">
                                <w:rPr>
                                  <w:rFonts w:ascii="Roboto" w:hAnsi="Roboto"/>
                                  <w:color w:val="0F2B46"/>
                                  <w:sz w:val="18"/>
                                  <w:szCs w:val="18"/>
                                  <w:u w:val="single"/>
                                  <w:lang w:val="en-US"/>
                                </w:rPr>
                                <w:t>www.onlinedoctranslator.com</w:t>
                              </w:r>
                            </w:hyperlink>
                          </w:p>
                        </w:txbxContent>
                      </v:textbox>
                      <w10:wrap anchorx="margin" anchory="page"/>
                    </v:shape>
                  </w:pict>
                </mc:Fallback>
              </mc:AlternateContent>
            </w:r>
          </w:p>
          <w:p w14:paraId="5B50D3A4" w14:textId="77777777" w:rsidR="00C90BA9" w:rsidRDefault="00C90BA9" w:rsidP="00C90BA9">
            <w:pPr>
              <w:ind w:left="4248"/>
              <w:jc w:val="center"/>
              <w:rPr>
                <w:rFonts w:ascii="Arial" w:hAnsi="Arial" w:cs="Arial"/>
                <w:noProof/>
                <w:sz w:val="28"/>
                <w:szCs w:val="28"/>
                <w:lang w:val="uz-Cyrl-UZ"/>
              </w:rPr>
            </w:pPr>
            <w:r>
              <w:rPr>
                <w:rFonts w:ascii="Arial" w:hAnsi="Arial" w:cs="Arial"/>
                <w:noProof/>
                <w:sz w:val="28"/>
                <w:szCs w:val="28"/>
                <w:lang w:val="uz-Cyrl-UZ"/>
              </w:rPr>
              <w:t xml:space="preserve"> </w:t>
            </w:r>
          </w:p>
          <w:p w14:paraId="3B936050" w14:textId="77777777" w:rsidR="00BD7DFD" w:rsidRPr="00BD7DFD" w:rsidRDefault="00BD7DFD" w:rsidP="00BD7DFD">
            <w:pPr>
              <w:spacing w:after="0"/>
              <w:ind w:left="4248"/>
              <w:jc w:val="center"/>
              <w:rPr>
                <w:rFonts w:ascii="Times New Roman" w:hAnsi="Times New Roman" w:cs="Times New Roman"/>
                <w:b/>
                <w:bCs/>
                <w:noProof/>
                <w:sz w:val="26"/>
                <w:szCs w:val="26"/>
                <w:lang w:val="uz-Cyrl-UZ"/>
              </w:rPr>
            </w:pPr>
            <w:r w:rsidRPr="00BD7DFD">
              <w:rPr>
                <w:rFonts w:ascii="Times New Roman" w:hAnsi="Times New Roman" w:cs="Times New Roman"/>
                <w:b/>
                <w:bCs/>
                <w:noProof/>
                <w:sz w:val="26"/>
                <w:szCs w:val="26"/>
                <w:lang w:val="uz-Cyrl-UZ"/>
              </w:rPr>
              <w:t xml:space="preserve">  "APPROVED"</w:t>
            </w:r>
          </w:p>
          <w:p w14:paraId="1FE2BFE5" w14:textId="77777777" w:rsidR="00BD7DFD" w:rsidRPr="00BD7DFD" w:rsidRDefault="00BD7DFD" w:rsidP="00BD7DFD">
            <w:pPr>
              <w:spacing w:after="0"/>
              <w:ind w:left="4248"/>
              <w:jc w:val="center"/>
              <w:rPr>
                <w:rFonts w:ascii="Times New Roman" w:hAnsi="Times New Roman" w:cs="Times New Roman"/>
                <w:b/>
                <w:bCs/>
                <w:noProof/>
                <w:sz w:val="26"/>
                <w:szCs w:val="26"/>
                <w:lang w:val="uz-Cyrl-UZ"/>
              </w:rPr>
            </w:pPr>
            <w:r w:rsidRPr="00BD7DFD">
              <w:rPr>
                <w:rFonts w:ascii="Times New Roman" w:hAnsi="Times New Roman" w:cs="Times New Roman"/>
                <w:b/>
                <w:bCs/>
                <w:noProof/>
                <w:sz w:val="26"/>
                <w:szCs w:val="26"/>
                <w:lang w:val="uz-Cyrl-UZ"/>
              </w:rPr>
              <w:t>Decision of the meeting of                             Joint-Stock "BIOKIMYO"</w:t>
            </w:r>
          </w:p>
          <w:p w14:paraId="58E87E12" w14:textId="77777777" w:rsidR="00BD7DFD" w:rsidRPr="00BD7DFD" w:rsidRDefault="00BD7DFD" w:rsidP="00BD7DFD">
            <w:pPr>
              <w:spacing w:after="0"/>
              <w:ind w:left="4248"/>
              <w:jc w:val="center"/>
              <w:rPr>
                <w:rFonts w:ascii="Times New Roman" w:hAnsi="Times New Roman" w:cs="Times New Roman"/>
                <w:b/>
                <w:bCs/>
                <w:noProof/>
                <w:sz w:val="26"/>
                <w:szCs w:val="26"/>
                <w:lang w:val="uz-Cyrl-UZ"/>
              </w:rPr>
            </w:pPr>
            <w:r w:rsidRPr="00BD7DFD">
              <w:rPr>
                <w:rFonts w:ascii="Times New Roman" w:hAnsi="Times New Roman" w:cs="Times New Roman"/>
                <w:b/>
                <w:bCs/>
                <w:noProof/>
                <w:sz w:val="26"/>
                <w:szCs w:val="26"/>
                <w:lang w:val="uz-Cyrl-UZ"/>
              </w:rPr>
              <w:t xml:space="preserve"> Supervisory Board </w:t>
            </w:r>
          </w:p>
          <w:p w14:paraId="30640E02" w14:textId="6A39561F" w:rsidR="00C90BA9" w:rsidRPr="00BD7DFD" w:rsidRDefault="00BD7DFD" w:rsidP="00BD7DFD">
            <w:pPr>
              <w:spacing w:after="0"/>
              <w:ind w:left="4248"/>
              <w:jc w:val="center"/>
              <w:rPr>
                <w:rFonts w:ascii="Times New Roman" w:hAnsi="Times New Roman" w:cs="Times New Roman"/>
                <w:b/>
                <w:bCs/>
                <w:noProof/>
                <w:sz w:val="26"/>
                <w:szCs w:val="26"/>
                <w:lang w:val="uz-Cyrl-UZ"/>
              </w:rPr>
            </w:pPr>
            <w:r w:rsidRPr="00BD7DFD">
              <w:rPr>
                <w:rFonts w:ascii="Times New Roman" w:hAnsi="Times New Roman" w:cs="Times New Roman"/>
                <w:b/>
                <w:bCs/>
                <w:noProof/>
                <w:sz w:val="26"/>
                <w:szCs w:val="26"/>
                <w:lang w:val="uz-Cyrl-UZ"/>
              </w:rPr>
              <w:t>N 2 on 23.08.2023 year.</w:t>
            </w:r>
          </w:p>
          <w:p w14:paraId="097A1D66" w14:textId="77777777" w:rsidR="00C90BA9" w:rsidRDefault="00C90BA9" w:rsidP="00C90BA9">
            <w:pPr>
              <w:jc w:val="center"/>
              <w:rPr>
                <w:rFonts w:ascii="Arial" w:hAnsi="Arial" w:cs="Arial"/>
                <w:noProof/>
                <w:sz w:val="28"/>
                <w:szCs w:val="28"/>
                <w:lang w:val="uz-Cyrl-UZ"/>
              </w:rPr>
            </w:pPr>
          </w:p>
          <w:p w14:paraId="2CC68E26" w14:textId="77777777" w:rsidR="00C90BA9" w:rsidRDefault="00C90BA9" w:rsidP="00C90BA9">
            <w:pPr>
              <w:jc w:val="center"/>
              <w:rPr>
                <w:rFonts w:ascii="Arial" w:hAnsi="Arial" w:cs="Arial"/>
                <w:noProof/>
                <w:sz w:val="28"/>
                <w:szCs w:val="28"/>
                <w:lang w:val="uz-Cyrl-UZ"/>
              </w:rPr>
            </w:pPr>
          </w:p>
          <w:p w14:paraId="58481534" w14:textId="77777777" w:rsidR="00C90BA9" w:rsidRDefault="00C90BA9" w:rsidP="00C90BA9">
            <w:pPr>
              <w:jc w:val="center"/>
              <w:rPr>
                <w:rFonts w:ascii="Arial" w:hAnsi="Arial" w:cs="Arial"/>
                <w:noProof/>
                <w:sz w:val="28"/>
                <w:szCs w:val="28"/>
                <w:lang w:val="uz-Cyrl-UZ"/>
              </w:rPr>
            </w:pPr>
          </w:p>
          <w:p w14:paraId="60625E14" w14:textId="77777777" w:rsidR="00C90BA9" w:rsidRDefault="00C90BA9" w:rsidP="00C90BA9">
            <w:pPr>
              <w:jc w:val="center"/>
              <w:rPr>
                <w:rFonts w:ascii="Arial" w:hAnsi="Arial" w:cs="Arial"/>
                <w:noProof/>
                <w:sz w:val="28"/>
                <w:szCs w:val="28"/>
                <w:lang w:val="uz-Cyrl-UZ"/>
              </w:rPr>
            </w:pPr>
          </w:p>
          <w:p w14:paraId="38C01E93" w14:textId="396784D8" w:rsidR="00C90BA9" w:rsidRDefault="00C90BA9" w:rsidP="00C90BA9">
            <w:pPr>
              <w:jc w:val="center"/>
              <w:rPr>
                <w:rFonts w:ascii="Arial" w:hAnsi="Arial" w:cs="Arial"/>
                <w:noProof/>
                <w:sz w:val="28"/>
                <w:szCs w:val="28"/>
                <w:lang w:val="uz-Cyrl-UZ"/>
              </w:rPr>
            </w:pPr>
          </w:p>
          <w:p w14:paraId="536024E4" w14:textId="77777777" w:rsidR="00BD7DFD" w:rsidRDefault="00BD7DFD" w:rsidP="00C90BA9">
            <w:pPr>
              <w:jc w:val="center"/>
              <w:rPr>
                <w:rFonts w:ascii="Arial" w:hAnsi="Arial" w:cs="Arial"/>
                <w:noProof/>
                <w:sz w:val="28"/>
                <w:szCs w:val="28"/>
                <w:lang w:val="uz-Cyrl-UZ"/>
              </w:rPr>
            </w:pPr>
          </w:p>
          <w:p w14:paraId="3D61CA2A" w14:textId="77777777" w:rsidR="00C90BA9" w:rsidRDefault="00C90BA9" w:rsidP="00C90BA9">
            <w:pPr>
              <w:jc w:val="center"/>
              <w:rPr>
                <w:rFonts w:ascii="Arial" w:hAnsi="Arial" w:cs="Arial"/>
                <w:noProof/>
                <w:sz w:val="28"/>
                <w:szCs w:val="28"/>
                <w:lang w:val="uz-Cyrl-UZ"/>
              </w:rPr>
            </w:pPr>
          </w:p>
          <w:p w14:paraId="07058E2F" w14:textId="77777777" w:rsidR="00BD7DFD" w:rsidRPr="00BD7DFD" w:rsidRDefault="00BD7DFD" w:rsidP="00C90BA9">
            <w:pPr>
              <w:spacing w:line="360" w:lineRule="auto"/>
              <w:jc w:val="center"/>
              <w:rPr>
                <w:rFonts w:ascii="Times New Roman" w:hAnsi="Times New Roman" w:cs="Times New Roman"/>
                <w:b/>
                <w:bCs/>
                <w:spacing w:val="48"/>
                <w:sz w:val="56"/>
                <w:szCs w:val="56"/>
                <w:lang w:val="uz-Cyrl-UZ"/>
              </w:rPr>
            </w:pPr>
            <w:r w:rsidRPr="00BD7DFD">
              <w:rPr>
                <w:rFonts w:ascii="Times New Roman" w:hAnsi="Times New Roman" w:cs="Times New Roman"/>
                <w:b/>
                <w:bCs/>
                <w:spacing w:val="48"/>
                <w:sz w:val="56"/>
                <w:szCs w:val="56"/>
                <w:lang w:val="uz-Cyrl-UZ"/>
              </w:rPr>
              <w:t xml:space="preserve">Joint-Stock "BIOKIMYO" </w:t>
            </w:r>
          </w:p>
          <w:p w14:paraId="61AEE44A" w14:textId="60F736FE" w:rsidR="00C90BA9" w:rsidRPr="00EF174B" w:rsidRDefault="00C90BA9" w:rsidP="00C90BA9">
            <w:pPr>
              <w:spacing w:line="360" w:lineRule="auto"/>
              <w:jc w:val="center"/>
              <w:rPr>
                <w:rFonts w:ascii="Times New Roman" w:hAnsi="Times New Roman" w:cs="Times New Roman"/>
                <w:b/>
                <w:bCs/>
                <w:spacing w:val="48"/>
                <w:sz w:val="72"/>
                <w:szCs w:val="72"/>
                <w:lang w:val="uz-Cyrl-UZ"/>
              </w:rPr>
            </w:pPr>
            <w:r w:rsidRPr="00EF174B">
              <w:rPr>
                <w:rFonts w:ascii="Times New Roman" w:hAnsi="Times New Roman" w:cs="Times New Roman"/>
                <w:b/>
                <w:bCs/>
                <w:spacing w:val="48"/>
                <w:sz w:val="72"/>
                <w:szCs w:val="72"/>
                <w:lang w:val="uz-Cyrl-UZ"/>
              </w:rPr>
              <w:t>CODE OF ETHICS</w:t>
            </w:r>
          </w:p>
          <w:p w14:paraId="0D78C7B9" w14:textId="77777777" w:rsidR="00C90BA9" w:rsidRDefault="00C90BA9" w:rsidP="00C90BA9">
            <w:pPr>
              <w:jc w:val="center"/>
              <w:rPr>
                <w:rFonts w:ascii="Arial" w:hAnsi="Arial" w:cs="Arial"/>
                <w:noProof/>
                <w:sz w:val="28"/>
                <w:szCs w:val="28"/>
                <w:lang w:val="uz-Cyrl-UZ"/>
              </w:rPr>
            </w:pPr>
          </w:p>
          <w:p w14:paraId="6D92B9B4" w14:textId="77777777" w:rsidR="00C90BA9" w:rsidRDefault="00C90BA9" w:rsidP="00C90BA9">
            <w:pPr>
              <w:jc w:val="center"/>
              <w:rPr>
                <w:rFonts w:ascii="Arial" w:hAnsi="Arial" w:cs="Arial"/>
                <w:noProof/>
                <w:sz w:val="28"/>
                <w:szCs w:val="28"/>
                <w:lang w:val="uz-Cyrl-UZ"/>
              </w:rPr>
            </w:pPr>
          </w:p>
          <w:p w14:paraId="30EB22C1" w14:textId="77777777" w:rsidR="00C90BA9" w:rsidRDefault="00C90BA9" w:rsidP="00C90BA9">
            <w:pPr>
              <w:jc w:val="center"/>
              <w:rPr>
                <w:rFonts w:ascii="Arial" w:hAnsi="Arial" w:cs="Arial"/>
                <w:noProof/>
                <w:sz w:val="28"/>
                <w:szCs w:val="28"/>
                <w:lang w:val="uz-Cyrl-UZ"/>
              </w:rPr>
            </w:pPr>
          </w:p>
          <w:p w14:paraId="47A12366" w14:textId="77777777" w:rsidR="00C90BA9" w:rsidRDefault="00C90BA9" w:rsidP="00C90BA9">
            <w:pPr>
              <w:jc w:val="center"/>
              <w:rPr>
                <w:rFonts w:ascii="Arial" w:hAnsi="Arial" w:cs="Arial"/>
                <w:noProof/>
                <w:sz w:val="28"/>
                <w:szCs w:val="28"/>
                <w:lang w:val="uz-Cyrl-UZ"/>
              </w:rPr>
            </w:pPr>
          </w:p>
          <w:p w14:paraId="0BD7DF5E" w14:textId="77777777" w:rsidR="00C90BA9" w:rsidRDefault="00C90BA9" w:rsidP="00C90BA9">
            <w:pPr>
              <w:jc w:val="center"/>
              <w:rPr>
                <w:rFonts w:ascii="Arial" w:hAnsi="Arial" w:cs="Arial"/>
                <w:noProof/>
                <w:sz w:val="28"/>
                <w:szCs w:val="28"/>
                <w:lang w:val="uz-Cyrl-UZ"/>
              </w:rPr>
            </w:pPr>
          </w:p>
          <w:p w14:paraId="73A0CE6B" w14:textId="77777777" w:rsidR="00C90BA9" w:rsidRDefault="00C90BA9" w:rsidP="00C90BA9">
            <w:pPr>
              <w:jc w:val="center"/>
              <w:rPr>
                <w:rFonts w:ascii="Arial" w:hAnsi="Arial" w:cs="Arial"/>
                <w:noProof/>
                <w:sz w:val="28"/>
                <w:szCs w:val="28"/>
                <w:lang w:val="uz-Cyrl-UZ"/>
              </w:rPr>
            </w:pPr>
          </w:p>
          <w:p w14:paraId="7B1BE4B1" w14:textId="77777777" w:rsidR="00C90BA9" w:rsidRDefault="00C90BA9" w:rsidP="00C90BA9">
            <w:pPr>
              <w:jc w:val="center"/>
              <w:rPr>
                <w:rFonts w:ascii="Arial" w:hAnsi="Arial" w:cs="Arial"/>
                <w:noProof/>
                <w:sz w:val="28"/>
                <w:szCs w:val="28"/>
                <w:lang w:val="uz-Cyrl-UZ"/>
              </w:rPr>
            </w:pPr>
          </w:p>
          <w:p w14:paraId="78214406" w14:textId="77777777" w:rsidR="00C90BA9" w:rsidRDefault="00C90BA9" w:rsidP="00C90BA9">
            <w:pPr>
              <w:jc w:val="center"/>
              <w:rPr>
                <w:rFonts w:ascii="Arial" w:hAnsi="Arial" w:cs="Arial"/>
                <w:noProof/>
                <w:sz w:val="28"/>
                <w:szCs w:val="28"/>
                <w:lang w:val="uz-Cyrl-UZ"/>
              </w:rPr>
            </w:pPr>
          </w:p>
          <w:p w14:paraId="2DB3141D" w14:textId="77777777" w:rsidR="00C90BA9" w:rsidRDefault="00C90BA9" w:rsidP="00BD7DFD">
            <w:pPr>
              <w:jc w:val="center"/>
              <w:rPr>
                <w:rFonts w:ascii="Times New Roman" w:hAnsi="Times New Roman" w:cs="Times New Roman"/>
                <w:noProof/>
                <w:sz w:val="28"/>
                <w:szCs w:val="28"/>
                <w:lang w:val="uz-Cyrl-UZ"/>
              </w:rPr>
            </w:pPr>
            <w:r w:rsidRPr="00C90BA9">
              <w:rPr>
                <w:rFonts w:ascii="Times New Roman" w:hAnsi="Times New Roman" w:cs="Times New Roman"/>
                <w:noProof/>
                <w:sz w:val="28"/>
                <w:szCs w:val="28"/>
                <w:lang w:val="uz-Cyrl-UZ"/>
              </w:rPr>
              <w:t>Yangyol city</w:t>
            </w:r>
          </w:p>
          <w:p w14:paraId="1893A1E9" w14:textId="1E654274" w:rsidR="00BD7DFD" w:rsidRPr="00C90BA9" w:rsidRDefault="00BD7DFD" w:rsidP="00BD7DFD">
            <w:pPr>
              <w:jc w:val="center"/>
              <w:rPr>
                <w:rFonts w:ascii="Arial" w:hAnsi="Arial" w:cs="Arial"/>
                <w:noProof/>
                <w:sz w:val="28"/>
                <w:szCs w:val="28"/>
                <w:lang w:val="uz-Cyrl-UZ"/>
              </w:rPr>
            </w:pPr>
            <w:bookmarkStart w:id="0" w:name="_GoBack"/>
            <w:bookmarkEnd w:id="0"/>
          </w:p>
        </w:tc>
      </w:tr>
    </w:tbl>
    <w:p w14:paraId="74AF7068" w14:textId="543C3CBE" w:rsidR="0003406F" w:rsidRPr="00EF174B" w:rsidRDefault="00B25645" w:rsidP="006D550D">
      <w:pPr>
        <w:pStyle w:val="NeAdnumber-level1"/>
        <w:tabs>
          <w:tab w:val="clear" w:pos="567"/>
          <w:tab w:val="num" w:pos="0"/>
          <w:tab w:val="left" w:pos="851"/>
        </w:tabs>
        <w:ind w:left="0" w:firstLine="567"/>
        <w:jc w:val="center"/>
        <w:rPr>
          <w:rFonts w:ascii="Times New Roman" w:hAnsi="Times New Roman" w:cs="Times New Roman"/>
          <w:b/>
          <w:bCs/>
          <w:sz w:val="26"/>
          <w:szCs w:val="26"/>
          <w:lang w:val="uz-Cyrl-UZ"/>
        </w:rPr>
      </w:pPr>
      <w:r w:rsidRPr="00EF174B">
        <w:rPr>
          <w:rFonts w:ascii="Times New Roman" w:hAnsi="Times New Roman" w:cs="Times New Roman"/>
          <w:b/>
          <w:sz w:val="26"/>
          <w:szCs w:val="26"/>
          <w:lang w:val="uz-Cyrl-UZ"/>
        </w:rPr>
        <w:lastRenderedPageBreak/>
        <w:t>General rules</w:t>
      </w:r>
      <w:r w:rsidR="00BD7DFD">
        <w:rPr>
          <w:rFonts w:ascii="Times New Roman" w:hAnsi="Times New Roman" w:cs="Times New Roman"/>
          <w:b/>
          <w:sz w:val="26"/>
          <w:szCs w:val="26"/>
          <w:lang w:val="uz-Cyrl-UZ"/>
        </w:rPr>
        <w:t>.</w:t>
      </w:r>
    </w:p>
    <w:p w14:paraId="09783A26" w14:textId="77777777" w:rsidR="00EB65EB" w:rsidRPr="00EF174B" w:rsidRDefault="00BC228D" w:rsidP="006D550D">
      <w:pPr>
        <w:pStyle w:val="NeAdnumber-level2"/>
        <w:numPr>
          <w:ilvl w:val="1"/>
          <w:numId w:val="8"/>
        </w:numPr>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b/>
          <w:noProof/>
          <w:sz w:val="26"/>
          <w:szCs w:val="26"/>
          <w:lang w:val="uz-Cyrl-UZ"/>
        </w:rPr>
        <w:t>"BIOKIMYO" JSC</w:t>
      </w:r>
      <w:r w:rsidR="00B25645" w:rsidRPr="00EF174B">
        <w:rPr>
          <w:rFonts w:ascii="Times New Roman" w:hAnsi="Times New Roman" w:cs="Times New Roman"/>
          <w:iCs/>
          <w:sz w:val="26"/>
          <w:szCs w:val="26"/>
          <w:lang w:val="uz-Cyrl-UZ"/>
        </w:rPr>
        <w:t xml:space="preserve"> </w:t>
      </w:r>
      <w:r w:rsidR="003247D5" w:rsidRPr="00EF174B">
        <w:rPr>
          <w:rFonts w:ascii="Times New Roman" w:hAnsi="Times New Roman" w:cs="Times New Roman"/>
          <w:sz w:val="26"/>
          <w:szCs w:val="26"/>
          <w:lang w:val="uz-Cyrl-UZ"/>
        </w:rPr>
        <w:t>(hereinafter - society) The Code of Ethics (hereinafter - the Code) is an internal document that defines general moral principles and values, as well as internal norms of ethical business behavior of employees.</w:t>
      </w:r>
    </w:p>
    <w:p w14:paraId="645B7ABA" w14:textId="25F3315F" w:rsidR="0003406F" w:rsidRPr="00EF174B" w:rsidRDefault="00A978D5" w:rsidP="006D550D">
      <w:pPr>
        <w:pStyle w:val="NeAdnumber-level1"/>
        <w:tabs>
          <w:tab w:val="clear" w:pos="567"/>
          <w:tab w:val="num" w:pos="0"/>
          <w:tab w:val="left" w:pos="851"/>
        </w:tabs>
        <w:ind w:left="0" w:firstLine="567"/>
        <w:jc w:val="center"/>
        <w:rPr>
          <w:rFonts w:ascii="Times New Roman" w:hAnsi="Times New Roman" w:cs="Times New Roman"/>
          <w:b/>
          <w:bCs/>
          <w:caps/>
          <w:sz w:val="26"/>
          <w:szCs w:val="26"/>
          <w:lang w:val="uz-Cyrl-UZ"/>
        </w:rPr>
      </w:pPr>
      <w:r w:rsidRPr="00EF174B">
        <w:rPr>
          <w:rFonts w:ascii="Times New Roman" w:hAnsi="Times New Roman" w:cs="Times New Roman"/>
          <w:b/>
          <w:bCs/>
          <w:sz w:val="26"/>
          <w:szCs w:val="26"/>
          <w:lang w:val="uz-Cyrl-UZ"/>
        </w:rPr>
        <w:t>Scope of this Code</w:t>
      </w:r>
      <w:r w:rsidR="00BD7DFD">
        <w:rPr>
          <w:rFonts w:ascii="Times New Roman" w:hAnsi="Times New Roman" w:cs="Times New Roman"/>
          <w:b/>
          <w:bCs/>
          <w:sz w:val="26"/>
          <w:szCs w:val="26"/>
          <w:lang w:val="uz-Cyrl-UZ"/>
        </w:rPr>
        <w:t>.</w:t>
      </w:r>
    </w:p>
    <w:p w14:paraId="248010E2" w14:textId="77777777" w:rsidR="009A7A5B" w:rsidRPr="00EF174B" w:rsidRDefault="00532B12" w:rsidP="006D550D">
      <w:pPr>
        <w:pStyle w:val="NeAdnumber-level2"/>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bCs/>
          <w:sz w:val="26"/>
          <w:szCs w:val="26"/>
          <w:lang w:val="uz-Cyrl-UZ"/>
        </w:rPr>
        <w:t>Standards of the Code of Ethics</w:t>
      </w:r>
      <w:r w:rsidR="00402985" w:rsidRPr="00EF174B">
        <w:rPr>
          <w:rFonts w:ascii="Times New Roman" w:hAnsi="Times New Roman" w:cs="Times New Roman"/>
          <w:iCs/>
          <w:sz w:val="26"/>
          <w:szCs w:val="26"/>
          <w:lang w:val="uz-Cyrl-UZ"/>
        </w:rPr>
        <w:t>society</w:t>
      </w:r>
      <w:r w:rsidR="00863874" w:rsidRPr="00EF174B">
        <w:rPr>
          <w:rFonts w:ascii="Times New Roman" w:hAnsi="Times New Roman" w:cs="Times New Roman"/>
          <w:bCs/>
          <w:sz w:val="26"/>
          <w:szCs w:val="26"/>
          <w:lang w:val="uz-Cyrl-UZ"/>
        </w:rPr>
        <w:t>applies to members of the Executive body and all employees, as well as members of the Supervisory Board.</w:t>
      </w:r>
      <w:r w:rsidR="00863874" w:rsidRPr="00EF174B">
        <w:rPr>
          <w:rFonts w:ascii="Times New Roman" w:hAnsi="Times New Roman" w:cs="Times New Roman"/>
          <w:sz w:val="26"/>
          <w:szCs w:val="26"/>
          <w:lang w:val="uz-Cyrl-UZ"/>
        </w:rPr>
        <w:t>Employees of the society may not engage in any activity that violates the moral standards of the society.</w:t>
      </w:r>
    </w:p>
    <w:p w14:paraId="60146360" w14:textId="77777777" w:rsidR="00703E4E" w:rsidRPr="00EF174B" w:rsidRDefault="00863874" w:rsidP="006D550D">
      <w:pPr>
        <w:pStyle w:val="NeAdnumber-level2"/>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bCs/>
          <w:sz w:val="26"/>
          <w:szCs w:val="26"/>
          <w:lang w:val="uz-Cyrl-UZ"/>
        </w:rPr>
        <w:t>In order to ensure compliance with the Code, all employees and persons involved in the society must fully familiarize themselves with its rules and principles, undergo the necessary training organized in the society and comply with it.</w:t>
      </w:r>
    </w:p>
    <w:p w14:paraId="09353956" w14:textId="7DB9D603" w:rsidR="00F7729C" w:rsidRPr="00EF174B" w:rsidRDefault="00402985" w:rsidP="006D550D">
      <w:pPr>
        <w:pStyle w:val="NeAdnumber-level1"/>
        <w:tabs>
          <w:tab w:val="clear" w:pos="567"/>
          <w:tab w:val="num" w:pos="0"/>
          <w:tab w:val="left" w:pos="851"/>
        </w:tabs>
        <w:ind w:left="0" w:firstLine="567"/>
        <w:jc w:val="center"/>
        <w:rPr>
          <w:rFonts w:ascii="Times New Roman" w:hAnsi="Times New Roman" w:cs="Times New Roman"/>
          <w:b/>
          <w:bCs/>
          <w:sz w:val="26"/>
          <w:szCs w:val="26"/>
          <w:lang w:val="uz-Cyrl-UZ"/>
        </w:rPr>
      </w:pPr>
      <w:r w:rsidRPr="00EF174B">
        <w:rPr>
          <w:rFonts w:ascii="Times New Roman" w:hAnsi="Times New Roman" w:cs="Times New Roman"/>
          <w:b/>
          <w:bCs/>
          <w:sz w:val="26"/>
          <w:szCs w:val="26"/>
          <w:lang w:val="uz-Cyrl-UZ"/>
        </w:rPr>
        <w:t>Basic principles of employee moral standards</w:t>
      </w:r>
      <w:r w:rsidR="00BD7DFD">
        <w:rPr>
          <w:rFonts w:ascii="Times New Roman" w:hAnsi="Times New Roman" w:cs="Times New Roman"/>
          <w:b/>
          <w:bCs/>
          <w:sz w:val="26"/>
          <w:szCs w:val="26"/>
          <w:lang w:val="uz-Cyrl-UZ"/>
        </w:rPr>
        <w:t>.</w:t>
      </w:r>
    </w:p>
    <w:p w14:paraId="59E55B74" w14:textId="77777777" w:rsidR="00F7729C" w:rsidRPr="00EF174B" w:rsidRDefault="005532E6" w:rsidP="006D550D">
      <w:pPr>
        <w:pStyle w:val="NeAdnumber-level2"/>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sz w:val="26"/>
          <w:szCs w:val="26"/>
          <w:lang w:val="uz-Cyrl-UZ"/>
        </w:rPr>
        <w:t>The society is based on high moral standards and adheres to the following principles:</w:t>
      </w:r>
    </w:p>
    <w:p w14:paraId="4EF2485B" w14:textId="77777777" w:rsidR="00AF3D13" w:rsidRPr="00EF174B" w:rsidRDefault="00075F48" w:rsidP="006D550D">
      <w:pPr>
        <w:pStyle w:val="NeAdnumber-level3"/>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i/>
          <w:iCs/>
          <w:sz w:val="26"/>
          <w:szCs w:val="26"/>
          <w:lang w:val="uz-Cyrl-UZ"/>
        </w:rPr>
        <w:t>Principle:</w:t>
      </w:r>
      <w:r w:rsidR="00DF4E6D" w:rsidRPr="00EF174B">
        <w:rPr>
          <w:rFonts w:ascii="Times New Roman" w:hAnsi="Times New Roman" w:cs="Times New Roman"/>
          <w:sz w:val="26"/>
          <w:szCs w:val="26"/>
          <w:lang w:val="uz-Cyrl-UZ"/>
        </w:rPr>
        <w:t>paying constant attention to respecting the rights and interests of colleagues and other interested parties.</w:t>
      </w:r>
    </w:p>
    <w:p w14:paraId="3FCEB562" w14:textId="77777777" w:rsidR="00AF3D13" w:rsidRPr="00EF174B" w:rsidRDefault="00DF4E6D" w:rsidP="006D550D">
      <w:pPr>
        <w:pStyle w:val="NeAdnumber-level3"/>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i/>
          <w:iCs/>
          <w:sz w:val="26"/>
          <w:szCs w:val="26"/>
          <w:lang w:val="uz-Cyrl-UZ"/>
        </w:rPr>
        <w:t>Fairness:</w:t>
      </w:r>
      <w:r w:rsidRPr="00EF174B">
        <w:rPr>
          <w:rFonts w:ascii="Times New Roman" w:hAnsi="Times New Roman" w:cs="Times New Roman"/>
          <w:sz w:val="26"/>
          <w:szCs w:val="26"/>
          <w:lang w:val="uz-Cyrl-UZ"/>
        </w:rPr>
        <w:t>treat all customers, suppliers and employees equally.</w:t>
      </w:r>
    </w:p>
    <w:p w14:paraId="781140C6" w14:textId="77777777" w:rsidR="00AF3D13" w:rsidRPr="00EF174B" w:rsidRDefault="00DF4E6D" w:rsidP="006D550D">
      <w:pPr>
        <w:pStyle w:val="NeAdnumber-level3"/>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i/>
          <w:iCs/>
          <w:sz w:val="26"/>
          <w:szCs w:val="26"/>
          <w:lang w:val="uz-Cyrl-UZ"/>
        </w:rPr>
        <w:t>Transparency</w:t>
      </w:r>
      <w:r w:rsidR="005532E6" w:rsidRPr="00EF174B">
        <w:rPr>
          <w:rFonts w:ascii="Times New Roman" w:hAnsi="Times New Roman" w:cs="Times New Roman"/>
          <w:sz w:val="26"/>
          <w:szCs w:val="26"/>
          <w:lang w:val="uz-Cyrl-UZ"/>
        </w:rPr>
        <w:t>: free exchange of ideas/practical criticism among community employees, respect for colleagues and customers.</w:t>
      </w:r>
    </w:p>
    <w:p w14:paraId="48EED368" w14:textId="77777777" w:rsidR="00ED470C" w:rsidRPr="00EF174B" w:rsidRDefault="00ED470C" w:rsidP="006D550D">
      <w:pPr>
        <w:pStyle w:val="NeAdnumber-level3"/>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i/>
          <w:iCs/>
          <w:sz w:val="26"/>
          <w:szCs w:val="26"/>
          <w:lang w:val="uz-Cyrl-UZ"/>
        </w:rPr>
        <w:t>Professionalism.</w:t>
      </w:r>
    </w:p>
    <w:p w14:paraId="0D3110C7" w14:textId="5D541C63" w:rsidR="009F0A40" w:rsidRPr="00EF174B" w:rsidRDefault="00F65BC9" w:rsidP="00910364">
      <w:pPr>
        <w:pStyle w:val="NeAdnumber-level1"/>
        <w:tabs>
          <w:tab w:val="clear" w:pos="567"/>
          <w:tab w:val="num" w:pos="0"/>
          <w:tab w:val="left" w:pos="851"/>
        </w:tabs>
        <w:ind w:left="0" w:right="142" w:firstLine="567"/>
        <w:jc w:val="center"/>
        <w:rPr>
          <w:rFonts w:ascii="Times New Roman" w:hAnsi="Times New Roman" w:cs="Times New Roman"/>
          <w:b/>
          <w:bCs/>
          <w:sz w:val="26"/>
          <w:szCs w:val="26"/>
          <w:lang w:val="uz-Cyrl-UZ"/>
        </w:rPr>
      </w:pPr>
      <w:r w:rsidRPr="00EF174B">
        <w:rPr>
          <w:rFonts w:ascii="Times New Roman" w:hAnsi="Times New Roman" w:cs="Times New Roman"/>
          <w:b/>
          <w:sz w:val="26"/>
          <w:szCs w:val="26"/>
          <w:lang w:val="uz-Cyrl-UZ"/>
        </w:rPr>
        <w:t>Obligation to report violations of the Code</w:t>
      </w:r>
      <w:r w:rsidR="00BD7DFD">
        <w:rPr>
          <w:rFonts w:ascii="Times New Roman" w:hAnsi="Times New Roman" w:cs="Times New Roman"/>
          <w:b/>
          <w:sz w:val="26"/>
          <w:szCs w:val="26"/>
          <w:lang w:val="uz-Cyrl-UZ"/>
        </w:rPr>
        <w:t>.</w:t>
      </w:r>
    </w:p>
    <w:p w14:paraId="2E5D6D86" w14:textId="77777777" w:rsidR="00523898" w:rsidRPr="00EF174B" w:rsidRDefault="005532E6" w:rsidP="006D550D">
      <w:pPr>
        <w:pStyle w:val="NeAdnumber-level2"/>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iCs/>
          <w:sz w:val="26"/>
          <w:szCs w:val="26"/>
          <w:lang w:val="uz-Cyrl-UZ"/>
        </w:rPr>
        <w:t>All employees of the society</w:t>
      </w:r>
      <w:r w:rsidR="00F2072D" w:rsidRPr="00EF174B">
        <w:rPr>
          <w:rFonts w:ascii="Times New Roman" w:hAnsi="Times New Roman" w:cs="Times New Roman"/>
          <w:sz w:val="26"/>
          <w:szCs w:val="26"/>
          <w:lang w:val="uz-Cyrl-UZ"/>
        </w:rPr>
        <w:t>Have a duty to report any actual or potential violation of the Code in good faith. Violations of the Code must be reported in accordance with the Whistleblowing Policy.</w:t>
      </w:r>
      <w:bookmarkStart w:id="1" w:name="_Hlk122453473"/>
      <w:bookmarkEnd w:id="1"/>
    </w:p>
    <w:p w14:paraId="513F6F3E" w14:textId="77777777" w:rsidR="00A30125" w:rsidRPr="00EF174B" w:rsidRDefault="00DB58F5" w:rsidP="006D550D">
      <w:pPr>
        <w:pStyle w:val="NeAdnumber-level2"/>
        <w:tabs>
          <w:tab w:val="num" w:pos="0"/>
          <w:tab w:val="left" w:pos="851"/>
        </w:tabs>
        <w:ind w:left="0" w:firstLine="567"/>
        <w:rPr>
          <w:rFonts w:ascii="Times New Roman" w:hAnsi="Times New Roman" w:cs="Times New Roman"/>
          <w:iCs/>
          <w:sz w:val="26"/>
          <w:szCs w:val="26"/>
          <w:lang w:val="uz-Cyrl-UZ"/>
        </w:rPr>
      </w:pPr>
      <w:r w:rsidRPr="00EF174B">
        <w:rPr>
          <w:rFonts w:ascii="Times New Roman" w:hAnsi="Times New Roman" w:cs="Times New Roman"/>
          <w:iCs/>
          <w:sz w:val="26"/>
          <w:szCs w:val="26"/>
          <w:lang w:val="uz-Cyrl-UZ"/>
        </w:rPr>
        <w:t>As a first step, an employee should report their problem to their immediate supervisor or upper management. If the supervisor cannot be contacted or is involved in the problem, or if the employee does not want to report the problem to his immediate supervisor, he should report it to the HR department, the compliance service, and, if necessary, the chairman of the Anti-Corruption and Ethics Committee.</w:t>
      </w:r>
    </w:p>
    <w:p w14:paraId="099B74E5" w14:textId="77777777" w:rsidR="00523898" w:rsidRPr="00EF174B" w:rsidRDefault="00C45FF6" w:rsidP="006D550D">
      <w:pPr>
        <w:pStyle w:val="NeAdnumber-level2"/>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sz w:val="26"/>
          <w:szCs w:val="26"/>
          <w:lang w:val="uz-Cyrl-UZ"/>
        </w:rPr>
        <w:t xml:space="preserve">The Company ensures that all employees who report inappropriate behavior and/or conduct are protected. The identity and rights of such employees are reliably protected by the society. The Company will not punish, fire, demote, suspend, or discriminate against any employee in any way for reporting inappropriate conduct and/or behavior, nor will this requirement apply if an employee raises a question about potential unethical behavior or certain also applies if he wants advice on how to act in the situation. However, if dishonesty, incitement, manipulation of information or other violation is </w:t>
      </w:r>
      <w:r w:rsidRPr="00EF174B">
        <w:rPr>
          <w:rFonts w:ascii="Times New Roman" w:hAnsi="Times New Roman" w:cs="Times New Roman"/>
          <w:sz w:val="26"/>
          <w:szCs w:val="26"/>
          <w:lang w:val="uz-Cyrl-UZ"/>
        </w:rPr>
        <w:lastRenderedPageBreak/>
        <w:t>proven, disciplinary action will be taken against the employee who committed such violation.</w:t>
      </w:r>
    </w:p>
    <w:p w14:paraId="2BE020BA" w14:textId="77777777" w:rsidR="00523898" w:rsidRPr="00EF174B" w:rsidRDefault="00C45FF6" w:rsidP="006D550D">
      <w:pPr>
        <w:pStyle w:val="NeAdnumber-level2"/>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sz w:val="26"/>
          <w:szCs w:val="26"/>
          <w:lang w:val="uz-Cyrl-UZ"/>
        </w:rPr>
        <w:t>The Company conducts investigations against employees involved in possible violations of the laws and regulations of this Code. In the event of a violation of the Code, the employee may be held accountable in accordance with applicable law and subject to appropriate sanctions, including disciplinary action up to and including termination of employment.</w:t>
      </w:r>
    </w:p>
    <w:p w14:paraId="50544780" w14:textId="7ED1DFFF" w:rsidR="00705198" w:rsidRPr="00EF174B" w:rsidRDefault="004501FC" w:rsidP="006D550D">
      <w:pPr>
        <w:pStyle w:val="NeAdnumber-level1"/>
        <w:tabs>
          <w:tab w:val="clear" w:pos="567"/>
          <w:tab w:val="num" w:pos="0"/>
          <w:tab w:val="left" w:pos="851"/>
        </w:tabs>
        <w:ind w:left="0" w:firstLine="567"/>
        <w:jc w:val="center"/>
        <w:rPr>
          <w:rFonts w:ascii="Times New Roman" w:hAnsi="Times New Roman" w:cs="Times New Roman"/>
          <w:b/>
          <w:bCs/>
          <w:sz w:val="26"/>
          <w:szCs w:val="26"/>
          <w:lang w:val="uz-Cyrl-UZ"/>
        </w:rPr>
      </w:pPr>
      <w:r w:rsidRPr="00EF174B">
        <w:rPr>
          <w:rFonts w:ascii="Times New Roman" w:hAnsi="Times New Roman" w:cs="Times New Roman"/>
          <w:b/>
          <w:bCs/>
          <w:sz w:val="26"/>
          <w:szCs w:val="26"/>
          <w:lang w:val="uz-Cyrl-UZ"/>
        </w:rPr>
        <w:t>Ethical standards of employees in the workplace</w:t>
      </w:r>
      <w:r w:rsidR="00BD7DFD">
        <w:rPr>
          <w:rFonts w:ascii="Times New Roman" w:hAnsi="Times New Roman" w:cs="Times New Roman"/>
          <w:b/>
          <w:bCs/>
          <w:sz w:val="26"/>
          <w:szCs w:val="26"/>
          <w:lang w:val="uz-Cyrl-UZ"/>
        </w:rPr>
        <w:t>.</w:t>
      </w:r>
    </w:p>
    <w:p w14:paraId="4C47E1BA" w14:textId="77777777" w:rsidR="008909DA" w:rsidRPr="00EF174B" w:rsidRDefault="004501FC" w:rsidP="006D550D">
      <w:pPr>
        <w:pStyle w:val="NeAdnumber-level2"/>
        <w:tabs>
          <w:tab w:val="num" w:pos="0"/>
          <w:tab w:val="left" w:pos="851"/>
        </w:tabs>
        <w:ind w:left="0" w:firstLine="567"/>
        <w:rPr>
          <w:rFonts w:ascii="Times New Roman" w:eastAsia="Calibri" w:hAnsi="Times New Roman" w:cs="Times New Roman"/>
          <w:sz w:val="26"/>
          <w:szCs w:val="26"/>
          <w:lang w:val="uz-Cyrl-UZ"/>
        </w:rPr>
      </w:pPr>
      <w:r w:rsidRPr="00EF174B">
        <w:rPr>
          <w:rFonts w:ascii="Times New Roman" w:eastAsia="Calibri" w:hAnsi="Times New Roman" w:cs="Times New Roman"/>
          <w:sz w:val="26"/>
          <w:szCs w:val="26"/>
          <w:lang w:val="uz-Cyrl-UZ"/>
        </w:rPr>
        <w:t>Employees must constantly adhere to the principles listed in this Code. All employees must perform their duties in an ethical and professional manner, keeping in mind the company's long-term goals while managing short- and medium-term activities or operations.</w:t>
      </w:r>
    </w:p>
    <w:p w14:paraId="7CAB6972" w14:textId="77777777" w:rsidR="008909DA" w:rsidRPr="00EF174B" w:rsidRDefault="008261F5" w:rsidP="006D550D">
      <w:pPr>
        <w:pStyle w:val="NeAdnumber-level2"/>
        <w:tabs>
          <w:tab w:val="num" w:pos="0"/>
          <w:tab w:val="left" w:pos="851"/>
        </w:tabs>
        <w:ind w:left="0" w:firstLine="567"/>
        <w:rPr>
          <w:rFonts w:ascii="Times New Roman" w:eastAsia="Calibri" w:hAnsi="Times New Roman" w:cs="Times New Roman"/>
          <w:sz w:val="26"/>
          <w:szCs w:val="26"/>
          <w:lang w:val="uz-Cyrl-UZ"/>
        </w:rPr>
      </w:pPr>
      <w:r w:rsidRPr="00EF174B">
        <w:rPr>
          <w:rFonts w:ascii="Times New Roman" w:eastAsia="Calibri" w:hAnsi="Times New Roman" w:cs="Times New Roman"/>
          <w:sz w:val="26"/>
          <w:szCs w:val="26"/>
          <w:lang w:val="uz-Cyrl-UZ"/>
        </w:rPr>
        <w:t>Everyone should be aware of professional advancements in their field to maintain high technical standards and apply professional expertise to the benefit of the company and its stakeholders.</w:t>
      </w:r>
    </w:p>
    <w:p w14:paraId="56F92230" w14:textId="77777777" w:rsidR="00110FAC" w:rsidRPr="00EF174B" w:rsidRDefault="00051E34" w:rsidP="006D550D">
      <w:pPr>
        <w:pStyle w:val="NeAdnumber-level2"/>
        <w:tabs>
          <w:tab w:val="num" w:pos="0"/>
          <w:tab w:val="left" w:pos="851"/>
        </w:tabs>
        <w:ind w:left="0" w:firstLine="567"/>
        <w:rPr>
          <w:rFonts w:ascii="Times New Roman" w:eastAsia="Calibri" w:hAnsi="Times New Roman" w:cs="Times New Roman"/>
          <w:i/>
          <w:sz w:val="26"/>
          <w:szCs w:val="26"/>
          <w:lang w:val="uz-Cyrl-UZ"/>
        </w:rPr>
      </w:pPr>
      <w:r w:rsidRPr="00EF174B">
        <w:rPr>
          <w:rFonts w:ascii="Times New Roman" w:eastAsia="Calibri" w:hAnsi="Times New Roman" w:cs="Times New Roman"/>
          <w:i/>
          <w:sz w:val="26"/>
          <w:szCs w:val="26"/>
          <w:lang w:val="uz-Cyrl-UZ"/>
        </w:rPr>
        <w:t>No tolerance for discrimination and harassment in the workplace</w:t>
      </w:r>
    </w:p>
    <w:p w14:paraId="2EA17B4F" w14:textId="77777777" w:rsidR="007F1818" w:rsidRPr="00EF174B" w:rsidRDefault="004501FC" w:rsidP="006D550D">
      <w:pPr>
        <w:pStyle w:val="NeAdnumber-level3"/>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iCs/>
          <w:sz w:val="26"/>
          <w:szCs w:val="26"/>
          <w:lang w:val="uz-Cyrl-UZ"/>
        </w:rPr>
        <w:t>Society</w:t>
      </w:r>
      <w:r w:rsidR="00C944DA" w:rsidRPr="00EF174B">
        <w:rPr>
          <w:rFonts w:ascii="Times New Roman" w:hAnsi="Times New Roman" w:cs="Times New Roman"/>
          <w:sz w:val="26"/>
          <w:szCs w:val="26"/>
          <w:lang w:val="uz-Cyrl-UZ"/>
        </w:rPr>
        <w:t>maintains a policy of zero tolerance for violence</w:t>
      </w:r>
      <w:r w:rsidR="00E06A2A" w:rsidRPr="00EF174B">
        <w:rPr>
          <w:rFonts w:ascii="Times New Roman" w:hAnsi="Times New Roman" w:cs="Times New Roman"/>
          <w:color w:val="000000"/>
          <w:sz w:val="26"/>
          <w:szCs w:val="26"/>
          <w:lang w:val="uz-Cyrl-UZ"/>
        </w:rPr>
        <w:t>.</w:t>
      </w:r>
      <w:r w:rsidRPr="00EF174B">
        <w:rPr>
          <w:rFonts w:ascii="Times New Roman" w:hAnsi="Times New Roman" w:cs="Times New Roman"/>
          <w:i/>
          <w:iCs/>
          <w:sz w:val="26"/>
          <w:szCs w:val="26"/>
          <w:lang w:val="uz-Cyrl-UZ"/>
        </w:rPr>
        <w:t>Society</w:t>
      </w:r>
      <w:r w:rsidR="00C944DA" w:rsidRPr="00EF174B">
        <w:rPr>
          <w:rFonts w:ascii="Times New Roman" w:hAnsi="Times New Roman" w:cs="Times New Roman"/>
          <w:sz w:val="26"/>
          <w:szCs w:val="26"/>
          <w:lang w:val="uz-Cyrl-UZ"/>
        </w:rPr>
        <w:t xml:space="preserve"> </w:t>
      </w:r>
      <w:r w:rsidR="009662B7" w:rsidRPr="00EF174B">
        <w:rPr>
          <w:rFonts w:ascii="Times New Roman" w:hAnsi="Times New Roman" w:cs="Times New Roman"/>
          <w:color w:val="000000"/>
          <w:sz w:val="26"/>
          <w:szCs w:val="26"/>
          <w:lang w:val="uz-Cyrl-UZ"/>
        </w:rPr>
        <w:t>will not tolerate any actions, behavior, threats or gestures that cause harm, injury or illness to its employees in the workplace.</w:t>
      </w:r>
    </w:p>
    <w:p w14:paraId="04044072" w14:textId="77777777" w:rsidR="007E6FD1" w:rsidRPr="00EF174B" w:rsidRDefault="004501FC" w:rsidP="006D550D">
      <w:pPr>
        <w:pStyle w:val="NeAdnumber-level3"/>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iCs/>
          <w:sz w:val="26"/>
          <w:szCs w:val="26"/>
          <w:lang w:val="uz-Cyrl-UZ"/>
        </w:rPr>
        <w:t>Encourages diversity among community employees and</w:t>
      </w:r>
      <w:r w:rsidR="00742C60" w:rsidRPr="00EF174B">
        <w:rPr>
          <w:rFonts w:ascii="Times New Roman" w:hAnsi="Times New Roman" w:cs="Times New Roman"/>
          <w:sz w:val="26"/>
          <w:szCs w:val="26"/>
          <w:lang w:val="uz-Cyrl-UZ"/>
        </w:rPr>
        <w:t>does not tolerate any form of discrimination based on age, gender, race, citizenship, language, origin, social status, views, opinions or beliefs, disability, nationality, religion, as well as other characteristics protected in accordance with the legislation of Uzbekistan.</w:t>
      </w:r>
    </w:p>
    <w:p w14:paraId="3229187A" w14:textId="77777777" w:rsidR="007311EA" w:rsidRPr="00EF174B" w:rsidRDefault="00742C60" w:rsidP="006D550D">
      <w:pPr>
        <w:pStyle w:val="NeAdnumber-level2"/>
        <w:tabs>
          <w:tab w:val="num" w:pos="0"/>
          <w:tab w:val="left" w:pos="851"/>
        </w:tabs>
        <w:ind w:left="0" w:firstLine="567"/>
        <w:rPr>
          <w:rFonts w:ascii="Times New Roman" w:hAnsi="Times New Roman" w:cs="Times New Roman"/>
          <w:i/>
          <w:iCs/>
          <w:sz w:val="26"/>
          <w:szCs w:val="26"/>
          <w:lang w:val="uz-Cyrl-UZ"/>
        </w:rPr>
      </w:pPr>
      <w:r w:rsidRPr="00EF174B">
        <w:rPr>
          <w:rFonts w:ascii="Times New Roman" w:hAnsi="Times New Roman" w:cs="Times New Roman"/>
          <w:i/>
          <w:iCs/>
          <w:sz w:val="26"/>
          <w:szCs w:val="26"/>
          <w:lang w:val="uz-Cyrl-UZ"/>
        </w:rPr>
        <w:t>Labor protection</w:t>
      </w:r>
    </w:p>
    <w:p w14:paraId="6D9CC999" w14:textId="77777777" w:rsidR="00E234C9" w:rsidRPr="00EF174B" w:rsidRDefault="004501FC" w:rsidP="006D550D">
      <w:pPr>
        <w:pStyle w:val="NeAdnumber-level3"/>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iCs/>
          <w:sz w:val="26"/>
          <w:szCs w:val="26"/>
          <w:lang w:val="uz-Cyrl-UZ"/>
        </w:rPr>
        <w:t>Society</w:t>
      </w:r>
      <w:r w:rsidR="006D1725" w:rsidRPr="00EF174B">
        <w:rPr>
          <w:rFonts w:ascii="Times New Roman" w:hAnsi="Times New Roman" w:cs="Times New Roman"/>
          <w:sz w:val="26"/>
          <w:szCs w:val="26"/>
          <w:lang w:val="uz-Cyrl-UZ"/>
        </w:rPr>
        <w:t>In accordance with the legislation of Uzbekistan, it takes measures to ensure a safe working environment so that the health and life of employees, suppliers and other interested parties are not at risk. All employees must be aware of and comply with all company policies, rules and procedures in occupational health and safety, including reporting any suspected hazards immediately.</w:t>
      </w:r>
    </w:p>
    <w:p w14:paraId="32EEE526" w14:textId="77777777" w:rsidR="009342AA" w:rsidRPr="00EF174B" w:rsidRDefault="00462105" w:rsidP="006D550D">
      <w:pPr>
        <w:pStyle w:val="NeAdnumber-level3"/>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sz w:val="26"/>
          <w:szCs w:val="26"/>
          <w:lang w:val="uz-Cyrl-UZ"/>
        </w:rPr>
        <w:t>It is strictly forbidden for the employee to be under the influence of any psychoactive substance, including alcohol and drugs, at the workplace. The employee must immediately inform the supervisor about any dangerous behavior he/she notices at the workplace.</w:t>
      </w:r>
    </w:p>
    <w:p w14:paraId="11D9B24F" w14:textId="77777777" w:rsidR="005E006C" w:rsidRPr="00EF174B" w:rsidRDefault="00462105" w:rsidP="006D550D">
      <w:pPr>
        <w:pStyle w:val="NeAdnumber-level2"/>
        <w:tabs>
          <w:tab w:val="num" w:pos="0"/>
          <w:tab w:val="left" w:pos="851"/>
        </w:tabs>
        <w:ind w:left="0" w:firstLine="567"/>
        <w:rPr>
          <w:rFonts w:ascii="Times New Roman" w:hAnsi="Times New Roman" w:cs="Times New Roman"/>
          <w:i/>
          <w:sz w:val="26"/>
          <w:szCs w:val="26"/>
          <w:lang w:val="uz-Cyrl-UZ"/>
        </w:rPr>
      </w:pPr>
      <w:r w:rsidRPr="00EF174B">
        <w:rPr>
          <w:rFonts w:ascii="Times New Roman" w:hAnsi="Times New Roman" w:cs="Times New Roman"/>
          <w:i/>
          <w:sz w:val="26"/>
          <w:szCs w:val="26"/>
          <w:lang w:val="uz-Cyrl-UZ"/>
        </w:rPr>
        <w:t>Appearance of employees</w:t>
      </w:r>
    </w:p>
    <w:p w14:paraId="679A2975" w14:textId="77777777" w:rsidR="00793AF3" w:rsidRPr="00EF174B" w:rsidRDefault="002845EE" w:rsidP="006D550D">
      <w:pPr>
        <w:pStyle w:val="NeAdnumber-level3"/>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sz w:val="26"/>
          <w:szCs w:val="26"/>
          <w:lang w:val="uz-Cyrl-UZ"/>
        </w:rPr>
        <w:t xml:space="preserve">General appearance requirements for community employees in the performance of their duties on and off the job include wearing business or special attire. Clothes should be clean, neat and suitable for the purpose of work. Sports clothes, beach </w:t>
      </w:r>
      <w:r w:rsidRPr="00EF174B">
        <w:rPr>
          <w:rFonts w:ascii="Times New Roman" w:hAnsi="Times New Roman" w:cs="Times New Roman"/>
          <w:sz w:val="26"/>
          <w:szCs w:val="26"/>
          <w:lang w:val="uz-Cyrl-UZ"/>
        </w:rPr>
        <w:lastRenderedPageBreak/>
        <w:t>clothes, open clothes (shorts, t-shirts, short tops, open shirts, etc.), sports or beach shoes (sneakers, flip flops, flip flops, flip flops, etc.) are not allowed to work.</w:t>
      </w:r>
    </w:p>
    <w:p w14:paraId="20356684" w14:textId="548B3844" w:rsidR="00E12C64" w:rsidRPr="00EF174B" w:rsidRDefault="00020891" w:rsidP="006D550D">
      <w:pPr>
        <w:pStyle w:val="NeAdnumber-level1"/>
        <w:tabs>
          <w:tab w:val="clear" w:pos="567"/>
          <w:tab w:val="num" w:pos="0"/>
          <w:tab w:val="left" w:pos="851"/>
        </w:tabs>
        <w:ind w:left="0" w:firstLine="567"/>
        <w:jc w:val="center"/>
        <w:rPr>
          <w:rFonts w:ascii="Times New Roman" w:hAnsi="Times New Roman" w:cs="Times New Roman"/>
          <w:b/>
          <w:bCs/>
          <w:sz w:val="26"/>
          <w:szCs w:val="26"/>
          <w:lang w:val="uz-Cyrl-UZ"/>
        </w:rPr>
      </w:pPr>
      <w:r w:rsidRPr="00EF174B">
        <w:rPr>
          <w:rFonts w:ascii="Times New Roman" w:hAnsi="Times New Roman" w:cs="Times New Roman"/>
          <w:b/>
          <w:bCs/>
          <w:sz w:val="26"/>
          <w:szCs w:val="26"/>
          <w:lang w:val="uz-Cyrl-UZ"/>
        </w:rPr>
        <w:t>External environment</w:t>
      </w:r>
      <w:r w:rsidR="00BD7DFD">
        <w:rPr>
          <w:rFonts w:ascii="Times New Roman" w:hAnsi="Times New Roman" w:cs="Times New Roman"/>
          <w:b/>
          <w:bCs/>
          <w:sz w:val="26"/>
          <w:szCs w:val="26"/>
          <w:lang w:val="uz-Cyrl-UZ"/>
        </w:rPr>
        <w:t>.</w:t>
      </w:r>
    </w:p>
    <w:p w14:paraId="3BAA96D7" w14:textId="77777777" w:rsidR="004D5D44" w:rsidRPr="00EF174B" w:rsidRDefault="002845EE" w:rsidP="006D550D">
      <w:pPr>
        <w:pStyle w:val="NeAdnumber-level2"/>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iCs/>
          <w:sz w:val="26"/>
          <w:szCs w:val="26"/>
          <w:lang w:val="uz-Cyrl-UZ"/>
        </w:rPr>
        <w:t>Society</w:t>
      </w:r>
      <w:r w:rsidR="00020891" w:rsidRPr="00EF174B">
        <w:rPr>
          <w:rFonts w:ascii="Times New Roman" w:hAnsi="Times New Roman" w:cs="Times New Roman"/>
          <w:sz w:val="26"/>
          <w:szCs w:val="26"/>
          <w:lang w:val="uz-Cyrl-UZ"/>
        </w:rPr>
        <w:t>seeks to integrate environmentally and socially responsible actions into all company activities, as well as important aspects of business development.</w:t>
      </w:r>
    </w:p>
    <w:p w14:paraId="1A699B7C" w14:textId="77777777" w:rsidR="005B3304" w:rsidRPr="00EF174B" w:rsidRDefault="002845EE" w:rsidP="006D550D">
      <w:pPr>
        <w:pStyle w:val="NeAdnumber-level2"/>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iCs/>
          <w:sz w:val="26"/>
          <w:szCs w:val="26"/>
          <w:lang w:val="uz-Cyrl-UZ"/>
        </w:rPr>
        <w:t>Society</w:t>
      </w:r>
      <w:r w:rsidR="00020891" w:rsidRPr="00EF174B">
        <w:rPr>
          <w:rFonts w:ascii="Times New Roman" w:hAnsi="Times New Roman" w:cs="Times New Roman"/>
          <w:sz w:val="26"/>
          <w:szCs w:val="26"/>
          <w:lang w:val="uz-Cyrl-UZ"/>
        </w:rPr>
        <w:t>complies with all applicable laws and regulations, and implements the necessary rules, procedures, emergency measures and management systems to ensure environmentally friendly and sustainable management of its operations.</w:t>
      </w:r>
    </w:p>
    <w:p w14:paraId="607EB4AB" w14:textId="77777777" w:rsidR="00BF47CD" w:rsidRPr="00EF174B" w:rsidRDefault="002845EE" w:rsidP="006D550D">
      <w:pPr>
        <w:pStyle w:val="NeAdnumber-level2"/>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sz w:val="26"/>
          <w:szCs w:val="26"/>
          <w:lang w:val="uz-Cyrl-UZ"/>
        </w:rPr>
        <w:t>The Society strives to contribute to the development of society with its activities by creating positive socio-economic benefits and providing open communication channels.</w:t>
      </w:r>
    </w:p>
    <w:p w14:paraId="77E5EF0A" w14:textId="7BFA61A4" w:rsidR="00ED173E" w:rsidRPr="00EF174B" w:rsidRDefault="00020891" w:rsidP="006D550D">
      <w:pPr>
        <w:pStyle w:val="NeAdnumber-level1"/>
        <w:tabs>
          <w:tab w:val="clear" w:pos="567"/>
          <w:tab w:val="num" w:pos="0"/>
          <w:tab w:val="left" w:pos="851"/>
        </w:tabs>
        <w:ind w:left="0" w:firstLine="567"/>
        <w:jc w:val="center"/>
        <w:rPr>
          <w:rFonts w:ascii="Times New Roman" w:hAnsi="Times New Roman" w:cs="Times New Roman"/>
          <w:b/>
          <w:bCs/>
          <w:sz w:val="26"/>
          <w:szCs w:val="26"/>
          <w:lang w:val="uz-Cyrl-UZ"/>
        </w:rPr>
      </w:pPr>
      <w:r w:rsidRPr="00EF174B">
        <w:rPr>
          <w:rFonts w:ascii="Times New Roman" w:hAnsi="Times New Roman" w:cs="Times New Roman"/>
          <w:b/>
          <w:bCs/>
          <w:sz w:val="26"/>
          <w:szCs w:val="26"/>
          <w:lang w:val="uz-Cyrl-UZ"/>
        </w:rPr>
        <w:t>Conflict of interest</w:t>
      </w:r>
      <w:r w:rsidR="00BD7DFD">
        <w:rPr>
          <w:rFonts w:ascii="Times New Roman" w:hAnsi="Times New Roman" w:cs="Times New Roman"/>
          <w:b/>
          <w:bCs/>
          <w:sz w:val="26"/>
          <w:szCs w:val="26"/>
          <w:lang w:val="uz-Cyrl-UZ"/>
        </w:rPr>
        <w:t>.</w:t>
      </w:r>
    </w:p>
    <w:p w14:paraId="4B105A8D" w14:textId="77777777" w:rsidR="005A37B8" w:rsidRPr="00EF174B" w:rsidRDefault="002845EE" w:rsidP="006D550D">
      <w:pPr>
        <w:pStyle w:val="NeAdnumber-level2"/>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iCs/>
          <w:sz w:val="26"/>
          <w:szCs w:val="26"/>
          <w:lang w:val="uz-Cyrl-UZ"/>
        </w:rPr>
        <w:t>Community employees</w:t>
      </w:r>
      <w:r w:rsidR="00020891" w:rsidRPr="00EF174B">
        <w:rPr>
          <w:rFonts w:ascii="Times New Roman" w:hAnsi="Times New Roman" w:cs="Times New Roman"/>
          <w:sz w:val="26"/>
          <w:szCs w:val="26"/>
          <w:lang w:val="uz-Cyrl-UZ"/>
        </w:rPr>
        <w:t>must make every effort to avoid situations that could lead to an actual or potential conflict of interest or give the appearance of a conflict of interest. A conflict of interest may arise when personal interests are placed above the interests of the Company and such personal interests adversely affect business judgments, decisions or actions. Such situations may arise in relations with the company's business partners and customers, including suppliers, as well as with government agencies. The main principles of conflict of interest management include:</w:t>
      </w:r>
    </w:p>
    <w:p w14:paraId="4D6EC03E" w14:textId="77777777" w:rsidR="00823385" w:rsidRPr="00EF174B" w:rsidRDefault="00020891" w:rsidP="006D550D">
      <w:pPr>
        <w:pStyle w:val="NeAdnumber-level3"/>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sz w:val="26"/>
          <w:szCs w:val="26"/>
          <w:lang w:val="uz-Cyrl-UZ"/>
        </w:rPr>
        <w:t>Employees may not provide services to any other employer without the prior permission of the management of the company, as well as engage in other activities that serve the interests of third parties and are contrary to the interests of the company. If any close relative of the employee engages in such activities, the employee must immediately report this to his supervisor, who in turn, together with the compliance function, must take the necessary measures to prevent possible consequences for the community.</w:t>
      </w:r>
    </w:p>
    <w:p w14:paraId="2CD1EF61" w14:textId="77777777" w:rsidR="00F475DC" w:rsidRPr="00EF174B" w:rsidRDefault="00AC5463" w:rsidP="006D550D">
      <w:pPr>
        <w:pStyle w:val="NeAdnumber-level3"/>
        <w:tabs>
          <w:tab w:val="num" w:pos="0"/>
          <w:tab w:val="left" w:pos="851"/>
        </w:tabs>
        <w:ind w:left="0" w:firstLine="567"/>
        <w:rPr>
          <w:rFonts w:ascii="Times New Roman" w:hAnsi="Times New Roman" w:cs="Times New Roman"/>
          <w:i/>
          <w:iCs/>
          <w:sz w:val="26"/>
          <w:szCs w:val="26"/>
          <w:lang w:val="uz-Cyrl-UZ"/>
        </w:rPr>
      </w:pPr>
      <w:r w:rsidRPr="00EF174B">
        <w:rPr>
          <w:rFonts w:ascii="Times New Roman" w:hAnsi="Times New Roman" w:cs="Times New Roman"/>
          <w:sz w:val="26"/>
          <w:szCs w:val="26"/>
          <w:lang w:val="uz-Cyrl-UZ"/>
        </w:rPr>
        <w:t>Employees are prohibited from soliciting or accepting, directly or through a third party, any remuneration for themselves or any other party, and from accepting any promise of such benefits in exchange for any future or past act or omission in the performance of their duties.</w:t>
      </w:r>
    </w:p>
    <w:p w14:paraId="0CD92273" w14:textId="77777777" w:rsidR="00AE31CD" w:rsidRPr="00EF174B" w:rsidRDefault="002737FB" w:rsidP="006D550D">
      <w:pPr>
        <w:pStyle w:val="NeAdnumber-level3"/>
        <w:tabs>
          <w:tab w:val="num" w:pos="0"/>
          <w:tab w:val="left" w:pos="851"/>
        </w:tabs>
        <w:ind w:left="0" w:firstLine="567"/>
        <w:rPr>
          <w:rFonts w:ascii="Times New Roman" w:hAnsi="Times New Roman" w:cs="Times New Roman"/>
          <w:i/>
          <w:iCs/>
          <w:sz w:val="26"/>
          <w:szCs w:val="26"/>
          <w:lang w:val="uz-Cyrl-UZ"/>
        </w:rPr>
      </w:pPr>
      <w:r w:rsidRPr="00EF174B">
        <w:rPr>
          <w:rFonts w:ascii="Times New Roman" w:hAnsi="Times New Roman" w:cs="Times New Roman"/>
          <w:sz w:val="26"/>
          <w:szCs w:val="26"/>
          <w:lang w:val="uz-Cyrl-UZ" w:eastAsia="it-IT"/>
        </w:rPr>
        <w:t>Employees should not participate (refuse) in making decisions where their personal interests may conflict with the interests of the company and, if in doubt, seek advice from the compliance service.</w:t>
      </w:r>
    </w:p>
    <w:p w14:paraId="010B50D3" w14:textId="77777777" w:rsidR="00F5628E" w:rsidRPr="00EF174B" w:rsidRDefault="00DD7654" w:rsidP="006D550D">
      <w:pPr>
        <w:pStyle w:val="NeAdnumber-level2"/>
        <w:tabs>
          <w:tab w:val="num" w:pos="0"/>
          <w:tab w:val="left" w:pos="851"/>
        </w:tabs>
        <w:ind w:left="0" w:firstLine="567"/>
        <w:rPr>
          <w:rFonts w:ascii="Times New Roman" w:hAnsi="Times New Roman" w:cs="Times New Roman"/>
          <w:i/>
          <w:iCs/>
          <w:sz w:val="26"/>
          <w:szCs w:val="26"/>
          <w:lang w:val="uz-Cyrl-UZ"/>
        </w:rPr>
      </w:pPr>
      <w:r w:rsidRPr="00EF174B">
        <w:rPr>
          <w:rFonts w:ascii="Times New Roman" w:hAnsi="Times New Roman" w:cs="Times New Roman"/>
          <w:color w:val="000000"/>
          <w:sz w:val="26"/>
          <w:szCs w:val="26"/>
          <w:lang w:val="uz-Cyrl-UZ"/>
        </w:rPr>
        <w:t>In the event of an actual or potential conflict of interest or the appearance of a conflict of interest, the employee must immediately report it and take any necessary measures, for example, to his immediate supervisor, the next level of management and/or the compliance department in order to obtain the necessary recommendations to resolve the situation that caused the conflict of interest. should discuss with</w:t>
      </w:r>
    </w:p>
    <w:p w14:paraId="2A28673A" w14:textId="77777777" w:rsidR="002F10A4" w:rsidRPr="00EF174B" w:rsidRDefault="002845EE" w:rsidP="006D550D">
      <w:pPr>
        <w:pStyle w:val="NeAdnumber-level2"/>
        <w:tabs>
          <w:tab w:val="num" w:pos="0"/>
          <w:tab w:val="left" w:pos="851"/>
        </w:tabs>
        <w:ind w:left="0" w:firstLine="567"/>
        <w:rPr>
          <w:rFonts w:ascii="Times New Roman" w:hAnsi="Times New Roman" w:cs="Times New Roman"/>
          <w:i/>
          <w:iCs/>
          <w:sz w:val="26"/>
          <w:szCs w:val="26"/>
          <w:lang w:val="uz-Cyrl-UZ"/>
        </w:rPr>
      </w:pPr>
      <w:r w:rsidRPr="00EF174B">
        <w:rPr>
          <w:rFonts w:ascii="Times New Roman" w:hAnsi="Times New Roman" w:cs="Times New Roman"/>
          <w:color w:val="000000"/>
          <w:sz w:val="26"/>
          <w:szCs w:val="26"/>
          <w:lang w:val="uz-Cyrl-UZ"/>
        </w:rPr>
        <w:lastRenderedPageBreak/>
        <w:t>Civil servants who are members of the Supervisory Board of the Society must always act in the interests of the society, which confirms that their activities as civil servants do not affect the performance of their direct duties as members of the Supervisory Board.</w:t>
      </w:r>
    </w:p>
    <w:p w14:paraId="6B0CD4DD" w14:textId="4F80C1B8" w:rsidR="00F82008" w:rsidRPr="00EF174B" w:rsidRDefault="00837721" w:rsidP="006D550D">
      <w:pPr>
        <w:pStyle w:val="NeAdnumber-level1"/>
        <w:tabs>
          <w:tab w:val="clear" w:pos="567"/>
          <w:tab w:val="num" w:pos="0"/>
          <w:tab w:val="left" w:pos="851"/>
        </w:tabs>
        <w:ind w:left="0" w:firstLine="567"/>
        <w:jc w:val="center"/>
        <w:rPr>
          <w:rFonts w:ascii="Times New Roman" w:hAnsi="Times New Roman" w:cs="Times New Roman"/>
          <w:b/>
          <w:bCs/>
          <w:sz w:val="26"/>
          <w:szCs w:val="26"/>
          <w:lang w:val="uz-Cyrl-UZ"/>
        </w:rPr>
      </w:pPr>
      <w:r w:rsidRPr="00EF174B">
        <w:rPr>
          <w:rFonts w:ascii="Times New Roman" w:hAnsi="Times New Roman" w:cs="Times New Roman"/>
          <w:b/>
          <w:bCs/>
          <w:sz w:val="26"/>
          <w:szCs w:val="26"/>
          <w:lang w:val="uz-Cyrl-UZ"/>
        </w:rPr>
        <w:t>Gifts and hospitality</w:t>
      </w:r>
      <w:r w:rsidR="00BD7DFD">
        <w:rPr>
          <w:rFonts w:ascii="Times New Roman" w:hAnsi="Times New Roman" w:cs="Times New Roman"/>
          <w:b/>
          <w:bCs/>
          <w:sz w:val="26"/>
          <w:szCs w:val="26"/>
          <w:lang w:val="uz-Cyrl-UZ"/>
        </w:rPr>
        <w:t>.</w:t>
      </w:r>
    </w:p>
    <w:p w14:paraId="664F21D9" w14:textId="77777777" w:rsidR="00065D04" w:rsidRPr="00EF174B" w:rsidRDefault="002845EE" w:rsidP="006D550D">
      <w:pPr>
        <w:pStyle w:val="NeAdnumber-level2"/>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color w:val="000000"/>
          <w:sz w:val="26"/>
          <w:szCs w:val="26"/>
          <w:lang w:val="uz-Cyrl-UZ"/>
        </w:rPr>
        <w:t>The Society welcomes the development of business relations with partners, customers and other interested parties, and also allows the exchange of corporate gifts of minimum value in accordance with the legislation of the Republic of Uzbekistan.</w:t>
      </w:r>
      <w:r w:rsidR="000348A2" w:rsidRPr="00EF174B">
        <w:rPr>
          <w:rFonts w:ascii="Times New Roman" w:hAnsi="Times New Roman" w:cs="Times New Roman"/>
          <w:sz w:val="26"/>
          <w:szCs w:val="26"/>
          <w:lang w:val="uz-Cyrl-UZ"/>
        </w:rPr>
        <w:t xml:space="preserve"> </w:t>
      </w:r>
      <w:r w:rsidR="000348A2" w:rsidRPr="00EF174B">
        <w:rPr>
          <w:rFonts w:ascii="Times New Roman" w:hAnsi="Times New Roman" w:cs="Times New Roman"/>
          <w:color w:val="000000"/>
          <w:sz w:val="26"/>
          <w:szCs w:val="26"/>
          <w:lang w:val="uz-Cyrl-UZ"/>
        </w:rPr>
        <w:t>However, this should not affect the employee's responsibility in establishing professional relationships with partners, clients and other stakeholders.</w:t>
      </w:r>
      <w:r w:rsidR="000348A2" w:rsidRPr="00EF174B">
        <w:rPr>
          <w:rFonts w:ascii="Times New Roman" w:hAnsi="Times New Roman" w:cs="Times New Roman"/>
          <w:sz w:val="26"/>
          <w:szCs w:val="26"/>
          <w:lang w:val="uz-Cyrl-UZ"/>
        </w:rPr>
        <w:t xml:space="preserve"> </w:t>
      </w:r>
      <w:r w:rsidR="000348A2" w:rsidRPr="00EF174B">
        <w:rPr>
          <w:rFonts w:ascii="Times New Roman" w:hAnsi="Times New Roman" w:cs="Times New Roman"/>
          <w:color w:val="000000"/>
          <w:sz w:val="26"/>
          <w:szCs w:val="26"/>
          <w:lang w:val="uz-Cyrl-UZ"/>
        </w:rPr>
        <w:t>Representation expenses should only be offered or accepted if the employee has a clear business reason for doing so and the related expenses are reasonable.</w:t>
      </w:r>
    </w:p>
    <w:p w14:paraId="04D2784C" w14:textId="77777777" w:rsidR="000A0661" w:rsidRPr="00EF174B" w:rsidRDefault="00505122" w:rsidP="006D550D">
      <w:pPr>
        <w:pStyle w:val="NeAdnumber-level2"/>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color w:val="000000"/>
          <w:sz w:val="26"/>
          <w:szCs w:val="26"/>
          <w:lang w:val="uz-Cyrl-UZ"/>
        </w:rPr>
        <w:t>A public employee is not allowed to ask for any gifts for himself or his family members, as well as to accept gifts, participate in entertainment events, accept favors or unusual hospitality from suppliers or customers, if this jeopardizes their ability to make impartial and objective business decisions, if they create the impression that they would impair such an opportunity or unfairly influence a business interaction.</w:t>
      </w:r>
    </w:p>
    <w:p w14:paraId="195DB5C2" w14:textId="77777777" w:rsidR="000A0661" w:rsidRPr="00EF174B" w:rsidRDefault="002F6BBD" w:rsidP="006D550D">
      <w:pPr>
        <w:pStyle w:val="NeAdnumber-level2"/>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color w:val="000000"/>
          <w:sz w:val="26"/>
          <w:szCs w:val="26"/>
          <w:lang w:val="uz-Cyrl-UZ"/>
        </w:rPr>
        <w:t>If an inappropriate gift is sent to an employee or received by mistake, this should be reported immediately to the immediate supervisor and the gift should be returned immediately. In a situation where the refusal of a gift can be disappointing, if it has an average value determined by the legislation of the Republic of Uzbekistan, the gift should be accepted and immediately transferred to the society.</w:t>
      </w:r>
    </w:p>
    <w:p w14:paraId="3B128528" w14:textId="1994947A" w:rsidR="006F7EDA" w:rsidRPr="00EF174B" w:rsidRDefault="002F6BBD" w:rsidP="006D550D">
      <w:pPr>
        <w:pStyle w:val="NeAdnumber-level1"/>
        <w:tabs>
          <w:tab w:val="clear" w:pos="567"/>
          <w:tab w:val="num" w:pos="0"/>
          <w:tab w:val="left" w:pos="851"/>
        </w:tabs>
        <w:ind w:left="0" w:firstLine="567"/>
        <w:jc w:val="center"/>
        <w:rPr>
          <w:rFonts w:ascii="Times New Roman" w:hAnsi="Times New Roman" w:cs="Times New Roman"/>
          <w:b/>
          <w:bCs/>
          <w:sz w:val="26"/>
          <w:szCs w:val="26"/>
          <w:lang w:val="uz-Cyrl-UZ"/>
        </w:rPr>
      </w:pPr>
      <w:r w:rsidRPr="00EF174B">
        <w:rPr>
          <w:rFonts w:ascii="Times New Roman" w:hAnsi="Times New Roman" w:cs="Times New Roman"/>
          <w:b/>
          <w:bCs/>
          <w:sz w:val="26"/>
          <w:szCs w:val="26"/>
          <w:lang w:val="uz-Cyrl-UZ"/>
        </w:rPr>
        <w:t>Fight against bribery and corruption</w:t>
      </w:r>
      <w:r w:rsidR="00BD7DFD">
        <w:rPr>
          <w:rFonts w:ascii="Times New Roman" w:hAnsi="Times New Roman" w:cs="Times New Roman"/>
          <w:b/>
          <w:bCs/>
          <w:sz w:val="26"/>
          <w:szCs w:val="26"/>
          <w:lang w:val="uz-Cyrl-UZ"/>
        </w:rPr>
        <w:t>.</w:t>
      </w:r>
    </w:p>
    <w:p w14:paraId="508B136A" w14:textId="77777777" w:rsidR="009C4ADE" w:rsidRPr="00EF174B" w:rsidRDefault="00FA09E2" w:rsidP="006D550D">
      <w:pPr>
        <w:pStyle w:val="NeAdnumber-level2"/>
        <w:tabs>
          <w:tab w:val="num" w:pos="0"/>
          <w:tab w:val="left" w:pos="851"/>
        </w:tabs>
        <w:ind w:left="0" w:firstLine="567"/>
        <w:rPr>
          <w:rFonts w:ascii="Times New Roman" w:hAnsi="Times New Roman" w:cs="Times New Roman"/>
          <w:i/>
          <w:sz w:val="26"/>
          <w:szCs w:val="26"/>
          <w:lang w:val="uz-Cyrl-UZ"/>
        </w:rPr>
      </w:pPr>
      <w:r w:rsidRPr="00EF174B">
        <w:rPr>
          <w:rFonts w:ascii="Times New Roman" w:hAnsi="Times New Roman" w:cs="Times New Roman"/>
          <w:color w:val="000000"/>
          <w:sz w:val="26"/>
          <w:szCs w:val="26"/>
          <w:lang w:val="uz-Cyrl-UZ"/>
        </w:rPr>
        <w:t>The company adheres to the principle of zero tolerance towards corruption in all its forms and manifestations in its work and strives to create an anti-corruption culture among its employees.</w:t>
      </w:r>
    </w:p>
    <w:p w14:paraId="0274B915" w14:textId="77777777" w:rsidR="009C4ADE" w:rsidRPr="00EF174B" w:rsidRDefault="00FA09E2" w:rsidP="006D550D">
      <w:pPr>
        <w:pStyle w:val="NeAdnumber-level2"/>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color w:val="000000"/>
          <w:sz w:val="26"/>
          <w:szCs w:val="26"/>
          <w:lang w:val="uz-Cyrl-UZ"/>
        </w:rPr>
        <w:t>The employee of the society has no right to give, promise, request and receive bribes, directly or indirectly, personally or through third parties, as well as make payments to facilitate administrative, bureaucratic or other processes in any way. The company expects its customers, counterparties and partners to fulfill their anti-corruption obligations.</w:t>
      </w:r>
    </w:p>
    <w:p w14:paraId="52ECF980" w14:textId="7410BD9F" w:rsidR="000523E3" w:rsidRPr="00EF174B" w:rsidRDefault="00A770A9" w:rsidP="006D550D">
      <w:pPr>
        <w:pStyle w:val="NeAdnumber-level1"/>
        <w:tabs>
          <w:tab w:val="clear" w:pos="567"/>
          <w:tab w:val="num" w:pos="0"/>
          <w:tab w:val="left" w:pos="851"/>
        </w:tabs>
        <w:ind w:left="0" w:firstLine="567"/>
        <w:jc w:val="center"/>
        <w:rPr>
          <w:rFonts w:ascii="Times New Roman" w:hAnsi="Times New Roman" w:cs="Times New Roman"/>
          <w:b/>
          <w:bCs/>
          <w:sz w:val="26"/>
          <w:szCs w:val="26"/>
          <w:lang w:val="uz-Cyrl-UZ"/>
        </w:rPr>
      </w:pPr>
      <w:r w:rsidRPr="00EF174B">
        <w:rPr>
          <w:rFonts w:ascii="Times New Roman" w:hAnsi="Times New Roman" w:cs="Times New Roman"/>
          <w:b/>
          <w:bCs/>
          <w:sz w:val="26"/>
          <w:szCs w:val="26"/>
          <w:lang w:val="uz-Cyrl-UZ"/>
        </w:rPr>
        <w:t>Combating money laundering and terrorist financing</w:t>
      </w:r>
      <w:r w:rsidR="00BD7DFD">
        <w:rPr>
          <w:rFonts w:ascii="Times New Roman" w:hAnsi="Times New Roman" w:cs="Times New Roman"/>
          <w:b/>
          <w:bCs/>
          <w:sz w:val="26"/>
          <w:szCs w:val="26"/>
          <w:lang w:val="uz-Cyrl-UZ"/>
        </w:rPr>
        <w:t>.</w:t>
      </w:r>
    </w:p>
    <w:p w14:paraId="682C770C" w14:textId="77777777" w:rsidR="008710E3" w:rsidRPr="00EF174B" w:rsidRDefault="00FA09E2" w:rsidP="006D550D">
      <w:pPr>
        <w:pStyle w:val="NeAdnumber-level2"/>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color w:val="000000"/>
          <w:sz w:val="26"/>
          <w:szCs w:val="26"/>
          <w:lang w:val="uz-Cyrl-UZ"/>
        </w:rPr>
        <w:t>The Company takes all possible measures to establish business relations with reliable customers and counterparties who only carry out legal activities and receive their income only from legal sources.</w:t>
      </w:r>
    </w:p>
    <w:p w14:paraId="0CDFE626" w14:textId="7B62F531" w:rsidR="00085120" w:rsidRPr="00EF174B" w:rsidRDefault="00C153F0" w:rsidP="006D550D">
      <w:pPr>
        <w:pStyle w:val="NeAdnumber-level1"/>
        <w:tabs>
          <w:tab w:val="clear" w:pos="567"/>
          <w:tab w:val="num" w:pos="0"/>
          <w:tab w:val="left" w:pos="851"/>
        </w:tabs>
        <w:ind w:left="0" w:firstLine="567"/>
        <w:jc w:val="center"/>
        <w:rPr>
          <w:rFonts w:ascii="Times New Roman" w:hAnsi="Times New Roman" w:cs="Times New Roman"/>
          <w:b/>
          <w:bCs/>
          <w:sz w:val="26"/>
          <w:szCs w:val="26"/>
          <w:lang w:val="uz-Cyrl-UZ"/>
        </w:rPr>
      </w:pPr>
      <w:r w:rsidRPr="00EF174B">
        <w:rPr>
          <w:rFonts w:ascii="Times New Roman" w:hAnsi="Times New Roman" w:cs="Times New Roman"/>
          <w:b/>
          <w:bCs/>
          <w:sz w:val="26"/>
          <w:szCs w:val="26"/>
          <w:lang w:val="uz-Cyrl-UZ"/>
        </w:rPr>
        <w:t>Relations with suppliers and business partners</w:t>
      </w:r>
      <w:r w:rsidR="00BD7DFD">
        <w:rPr>
          <w:rFonts w:ascii="Times New Roman" w:hAnsi="Times New Roman" w:cs="Times New Roman"/>
          <w:b/>
          <w:bCs/>
          <w:sz w:val="26"/>
          <w:szCs w:val="26"/>
          <w:lang w:val="uz-Cyrl-UZ"/>
        </w:rPr>
        <w:t>.</w:t>
      </w:r>
    </w:p>
    <w:p w14:paraId="048CEAAB" w14:textId="77777777" w:rsidR="006F2B93" w:rsidRPr="00EF174B" w:rsidRDefault="0099259E" w:rsidP="006D550D">
      <w:pPr>
        <w:pStyle w:val="NeAdnumber-level2"/>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color w:val="000000"/>
          <w:sz w:val="26"/>
          <w:szCs w:val="26"/>
          <w:lang w:val="uz-Cyrl-UZ"/>
        </w:rPr>
        <w:t xml:space="preserve">Business relationships based on trust and transparency are very important to the company. Suppliers and business partners are critical to a community's ability to do </w:t>
      </w:r>
      <w:r w:rsidRPr="00EF174B">
        <w:rPr>
          <w:rFonts w:ascii="Times New Roman" w:hAnsi="Times New Roman" w:cs="Times New Roman"/>
          <w:color w:val="000000"/>
          <w:sz w:val="26"/>
          <w:szCs w:val="26"/>
          <w:lang w:val="uz-Cyrl-UZ"/>
        </w:rPr>
        <w:lastRenderedPageBreak/>
        <w:t>business, but can also cause or contribute to harm to people and bring the community into disrepute, operational and legal risk.</w:t>
      </w:r>
    </w:p>
    <w:p w14:paraId="2D1351B4" w14:textId="77777777" w:rsidR="00383A3F" w:rsidRPr="00EF174B" w:rsidRDefault="00FA09E2" w:rsidP="006D550D">
      <w:pPr>
        <w:pStyle w:val="NeAdnumber-level2"/>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color w:val="000000"/>
          <w:sz w:val="26"/>
          <w:szCs w:val="26"/>
          <w:lang w:val="uz-Cyrl-UZ"/>
        </w:rPr>
        <w:t>The company's suppliers and business partners must comply with applicable legislation, respect internationally recognized human rights and adhere to ethical standards that meet the ethical requirements set forth in this Code in the company or when working with it.</w:t>
      </w:r>
    </w:p>
    <w:p w14:paraId="593226FA" w14:textId="77777777" w:rsidR="00C26186" w:rsidRPr="00EF174B" w:rsidRDefault="00FF6ECF" w:rsidP="006D550D">
      <w:pPr>
        <w:pStyle w:val="NeAdnumber-level2"/>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color w:val="000000"/>
          <w:sz w:val="26"/>
          <w:szCs w:val="26"/>
          <w:lang w:val="uz-Cyrl-UZ"/>
        </w:rPr>
        <w:t>Before establishing any business relationship, the community's expectations of business conduct and ethics must be clearly communicated to suppliers and business partners.</w:t>
      </w:r>
      <w:r w:rsidRPr="00EF174B">
        <w:rPr>
          <w:rFonts w:ascii="Times New Roman" w:hAnsi="Times New Roman" w:cs="Times New Roman"/>
          <w:sz w:val="26"/>
          <w:szCs w:val="26"/>
          <w:lang w:val="uz-Cyrl-UZ"/>
        </w:rPr>
        <w:t xml:space="preserve"> </w:t>
      </w:r>
      <w:r w:rsidRPr="00EF174B">
        <w:rPr>
          <w:rFonts w:ascii="Times New Roman" w:hAnsi="Times New Roman" w:cs="Times New Roman"/>
          <w:color w:val="000000"/>
          <w:sz w:val="26"/>
          <w:szCs w:val="26"/>
          <w:lang w:val="uz-Cyrl-UZ"/>
        </w:rPr>
        <w:t>Any illegal behavior by a supplier or business partner must be reported through the communication channels in accordance with the Breach Notification Policy.</w:t>
      </w:r>
    </w:p>
    <w:p w14:paraId="740E34AF" w14:textId="348C09DB" w:rsidR="008D376F" w:rsidRPr="00EF174B" w:rsidRDefault="00FF6ECF" w:rsidP="006D550D">
      <w:pPr>
        <w:pStyle w:val="NeAdnumber-level1"/>
        <w:tabs>
          <w:tab w:val="clear" w:pos="567"/>
          <w:tab w:val="num" w:pos="0"/>
          <w:tab w:val="left" w:pos="851"/>
        </w:tabs>
        <w:ind w:left="0" w:firstLine="567"/>
        <w:jc w:val="center"/>
        <w:rPr>
          <w:rFonts w:ascii="Times New Roman" w:hAnsi="Times New Roman" w:cs="Times New Roman"/>
          <w:b/>
          <w:bCs/>
          <w:sz w:val="26"/>
          <w:szCs w:val="26"/>
          <w:lang w:val="uz-Cyrl-UZ"/>
        </w:rPr>
      </w:pPr>
      <w:r w:rsidRPr="00EF174B">
        <w:rPr>
          <w:rFonts w:ascii="Times New Roman" w:hAnsi="Times New Roman" w:cs="Times New Roman"/>
          <w:b/>
          <w:bCs/>
          <w:sz w:val="26"/>
          <w:szCs w:val="26"/>
          <w:lang w:val="uz-Cyrl-UZ"/>
        </w:rPr>
        <w:t>Data protection and privacy</w:t>
      </w:r>
      <w:r w:rsidR="00BD7DFD">
        <w:rPr>
          <w:rFonts w:ascii="Times New Roman" w:hAnsi="Times New Roman" w:cs="Times New Roman"/>
          <w:b/>
          <w:bCs/>
          <w:sz w:val="26"/>
          <w:szCs w:val="26"/>
          <w:lang w:val="uz-Cyrl-UZ"/>
        </w:rPr>
        <w:t>.</w:t>
      </w:r>
    </w:p>
    <w:p w14:paraId="6008250B" w14:textId="77777777" w:rsidR="0000232F" w:rsidRPr="00EF174B" w:rsidRDefault="00FA09E2" w:rsidP="006D550D">
      <w:pPr>
        <w:pStyle w:val="NeAdnumber-level2"/>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color w:val="000000"/>
          <w:sz w:val="26"/>
          <w:szCs w:val="26"/>
          <w:lang w:val="uz-Cyrl-UZ"/>
        </w:rPr>
        <w:t>The society ensures the disclosure of information about its activities in accordance with the legislation of the Republic of Uzbekistan.</w:t>
      </w:r>
    </w:p>
    <w:p w14:paraId="3382006C" w14:textId="77777777" w:rsidR="00A81D91" w:rsidRPr="00EF174B" w:rsidRDefault="00FA09E2" w:rsidP="006D550D">
      <w:pPr>
        <w:pStyle w:val="NeAdnumber-level2"/>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color w:val="000000"/>
          <w:sz w:val="26"/>
          <w:szCs w:val="26"/>
          <w:lang w:val="uz-Cyrl-UZ"/>
        </w:rPr>
        <w:t>The confidential information of the society is determined by the internal rules of the society and is protected from unauthorized use.</w:t>
      </w:r>
    </w:p>
    <w:p w14:paraId="1D56F884" w14:textId="77777777" w:rsidR="00D55276" w:rsidRPr="00EF174B" w:rsidRDefault="002A1E1B" w:rsidP="006D550D">
      <w:pPr>
        <w:pStyle w:val="NeAdnumber-level2"/>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sz w:val="26"/>
          <w:szCs w:val="26"/>
          <w:lang w:val="uz-Cyrl-UZ"/>
        </w:rPr>
        <w:t>Examples of confidential information include information that has not been publicly disclosed by the company and the disclosure of which could significantly affect the prices of the company's financial instruments, as well as any personal information of employees, customers, business partners and other counterparties.</w:t>
      </w:r>
    </w:p>
    <w:p w14:paraId="2C88AC28" w14:textId="77777777" w:rsidR="00886D1B" w:rsidRPr="00EF174B" w:rsidRDefault="001603ED" w:rsidP="006D550D">
      <w:pPr>
        <w:pStyle w:val="NeAdnumber-level2"/>
        <w:tabs>
          <w:tab w:val="num" w:pos="0"/>
          <w:tab w:val="left" w:pos="851"/>
        </w:tabs>
        <w:ind w:left="0" w:firstLine="567"/>
        <w:rPr>
          <w:rFonts w:ascii="Times New Roman" w:hAnsi="Times New Roman" w:cs="Times New Roman"/>
          <w:sz w:val="26"/>
          <w:szCs w:val="26"/>
          <w:lang w:val="uz-Cyrl-UZ"/>
        </w:rPr>
      </w:pPr>
      <w:r w:rsidRPr="00EF174B">
        <w:rPr>
          <w:rFonts w:ascii="Times New Roman" w:hAnsi="Times New Roman" w:cs="Times New Roman"/>
          <w:sz w:val="26"/>
          <w:szCs w:val="26"/>
          <w:lang w:val="uz-Cyrl-UZ"/>
        </w:rPr>
        <w:t>Confidential information may not be disclosed, unless it is stipulated by the legislation of the Republic of Uzbekistan or the disclosure of information is for legitimate business purposes and/or at the request of the client or business partner and does not contradict the terms of the contract concluded with the client or business partner. In the event that Company Confidential Information is disclosed for legitimate business purposes, the employee must also ensure that such activity does not violate applicable privacy regulations. In most cases, the information should be protected by a non-disclosure agreement, data encryption or other security measures, and otherwise limit disclosure as much as possible.</w:t>
      </w:r>
    </w:p>
    <w:p w14:paraId="124149F5" w14:textId="77777777" w:rsidR="0000232F" w:rsidRDefault="0031456A" w:rsidP="006D550D">
      <w:pPr>
        <w:pStyle w:val="NeAdnumber-level2"/>
        <w:numPr>
          <w:ilvl w:val="0"/>
          <w:numId w:val="0"/>
        </w:numPr>
        <w:tabs>
          <w:tab w:val="num" w:pos="0"/>
          <w:tab w:val="left" w:pos="851"/>
        </w:tabs>
        <w:ind w:firstLine="567"/>
        <w:rPr>
          <w:rFonts w:ascii="Times New Roman" w:hAnsi="Times New Roman" w:cs="Times New Roman"/>
          <w:sz w:val="26"/>
          <w:szCs w:val="26"/>
          <w:lang w:val="uz-Cyrl-UZ"/>
        </w:rPr>
      </w:pPr>
      <w:r w:rsidRPr="00EF174B">
        <w:rPr>
          <w:rFonts w:ascii="Times New Roman" w:hAnsi="Times New Roman" w:cs="Times New Roman"/>
          <w:sz w:val="26"/>
          <w:szCs w:val="26"/>
          <w:lang w:val="uz-Cyrl-UZ"/>
        </w:rPr>
        <w:t>After the employee is dismissed from the company, he retains the obligation not to use the confidential information obtained while working for the company.</w:t>
      </w:r>
    </w:p>
    <w:p w14:paraId="6DBF0428" w14:textId="77777777" w:rsidR="00910364" w:rsidRDefault="00910364" w:rsidP="006D550D">
      <w:pPr>
        <w:pStyle w:val="NeAdnumber-level2"/>
        <w:numPr>
          <w:ilvl w:val="0"/>
          <w:numId w:val="0"/>
        </w:numPr>
        <w:tabs>
          <w:tab w:val="num" w:pos="0"/>
          <w:tab w:val="left" w:pos="851"/>
        </w:tabs>
        <w:ind w:firstLine="567"/>
        <w:rPr>
          <w:rFonts w:ascii="Times New Roman" w:hAnsi="Times New Roman" w:cs="Times New Roman"/>
          <w:sz w:val="26"/>
          <w:szCs w:val="26"/>
          <w:lang w:val="uz-Cyrl-UZ"/>
        </w:rPr>
      </w:pPr>
    </w:p>
    <w:p w14:paraId="540F6FA9" w14:textId="77777777" w:rsidR="00910364" w:rsidRDefault="00910364" w:rsidP="006D550D">
      <w:pPr>
        <w:pStyle w:val="NeAdnumber-level2"/>
        <w:numPr>
          <w:ilvl w:val="0"/>
          <w:numId w:val="0"/>
        </w:numPr>
        <w:tabs>
          <w:tab w:val="num" w:pos="0"/>
          <w:tab w:val="left" w:pos="851"/>
        </w:tabs>
        <w:ind w:firstLine="567"/>
        <w:rPr>
          <w:rFonts w:ascii="Times New Roman" w:hAnsi="Times New Roman" w:cs="Times New Roman"/>
          <w:sz w:val="26"/>
          <w:szCs w:val="26"/>
          <w:lang w:val="uz-Cyrl-UZ"/>
        </w:rPr>
      </w:pPr>
    </w:p>
    <w:p w14:paraId="6F3B8D6B" w14:textId="77777777" w:rsidR="000B7546" w:rsidRDefault="000B7546" w:rsidP="006D550D">
      <w:pPr>
        <w:pStyle w:val="NeAdnumber-level2"/>
        <w:numPr>
          <w:ilvl w:val="0"/>
          <w:numId w:val="0"/>
        </w:numPr>
        <w:tabs>
          <w:tab w:val="num" w:pos="0"/>
          <w:tab w:val="left" w:pos="851"/>
        </w:tabs>
        <w:ind w:firstLine="567"/>
        <w:rPr>
          <w:rFonts w:ascii="Times New Roman" w:hAnsi="Times New Roman" w:cs="Times New Roman"/>
          <w:sz w:val="26"/>
          <w:szCs w:val="26"/>
          <w:lang w:val="uz-Cyrl-UZ"/>
        </w:rPr>
      </w:pPr>
    </w:p>
    <w:p w14:paraId="5AAD38B5" w14:textId="76083953" w:rsidR="00910364" w:rsidRPr="000B7546" w:rsidRDefault="00910364" w:rsidP="00910364">
      <w:pPr>
        <w:pStyle w:val="NeAdnumber-level2"/>
        <w:numPr>
          <w:ilvl w:val="0"/>
          <w:numId w:val="0"/>
        </w:numPr>
        <w:tabs>
          <w:tab w:val="num" w:pos="0"/>
          <w:tab w:val="left" w:pos="851"/>
        </w:tabs>
        <w:ind w:firstLine="567"/>
        <w:jc w:val="center"/>
        <w:rPr>
          <w:rFonts w:ascii="Times New Roman" w:hAnsi="Times New Roman" w:cs="Times New Roman"/>
          <w:b/>
          <w:bCs/>
          <w:sz w:val="26"/>
          <w:szCs w:val="26"/>
          <w:lang w:val="uz-Cyrl-UZ"/>
        </w:rPr>
      </w:pPr>
      <w:r w:rsidRPr="000B7546">
        <w:rPr>
          <w:rFonts w:ascii="Times New Roman" w:hAnsi="Times New Roman" w:cs="Times New Roman"/>
          <w:b/>
          <w:bCs/>
          <w:sz w:val="26"/>
          <w:szCs w:val="26"/>
          <w:lang w:val="uz-Cyrl-UZ"/>
        </w:rPr>
        <w:t xml:space="preserve">The head of the compliance </w:t>
      </w:r>
      <w:r w:rsidR="00BD7DFD">
        <w:rPr>
          <w:rFonts w:ascii="Times New Roman" w:hAnsi="Times New Roman" w:cs="Times New Roman"/>
          <w:b/>
          <w:bCs/>
          <w:sz w:val="26"/>
          <w:szCs w:val="26"/>
          <w:lang w:val="uz-Cyrl-UZ"/>
        </w:rPr>
        <w:t xml:space="preserve">                                 </w:t>
      </w:r>
      <w:r w:rsidRPr="000B7546">
        <w:rPr>
          <w:rFonts w:ascii="Times New Roman" w:hAnsi="Times New Roman" w:cs="Times New Roman"/>
          <w:b/>
          <w:bCs/>
          <w:sz w:val="26"/>
          <w:szCs w:val="26"/>
          <w:lang w:val="uz-Cyrl-UZ"/>
        </w:rPr>
        <w:t>Z.V. Ungarbaeva</w:t>
      </w:r>
    </w:p>
    <w:sectPr w:rsidR="00910364" w:rsidRPr="000B7546" w:rsidSect="00BD7DFD">
      <w:headerReference w:type="even" r:id="rId13"/>
      <w:headerReference w:type="default" r:id="rId14"/>
      <w:footerReference w:type="default" r:id="rId15"/>
      <w:footerReference w:type="first" r:id="rId16"/>
      <w:pgSz w:w="11900" w:h="16840"/>
      <w:pgMar w:top="567" w:right="845" w:bottom="567" w:left="1701"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78D7F" w14:textId="77777777" w:rsidR="00F47CF1" w:rsidRDefault="00F47CF1" w:rsidP="00732C50">
      <w:r>
        <w:separator/>
      </w:r>
    </w:p>
  </w:endnote>
  <w:endnote w:type="continuationSeparator" w:id="0">
    <w:p w14:paraId="4C8171F5" w14:textId="77777777" w:rsidR="00F47CF1" w:rsidRDefault="00F47CF1" w:rsidP="00732C50">
      <w:r>
        <w:continuationSeparator/>
      </w:r>
    </w:p>
  </w:endnote>
  <w:endnote w:type="continuationNotice" w:id="1">
    <w:p w14:paraId="4807BFDE" w14:textId="77777777" w:rsidR="00F47CF1" w:rsidRDefault="00F47CF1" w:rsidP="00732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Roboto Light">
    <w:altName w:val="Times New Roman"/>
    <w:charset w:val="CC"/>
    <w:family w:val="auto"/>
    <w:pitch w:val="variable"/>
    <w:sig w:usb0="E00002FF" w:usb1="5000205B" w:usb2="00000020" w:usb3="00000000" w:csb0="0000019F" w:csb1="00000000"/>
  </w:font>
  <w:font w:name="Times New Roman (Corpo CS)">
    <w:altName w:val="Times New Roman"/>
    <w:charset w:val="00"/>
    <w:family w:val="roman"/>
    <w:pitch w:val="variable"/>
    <w:sig w:usb0="E0002AFF" w:usb1="C0007841" w:usb2="00000009" w:usb3="00000000" w:csb0="000001FF" w:csb1="00000000"/>
  </w:font>
  <w:font w:name="Brandon Grotesque Light">
    <w:altName w:val="Calibri"/>
    <w:charset w:val="00"/>
    <w:family w:val="swiss"/>
    <w:pitch w:val="variable"/>
    <w:sig w:usb0="A00000AF" w:usb1="5000205B" w:usb2="00000000" w:usb3="00000000" w:csb0="0000009B" w:csb1="00000000"/>
  </w:font>
  <w:font w:name="Times New Roman (Titoli CS)">
    <w:altName w:val="Times New Roman"/>
    <w:charset w:val="00"/>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7"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Euclid Flex">
    <w:altName w:val="Calibri"/>
    <w:charset w:val="00"/>
    <w:family w:val="swiss"/>
    <w:pitch w:val="variable"/>
    <w:sig w:usb0="A000006F" w:usb1="4000207A" w:usb2="00000000" w:usb3="00000000" w:csb0="00000093" w:csb1="00000000"/>
  </w:font>
  <w:font w:name="Euclid Flex Bold">
    <w:altName w:val="Calibri"/>
    <w:charset w:val="00"/>
    <w:family w:val="swiss"/>
    <w:pitch w:val="variable"/>
    <w:sig w:usb0="A000006F" w:usb1="4000207A" w:usb2="00000000" w:usb3="00000000" w:csb0="00000093"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Roboto">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77A2D" w14:textId="5F89FFF4" w:rsidR="00910364" w:rsidRPr="00910364" w:rsidRDefault="00BD7DFD">
    <w:pPr>
      <w:pStyle w:val="a5"/>
      <w:pBdr>
        <w:top w:val="single" w:sz="6" w:space="10" w:color="79BAB1" w:themeColor="accent1"/>
      </w:pBdr>
      <w:spacing w:before="240"/>
      <w:jc w:val="center"/>
      <w:rPr>
        <w:i/>
        <w:iCs/>
        <w:color w:val="auto"/>
        <w:sz w:val="26"/>
        <w:szCs w:val="26"/>
        <w:lang w:val="uz-Cyrl-UZ"/>
      </w:rPr>
    </w:pPr>
    <w:r w:rsidRPr="00BD7DFD">
      <w:rPr>
        <w:i/>
        <w:iCs/>
        <w:noProof/>
        <w:color w:val="auto"/>
        <w:sz w:val="26"/>
        <w:szCs w:val="26"/>
        <w:lang w:val="en-US"/>
      </w:rPr>
      <w:t xml:space="preserve">Joint-Stock "BIOKIMYO" </w:t>
    </w:r>
    <w:r w:rsidR="00910364" w:rsidRPr="00910364">
      <w:rPr>
        <w:i/>
        <w:iCs/>
        <w:noProof/>
        <w:color w:val="auto"/>
        <w:sz w:val="26"/>
        <w:szCs w:val="26"/>
        <w:lang w:val="en-US"/>
      </w:rPr>
      <w:t xml:space="preserve"> Code of Ethics</w:t>
    </w:r>
  </w:p>
  <w:p w14:paraId="7C66CDA3" w14:textId="77777777" w:rsidR="00A32B0C" w:rsidRPr="00BD7DFD" w:rsidRDefault="00A32B0C">
    <w:pPr>
      <w:pStyle w:val="a7"/>
      <w:rPr>
        <w:i/>
        <w:iCs/>
        <w:color w:val="au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C444C" w14:textId="77777777" w:rsidR="00910364" w:rsidRDefault="00910364">
    <w:pPr>
      <w:pStyle w:val="a5"/>
      <w:pBdr>
        <w:top w:val="single" w:sz="6" w:space="10" w:color="79BAB1" w:themeColor="accent1"/>
      </w:pBdr>
      <w:spacing w:before="240"/>
      <w:jc w:val="center"/>
      <w:rPr>
        <w:color w:val="79BAB1" w:themeColor="accent1"/>
      </w:rPr>
    </w:pPr>
  </w:p>
  <w:p w14:paraId="0824D128" w14:textId="77777777" w:rsidR="00A32B0C" w:rsidRPr="00910364" w:rsidRDefault="00A32B0C" w:rsidP="00A32B0C">
    <w:pPr>
      <w:pStyle w:val="a7"/>
      <w:jc w:val="center"/>
      <w:rPr>
        <w:b w:val="0"/>
        <w:bCs/>
        <w:i/>
        <w:iCs/>
        <w:sz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EBEC2" w14:textId="77777777" w:rsidR="00F47CF1" w:rsidRDefault="00F47CF1" w:rsidP="00732C50">
      <w:r>
        <w:separator/>
      </w:r>
    </w:p>
  </w:footnote>
  <w:footnote w:type="continuationSeparator" w:id="0">
    <w:p w14:paraId="47A0B159" w14:textId="77777777" w:rsidR="00F47CF1" w:rsidRDefault="00F47CF1" w:rsidP="00732C50">
      <w:r>
        <w:continuationSeparator/>
      </w:r>
    </w:p>
  </w:footnote>
  <w:footnote w:type="continuationNotice" w:id="1">
    <w:p w14:paraId="4754FE39" w14:textId="77777777" w:rsidR="00F47CF1" w:rsidRDefault="00F47CF1" w:rsidP="00732C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05BC2" w14:textId="77777777" w:rsidR="00863874" w:rsidRDefault="00863874">
    <w:pPr>
      <w:pStyle w:val="a5"/>
      <w:framePr w:wrap="none" w:vAnchor="text" w:hAnchor="margin" w:xAlign="right" w:y="1"/>
      <w:rPr>
        <w:rStyle w:val="a9"/>
      </w:rPr>
    </w:pPr>
    <w:r>
      <w:rPr>
        <w:rStyle w:val="a9"/>
      </w:rPr>
      <w:fldChar w:fldCharType="begin"/>
    </w:r>
    <w:r>
      <w:rPr>
        <w:rStyle w:val="a9"/>
      </w:rPr>
      <w:instrText xml:space="preserve"> PAGE </w:instrText>
    </w:r>
    <w:r>
      <w:rPr>
        <w:rStyle w:val="a9"/>
      </w:rPr>
      <w:fldChar w:fldCharType="end"/>
    </w:r>
  </w:p>
  <w:p w14:paraId="5CACC25E" w14:textId="77777777" w:rsidR="00863874" w:rsidRDefault="00863874" w:rsidP="00AD1394">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562918795"/>
      <w:docPartObj>
        <w:docPartGallery w:val="Page Numbers (Top of Page)"/>
        <w:docPartUnique/>
      </w:docPartObj>
    </w:sdtPr>
    <w:sdtEndPr>
      <w:rPr>
        <w:rStyle w:val="a9"/>
      </w:rPr>
    </w:sdtEndPr>
    <w:sdtContent>
      <w:p w14:paraId="04954F92" w14:textId="77777777" w:rsidR="00863874" w:rsidRDefault="00863874" w:rsidP="007929E8">
        <w:pPr>
          <w:pStyle w:val="a5"/>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sidR="003B5F58">
          <w:rPr>
            <w:rStyle w:val="a9"/>
            <w:noProof/>
          </w:rPr>
          <w:t>2</w:t>
        </w:r>
        <w:r>
          <w:rPr>
            <w:rStyle w:val="a9"/>
          </w:rPr>
          <w:fldChar w:fldCharType="end"/>
        </w:r>
      </w:p>
    </w:sdtContent>
  </w:sdt>
  <w:p w14:paraId="6F1A5214" w14:textId="77777777" w:rsidR="00863874" w:rsidRDefault="00863874" w:rsidP="00C714DE">
    <w:pPr>
      <w:pStyle w:val="a5"/>
      <w:tabs>
        <w:tab w:val="clear" w:pos="4819"/>
        <w:tab w:val="clear" w:pos="9638"/>
        <w:tab w:val="left" w:pos="3503"/>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FAF54F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5F62C52"/>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B89A7738"/>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0B68F8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0458F5DC"/>
    <w:lvl w:ilvl="0">
      <w:start w:val="1"/>
      <w:numFmt w:val="decimal"/>
      <w:pStyle w:val="2"/>
      <w:lvlText w:val="%1."/>
      <w:lvlJc w:val="left"/>
      <w:pPr>
        <w:tabs>
          <w:tab w:val="num" w:pos="643"/>
        </w:tabs>
        <w:ind w:left="643" w:hanging="360"/>
      </w:pPr>
    </w:lvl>
  </w:abstractNum>
  <w:abstractNum w:abstractNumId="5" w15:restartNumberingAfterBreak="0">
    <w:nsid w:val="FFFFFF88"/>
    <w:multiLevelType w:val="singleLevel"/>
    <w:tmpl w:val="B68EE35E"/>
    <w:lvl w:ilvl="0">
      <w:start w:val="1"/>
      <w:numFmt w:val="decimal"/>
      <w:pStyle w:val="a"/>
      <w:lvlText w:val="%1."/>
      <w:lvlJc w:val="left"/>
      <w:pPr>
        <w:tabs>
          <w:tab w:val="num" w:pos="360"/>
        </w:tabs>
        <w:ind w:left="360" w:hanging="360"/>
      </w:pPr>
      <w:rPr>
        <w:rFonts w:ascii="Trebuchet MS" w:hAnsi="Trebuchet MS" w:hint="default"/>
        <w:color w:val="79BAB1" w:themeColor="text2"/>
      </w:rPr>
    </w:lvl>
  </w:abstractNum>
  <w:abstractNum w:abstractNumId="6" w15:restartNumberingAfterBreak="0">
    <w:nsid w:val="399D6B87"/>
    <w:multiLevelType w:val="multilevel"/>
    <w:tmpl w:val="8B9686C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bullet"/>
      <w:lvlText w:val=""/>
      <w:lvlJc w:val="left"/>
      <w:pPr>
        <w:ind w:left="1494" w:hanging="360"/>
      </w:pPr>
      <w:rPr>
        <w:rFonts w:ascii="Symbol" w:hAnsi="Symbol" w:hint="default"/>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65C331E7"/>
    <w:multiLevelType w:val="multilevel"/>
    <w:tmpl w:val="C72C75F4"/>
    <w:lvl w:ilvl="0">
      <w:start w:val="1"/>
      <w:numFmt w:val="decimal"/>
      <w:pStyle w:val="NeAdnumber-level1"/>
      <w:lvlText w:val="%1."/>
      <w:lvlJc w:val="left"/>
      <w:pPr>
        <w:tabs>
          <w:tab w:val="num" w:pos="567"/>
        </w:tabs>
        <w:ind w:left="567" w:hanging="567"/>
      </w:pPr>
      <w:rPr>
        <w:rFonts w:hint="default"/>
        <w:b/>
        <w:bCs/>
      </w:rPr>
    </w:lvl>
    <w:lvl w:ilvl="1">
      <w:start w:val="1"/>
      <w:numFmt w:val="decimal"/>
      <w:pStyle w:val="NeAdnumber-level2"/>
      <w:lvlText w:val="%1.%2."/>
      <w:lvlJc w:val="left"/>
      <w:pPr>
        <w:tabs>
          <w:tab w:val="num" w:pos="1134"/>
        </w:tabs>
        <w:ind w:left="1134" w:hanging="567"/>
      </w:pPr>
      <w:rPr>
        <w:rFonts w:hint="default"/>
      </w:rPr>
    </w:lvl>
    <w:lvl w:ilvl="2">
      <w:start w:val="1"/>
      <w:numFmt w:val="decimal"/>
      <w:pStyle w:val="NeAdnumber-level3"/>
      <w:lvlText w:val="%1.%2.%3."/>
      <w:lvlJc w:val="left"/>
      <w:pPr>
        <w:tabs>
          <w:tab w:val="num" w:pos="1701"/>
        </w:tabs>
        <w:ind w:left="1701" w:hanging="567"/>
      </w:pPr>
      <w:rPr>
        <w:rFonts w:hint="default"/>
      </w:rPr>
    </w:lvl>
    <w:lvl w:ilvl="3">
      <w:start w:val="1"/>
      <w:numFmt w:val="decimal"/>
      <w:pStyle w:val="NeAdnumber-level4"/>
      <w:lvlText w:val="%1.%2.%3.%4."/>
      <w:lvlJc w:val="left"/>
      <w:pPr>
        <w:tabs>
          <w:tab w:val="num" w:pos="2552"/>
        </w:tabs>
        <w:ind w:left="2552" w:hanging="851"/>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668D7EF7"/>
    <w:multiLevelType w:val="hybridMultilevel"/>
    <w:tmpl w:val="9422738A"/>
    <w:lvl w:ilvl="0" w:tplc="18829FDC">
      <w:start w:val="1"/>
      <w:numFmt w:val="bullet"/>
      <w:pStyle w:val="a0"/>
      <w:lvlText w:val=""/>
      <w:lvlJc w:val="left"/>
      <w:pPr>
        <w:ind w:left="360" w:hanging="360"/>
      </w:pPr>
      <w:rPr>
        <w:rFonts w:ascii="Wingdings" w:hAnsi="Wingdings" w:hint="default"/>
        <w:color w:val="79BAB1" w:themeColor="text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682E740E"/>
    <w:multiLevelType w:val="hybridMultilevel"/>
    <w:tmpl w:val="2F3A1C64"/>
    <w:lvl w:ilvl="0" w:tplc="041CF202">
      <w:start w:val="1"/>
      <w:numFmt w:val="bullet"/>
      <w:pStyle w:val="20"/>
      <w:lvlText w:val=""/>
      <w:lvlJc w:val="left"/>
      <w:pPr>
        <w:ind w:left="717" w:hanging="360"/>
      </w:pPr>
      <w:rPr>
        <w:rFonts w:ascii="Wingdings" w:hAnsi="Wingdings"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B3D4CEE"/>
    <w:multiLevelType w:val="multilevel"/>
    <w:tmpl w:val="00D8C98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b w:val="0"/>
        <w:bCs w:val="0"/>
      </w:rPr>
    </w:lvl>
    <w:lvl w:ilvl="2">
      <w:start w:val="1"/>
      <w:numFmt w:val="bullet"/>
      <w:lvlText w:val=""/>
      <w:lvlJc w:val="left"/>
      <w:pPr>
        <w:ind w:left="1494" w:hanging="360"/>
      </w:pPr>
      <w:rPr>
        <w:rFonts w:ascii="Symbol" w:hAnsi="Symbol" w:hint="default"/>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
  </w:num>
  <w:num w:numId="2">
    <w:abstractNumId w:val="2"/>
  </w:num>
  <w:num w:numId="3">
    <w:abstractNumId w:val="3"/>
  </w:num>
  <w:num w:numId="4">
    <w:abstractNumId w:val="4"/>
  </w:num>
  <w:num w:numId="5">
    <w:abstractNumId w:val="8"/>
  </w:num>
  <w:num w:numId="6">
    <w:abstractNumId w:val="9"/>
  </w:num>
  <w:num w:numId="7">
    <w:abstractNumId w:val="5"/>
    <w:lvlOverride w:ilvl="0">
      <w:startOverride w:val="1"/>
    </w:lvlOverride>
  </w:num>
  <w:num w:numId="8">
    <w:abstractNumId w:val="10"/>
  </w:num>
  <w:num w:numId="9">
    <w:abstractNumId w:val="7"/>
  </w:num>
  <w:num w:numId="10">
    <w:abstractNumId w:val="6"/>
  </w:num>
  <w:num w:numId="11">
    <w:abstractNumId w:val="7"/>
  </w:num>
  <w:num w:numId="12">
    <w:abstractNumId w:val="0"/>
  </w:num>
  <w:num w:numId="13">
    <w:abstractNumId w:val="7"/>
  </w:num>
  <w:num w:numId="14">
    <w:abstractNumId w:val="7"/>
  </w:num>
  <w:num w:numId="15">
    <w:abstractNumId w:val="7"/>
  </w:num>
  <w:num w:numId="16">
    <w:abstractNumId w:val="7"/>
  </w:num>
  <w:num w:numId="1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454"/>
    <w:rsid w:val="00000EE8"/>
    <w:rsid w:val="000019F6"/>
    <w:rsid w:val="00001AF4"/>
    <w:rsid w:val="0000232F"/>
    <w:rsid w:val="00002C3D"/>
    <w:rsid w:val="00002D63"/>
    <w:rsid w:val="00007C1D"/>
    <w:rsid w:val="000122DD"/>
    <w:rsid w:val="000155C5"/>
    <w:rsid w:val="00020891"/>
    <w:rsid w:val="00021D3E"/>
    <w:rsid w:val="00023550"/>
    <w:rsid w:val="00023AFA"/>
    <w:rsid w:val="00024019"/>
    <w:rsid w:val="00026E9E"/>
    <w:rsid w:val="0003042F"/>
    <w:rsid w:val="0003147E"/>
    <w:rsid w:val="0003406F"/>
    <w:rsid w:val="000348A2"/>
    <w:rsid w:val="00035A99"/>
    <w:rsid w:val="00037033"/>
    <w:rsid w:val="00041338"/>
    <w:rsid w:val="000517A0"/>
    <w:rsid w:val="00051E34"/>
    <w:rsid w:val="000523E3"/>
    <w:rsid w:val="000574D9"/>
    <w:rsid w:val="00057C9E"/>
    <w:rsid w:val="0006586F"/>
    <w:rsid w:val="00065D04"/>
    <w:rsid w:val="000670B4"/>
    <w:rsid w:val="000675C6"/>
    <w:rsid w:val="00075F48"/>
    <w:rsid w:val="00085120"/>
    <w:rsid w:val="000851B9"/>
    <w:rsid w:val="000875F9"/>
    <w:rsid w:val="00097C08"/>
    <w:rsid w:val="000A0661"/>
    <w:rsid w:val="000B025A"/>
    <w:rsid w:val="000B154B"/>
    <w:rsid w:val="000B3EDC"/>
    <w:rsid w:val="000B6F73"/>
    <w:rsid w:val="000B7546"/>
    <w:rsid w:val="000C6E2E"/>
    <w:rsid w:val="000C6F2B"/>
    <w:rsid w:val="000D0DDE"/>
    <w:rsid w:val="000D18D2"/>
    <w:rsid w:val="000D1DCE"/>
    <w:rsid w:val="000D4B4F"/>
    <w:rsid w:val="000D70F1"/>
    <w:rsid w:val="000E0450"/>
    <w:rsid w:val="000E0F2D"/>
    <w:rsid w:val="000E2FB4"/>
    <w:rsid w:val="000E4D1B"/>
    <w:rsid w:val="000E7D67"/>
    <w:rsid w:val="000F4381"/>
    <w:rsid w:val="000F4933"/>
    <w:rsid w:val="000F567E"/>
    <w:rsid w:val="000F6890"/>
    <w:rsid w:val="0010623B"/>
    <w:rsid w:val="00110FAC"/>
    <w:rsid w:val="0011286B"/>
    <w:rsid w:val="001159DE"/>
    <w:rsid w:val="00120C3E"/>
    <w:rsid w:val="00121127"/>
    <w:rsid w:val="00136BDC"/>
    <w:rsid w:val="001425F2"/>
    <w:rsid w:val="00143A31"/>
    <w:rsid w:val="001441CD"/>
    <w:rsid w:val="00151E70"/>
    <w:rsid w:val="00153C38"/>
    <w:rsid w:val="001603ED"/>
    <w:rsid w:val="00161678"/>
    <w:rsid w:val="00162F88"/>
    <w:rsid w:val="00167BCF"/>
    <w:rsid w:val="0017099A"/>
    <w:rsid w:val="00171A64"/>
    <w:rsid w:val="00180485"/>
    <w:rsid w:val="0018113D"/>
    <w:rsid w:val="001838D5"/>
    <w:rsid w:val="0018452C"/>
    <w:rsid w:val="00185A96"/>
    <w:rsid w:val="00185B32"/>
    <w:rsid w:val="001864FA"/>
    <w:rsid w:val="00190374"/>
    <w:rsid w:val="001926EA"/>
    <w:rsid w:val="00195D0E"/>
    <w:rsid w:val="001A164E"/>
    <w:rsid w:val="001A3C36"/>
    <w:rsid w:val="001A5DCF"/>
    <w:rsid w:val="001A5F4B"/>
    <w:rsid w:val="001A638B"/>
    <w:rsid w:val="001B5F38"/>
    <w:rsid w:val="001C16D6"/>
    <w:rsid w:val="001C6E94"/>
    <w:rsid w:val="001D02D1"/>
    <w:rsid w:val="001D1B35"/>
    <w:rsid w:val="001D5983"/>
    <w:rsid w:val="001D70C6"/>
    <w:rsid w:val="001D7430"/>
    <w:rsid w:val="001E1C59"/>
    <w:rsid w:val="001E4C72"/>
    <w:rsid w:val="001F43FC"/>
    <w:rsid w:val="001F4D53"/>
    <w:rsid w:val="001F5092"/>
    <w:rsid w:val="001F51CC"/>
    <w:rsid w:val="001F60CD"/>
    <w:rsid w:val="00200C9D"/>
    <w:rsid w:val="002023E2"/>
    <w:rsid w:val="00211B47"/>
    <w:rsid w:val="002120D7"/>
    <w:rsid w:val="002153C9"/>
    <w:rsid w:val="00217F7E"/>
    <w:rsid w:val="002208B3"/>
    <w:rsid w:val="002216FE"/>
    <w:rsid w:val="00222EA7"/>
    <w:rsid w:val="0022394B"/>
    <w:rsid w:val="00225A5E"/>
    <w:rsid w:val="00225D20"/>
    <w:rsid w:val="00230007"/>
    <w:rsid w:val="00233C13"/>
    <w:rsid w:val="00234182"/>
    <w:rsid w:val="00235A38"/>
    <w:rsid w:val="00235FCD"/>
    <w:rsid w:val="00236C4C"/>
    <w:rsid w:val="00240214"/>
    <w:rsid w:val="00242DE6"/>
    <w:rsid w:val="00245A75"/>
    <w:rsid w:val="0024647D"/>
    <w:rsid w:val="00250425"/>
    <w:rsid w:val="00251E4C"/>
    <w:rsid w:val="0025497B"/>
    <w:rsid w:val="00256F24"/>
    <w:rsid w:val="00260950"/>
    <w:rsid w:val="00263108"/>
    <w:rsid w:val="00263B7D"/>
    <w:rsid w:val="00270AC8"/>
    <w:rsid w:val="00271EB7"/>
    <w:rsid w:val="00272C2C"/>
    <w:rsid w:val="002733E2"/>
    <w:rsid w:val="002737FB"/>
    <w:rsid w:val="0027564E"/>
    <w:rsid w:val="002762EA"/>
    <w:rsid w:val="00280376"/>
    <w:rsid w:val="00281370"/>
    <w:rsid w:val="00283168"/>
    <w:rsid w:val="00283F10"/>
    <w:rsid w:val="002845EE"/>
    <w:rsid w:val="00287C3F"/>
    <w:rsid w:val="002932D4"/>
    <w:rsid w:val="0029373A"/>
    <w:rsid w:val="002944F0"/>
    <w:rsid w:val="002946D3"/>
    <w:rsid w:val="00296F66"/>
    <w:rsid w:val="002A1E1B"/>
    <w:rsid w:val="002A3236"/>
    <w:rsid w:val="002A358A"/>
    <w:rsid w:val="002A54C2"/>
    <w:rsid w:val="002A79C2"/>
    <w:rsid w:val="002B0232"/>
    <w:rsid w:val="002B3857"/>
    <w:rsid w:val="002B47E3"/>
    <w:rsid w:val="002B75D5"/>
    <w:rsid w:val="002B7725"/>
    <w:rsid w:val="002C058D"/>
    <w:rsid w:val="002C0A7E"/>
    <w:rsid w:val="002C4997"/>
    <w:rsid w:val="002C4CF6"/>
    <w:rsid w:val="002C5B90"/>
    <w:rsid w:val="002C7904"/>
    <w:rsid w:val="002D0768"/>
    <w:rsid w:val="002D08D2"/>
    <w:rsid w:val="002D0C85"/>
    <w:rsid w:val="002D1852"/>
    <w:rsid w:val="002D33A7"/>
    <w:rsid w:val="002D3762"/>
    <w:rsid w:val="002D4591"/>
    <w:rsid w:val="002D478F"/>
    <w:rsid w:val="002D4A31"/>
    <w:rsid w:val="002D56D4"/>
    <w:rsid w:val="002D7DCC"/>
    <w:rsid w:val="002E5D05"/>
    <w:rsid w:val="002F10A4"/>
    <w:rsid w:val="002F2253"/>
    <w:rsid w:val="002F567B"/>
    <w:rsid w:val="002F6BBD"/>
    <w:rsid w:val="00306A26"/>
    <w:rsid w:val="003073F7"/>
    <w:rsid w:val="0030754D"/>
    <w:rsid w:val="0031456A"/>
    <w:rsid w:val="00314C7F"/>
    <w:rsid w:val="00315CA3"/>
    <w:rsid w:val="00316842"/>
    <w:rsid w:val="00316D17"/>
    <w:rsid w:val="0032211D"/>
    <w:rsid w:val="00322BC0"/>
    <w:rsid w:val="003247D5"/>
    <w:rsid w:val="00326B40"/>
    <w:rsid w:val="003308BC"/>
    <w:rsid w:val="003311D1"/>
    <w:rsid w:val="003318EA"/>
    <w:rsid w:val="00331950"/>
    <w:rsid w:val="00334C31"/>
    <w:rsid w:val="00334FC6"/>
    <w:rsid w:val="00342008"/>
    <w:rsid w:val="00342AFE"/>
    <w:rsid w:val="0034525D"/>
    <w:rsid w:val="003502B0"/>
    <w:rsid w:val="0035113A"/>
    <w:rsid w:val="00352321"/>
    <w:rsid w:val="00364486"/>
    <w:rsid w:val="00371794"/>
    <w:rsid w:val="00375A51"/>
    <w:rsid w:val="0037750A"/>
    <w:rsid w:val="0038004B"/>
    <w:rsid w:val="00382B6E"/>
    <w:rsid w:val="00383A3F"/>
    <w:rsid w:val="00386193"/>
    <w:rsid w:val="0038697B"/>
    <w:rsid w:val="0038768D"/>
    <w:rsid w:val="00392739"/>
    <w:rsid w:val="00393DF4"/>
    <w:rsid w:val="0039568A"/>
    <w:rsid w:val="003A12A6"/>
    <w:rsid w:val="003A1C40"/>
    <w:rsid w:val="003A2C09"/>
    <w:rsid w:val="003A4F7D"/>
    <w:rsid w:val="003B0CEE"/>
    <w:rsid w:val="003B1025"/>
    <w:rsid w:val="003B4BF8"/>
    <w:rsid w:val="003B5530"/>
    <w:rsid w:val="003B5F58"/>
    <w:rsid w:val="003B7A04"/>
    <w:rsid w:val="003C33FF"/>
    <w:rsid w:val="003C3465"/>
    <w:rsid w:val="003C4A98"/>
    <w:rsid w:val="003C51FE"/>
    <w:rsid w:val="003C5C53"/>
    <w:rsid w:val="003C5FA0"/>
    <w:rsid w:val="003C77A9"/>
    <w:rsid w:val="003C7860"/>
    <w:rsid w:val="003D759A"/>
    <w:rsid w:val="003E1D3D"/>
    <w:rsid w:val="003E331F"/>
    <w:rsid w:val="003E3AD9"/>
    <w:rsid w:val="003E48FD"/>
    <w:rsid w:val="003F0BF4"/>
    <w:rsid w:val="003F15C3"/>
    <w:rsid w:val="003F1A50"/>
    <w:rsid w:val="003F261D"/>
    <w:rsid w:val="003F51C0"/>
    <w:rsid w:val="003F54DB"/>
    <w:rsid w:val="003F568F"/>
    <w:rsid w:val="003F57EC"/>
    <w:rsid w:val="003F594C"/>
    <w:rsid w:val="003F5A0B"/>
    <w:rsid w:val="003F5D3E"/>
    <w:rsid w:val="003F69B0"/>
    <w:rsid w:val="0040059C"/>
    <w:rsid w:val="00400788"/>
    <w:rsid w:val="0040130A"/>
    <w:rsid w:val="00402985"/>
    <w:rsid w:val="00405019"/>
    <w:rsid w:val="00407906"/>
    <w:rsid w:val="00412589"/>
    <w:rsid w:val="00415DAC"/>
    <w:rsid w:val="00421601"/>
    <w:rsid w:val="00423492"/>
    <w:rsid w:val="00424204"/>
    <w:rsid w:val="00425019"/>
    <w:rsid w:val="004313D7"/>
    <w:rsid w:val="00443019"/>
    <w:rsid w:val="004501FC"/>
    <w:rsid w:val="00452152"/>
    <w:rsid w:val="00453AF2"/>
    <w:rsid w:val="00455709"/>
    <w:rsid w:val="00462105"/>
    <w:rsid w:val="00462CA3"/>
    <w:rsid w:val="00466AE6"/>
    <w:rsid w:val="004731AE"/>
    <w:rsid w:val="00473981"/>
    <w:rsid w:val="0047630F"/>
    <w:rsid w:val="00476760"/>
    <w:rsid w:val="00480481"/>
    <w:rsid w:val="00482540"/>
    <w:rsid w:val="004828FE"/>
    <w:rsid w:val="004835FF"/>
    <w:rsid w:val="0048501C"/>
    <w:rsid w:val="00485EAA"/>
    <w:rsid w:val="004879A6"/>
    <w:rsid w:val="00490D2A"/>
    <w:rsid w:val="00492AF7"/>
    <w:rsid w:val="00493E49"/>
    <w:rsid w:val="00495578"/>
    <w:rsid w:val="004959B5"/>
    <w:rsid w:val="00496198"/>
    <w:rsid w:val="00497830"/>
    <w:rsid w:val="004A01D6"/>
    <w:rsid w:val="004A34FC"/>
    <w:rsid w:val="004B3B8E"/>
    <w:rsid w:val="004B49B1"/>
    <w:rsid w:val="004B5674"/>
    <w:rsid w:val="004C01DD"/>
    <w:rsid w:val="004C098D"/>
    <w:rsid w:val="004C1891"/>
    <w:rsid w:val="004C3F6A"/>
    <w:rsid w:val="004C6AD5"/>
    <w:rsid w:val="004D40BC"/>
    <w:rsid w:val="004D4160"/>
    <w:rsid w:val="004D5D44"/>
    <w:rsid w:val="004D7AF3"/>
    <w:rsid w:val="004E0200"/>
    <w:rsid w:val="004E12AF"/>
    <w:rsid w:val="004E71F0"/>
    <w:rsid w:val="004F1C7A"/>
    <w:rsid w:val="004F2D2A"/>
    <w:rsid w:val="004F3E8E"/>
    <w:rsid w:val="004F5D3F"/>
    <w:rsid w:val="004F6584"/>
    <w:rsid w:val="004F7FBA"/>
    <w:rsid w:val="005003AB"/>
    <w:rsid w:val="00505122"/>
    <w:rsid w:val="00505AD1"/>
    <w:rsid w:val="00511232"/>
    <w:rsid w:val="00511F0E"/>
    <w:rsid w:val="005120C3"/>
    <w:rsid w:val="00521FDA"/>
    <w:rsid w:val="005230AB"/>
    <w:rsid w:val="00523898"/>
    <w:rsid w:val="00524D98"/>
    <w:rsid w:val="00525A4B"/>
    <w:rsid w:val="00532B12"/>
    <w:rsid w:val="00533682"/>
    <w:rsid w:val="00533BED"/>
    <w:rsid w:val="0053647F"/>
    <w:rsid w:val="00537047"/>
    <w:rsid w:val="0053791B"/>
    <w:rsid w:val="0054058A"/>
    <w:rsid w:val="00543D30"/>
    <w:rsid w:val="005532E6"/>
    <w:rsid w:val="00554936"/>
    <w:rsid w:val="00557FAC"/>
    <w:rsid w:val="005601C8"/>
    <w:rsid w:val="00561F6C"/>
    <w:rsid w:val="00562B75"/>
    <w:rsid w:val="00563112"/>
    <w:rsid w:val="00563BF5"/>
    <w:rsid w:val="00566067"/>
    <w:rsid w:val="00566433"/>
    <w:rsid w:val="0057061B"/>
    <w:rsid w:val="00577E5E"/>
    <w:rsid w:val="00583700"/>
    <w:rsid w:val="00585AB3"/>
    <w:rsid w:val="00585BA4"/>
    <w:rsid w:val="0058672D"/>
    <w:rsid w:val="00587782"/>
    <w:rsid w:val="0059750E"/>
    <w:rsid w:val="00597C6E"/>
    <w:rsid w:val="005A0ADB"/>
    <w:rsid w:val="005A1B95"/>
    <w:rsid w:val="005A37B8"/>
    <w:rsid w:val="005A3AFC"/>
    <w:rsid w:val="005A7618"/>
    <w:rsid w:val="005B0A2D"/>
    <w:rsid w:val="005B0C37"/>
    <w:rsid w:val="005B2EBD"/>
    <w:rsid w:val="005B3304"/>
    <w:rsid w:val="005B3A75"/>
    <w:rsid w:val="005C09D0"/>
    <w:rsid w:val="005C22C0"/>
    <w:rsid w:val="005C46A7"/>
    <w:rsid w:val="005D09EC"/>
    <w:rsid w:val="005D3C78"/>
    <w:rsid w:val="005D41EB"/>
    <w:rsid w:val="005E006C"/>
    <w:rsid w:val="005E0D68"/>
    <w:rsid w:val="005E5041"/>
    <w:rsid w:val="005E6643"/>
    <w:rsid w:val="005F28D1"/>
    <w:rsid w:val="005F3B46"/>
    <w:rsid w:val="00601E22"/>
    <w:rsid w:val="00603117"/>
    <w:rsid w:val="00606D83"/>
    <w:rsid w:val="006074AE"/>
    <w:rsid w:val="0061169C"/>
    <w:rsid w:val="00614620"/>
    <w:rsid w:val="0061796E"/>
    <w:rsid w:val="006216F2"/>
    <w:rsid w:val="00621F27"/>
    <w:rsid w:val="006231D8"/>
    <w:rsid w:val="00623D74"/>
    <w:rsid w:val="00625114"/>
    <w:rsid w:val="0062539A"/>
    <w:rsid w:val="00630207"/>
    <w:rsid w:val="006316DD"/>
    <w:rsid w:val="00633D6A"/>
    <w:rsid w:val="00635191"/>
    <w:rsid w:val="00636717"/>
    <w:rsid w:val="00640575"/>
    <w:rsid w:val="00642724"/>
    <w:rsid w:val="00651EB6"/>
    <w:rsid w:val="00654268"/>
    <w:rsid w:val="00655884"/>
    <w:rsid w:val="00657A6E"/>
    <w:rsid w:val="00657E09"/>
    <w:rsid w:val="0066005E"/>
    <w:rsid w:val="00661427"/>
    <w:rsid w:val="006630CC"/>
    <w:rsid w:val="00666567"/>
    <w:rsid w:val="006668E5"/>
    <w:rsid w:val="00670E9D"/>
    <w:rsid w:val="0067463B"/>
    <w:rsid w:val="00675CD0"/>
    <w:rsid w:val="006770CA"/>
    <w:rsid w:val="00677417"/>
    <w:rsid w:val="00684DC3"/>
    <w:rsid w:val="00691164"/>
    <w:rsid w:val="00693CCB"/>
    <w:rsid w:val="006949C6"/>
    <w:rsid w:val="00694B44"/>
    <w:rsid w:val="006A201C"/>
    <w:rsid w:val="006A6BE3"/>
    <w:rsid w:val="006A74C1"/>
    <w:rsid w:val="006B249E"/>
    <w:rsid w:val="006B2B33"/>
    <w:rsid w:val="006B361B"/>
    <w:rsid w:val="006B61E6"/>
    <w:rsid w:val="006B6DDC"/>
    <w:rsid w:val="006C3A18"/>
    <w:rsid w:val="006C5D31"/>
    <w:rsid w:val="006D0DE0"/>
    <w:rsid w:val="006D1725"/>
    <w:rsid w:val="006D2B24"/>
    <w:rsid w:val="006D308A"/>
    <w:rsid w:val="006D312D"/>
    <w:rsid w:val="006D4DAB"/>
    <w:rsid w:val="006D550D"/>
    <w:rsid w:val="006D5B6D"/>
    <w:rsid w:val="006E1C56"/>
    <w:rsid w:val="006F00E2"/>
    <w:rsid w:val="006F2B93"/>
    <w:rsid w:val="006F7EDA"/>
    <w:rsid w:val="00700A61"/>
    <w:rsid w:val="00703E4E"/>
    <w:rsid w:val="00704F12"/>
    <w:rsid w:val="00705198"/>
    <w:rsid w:val="007079C7"/>
    <w:rsid w:val="0071027B"/>
    <w:rsid w:val="00711FDE"/>
    <w:rsid w:val="0071253D"/>
    <w:rsid w:val="007144EA"/>
    <w:rsid w:val="007166B9"/>
    <w:rsid w:val="007168C9"/>
    <w:rsid w:val="0072082B"/>
    <w:rsid w:val="007222C7"/>
    <w:rsid w:val="00722AAD"/>
    <w:rsid w:val="00725216"/>
    <w:rsid w:val="00725310"/>
    <w:rsid w:val="00726C7F"/>
    <w:rsid w:val="007279E9"/>
    <w:rsid w:val="00730CDA"/>
    <w:rsid w:val="007311EA"/>
    <w:rsid w:val="00732C50"/>
    <w:rsid w:val="00732CE0"/>
    <w:rsid w:val="00736711"/>
    <w:rsid w:val="007402CD"/>
    <w:rsid w:val="00742A9A"/>
    <w:rsid w:val="00742C60"/>
    <w:rsid w:val="00744BA2"/>
    <w:rsid w:val="00753C62"/>
    <w:rsid w:val="00753E78"/>
    <w:rsid w:val="00760AF1"/>
    <w:rsid w:val="0076231F"/>
    <w:rsid w:val="00765E92"/>
    <w:rsid w:val="00766136"/>
    <w:rsid w:val="00772EF9"/>
    <w:rsid w:val="0077406A"/>
    <w:rsid w:val="0077435F"/>
    <w:rsid w:val="00774BE2"/>
    <w:rsid w:val="0078080D"/>
    <w:rsid w:val="00781D59"/>
    <w:rsid w:val="00787801"/>
    <w:rsid w:val="0079103B"/>
    <w:rsid w:val="007929E8"/>
    <w:rsid w:val="00792CCD"/>
    <w:rsid w:val="00793AF3"/>
    <w:rsid w:val="00794786"/>
    <w:rsid w:val="007960B1"/>
    <w:rsid w:val="007971C2"/>
    <w:rsid w:val="007B1916"/>
    <w:rsid w:val="007B33E2"/>
    <w:rsid w:val="007B7AAF"/>
    <w:rsid w:val="007C035E"/>
    <w:rsid w:val="007C0C31"/>
    <w:rsid w:val="007C0E29"/>
    <w:rsid w:val="007C1367"/>
    <w:rsid w:val="007D0343"/>
    <w:rsid w:val="007D707D"/>
    <w:rsid w:val="007D7FBA"/>
    <w:rsid w:val="007E137B"/>
    <w:rsid w:val="007E1B82"/>
    <w:rsid w:val="007E4F8D"/>
    <w:rsid w:val="007E5344"/>
    <w:rsid w:val="007E6FD1"/>
    <w:rsid w:val="007F13F3"/>
    <w:rsid w:val="007F1818"/>
    <w:rsid w:val="007F2A26"/>
    <w:rsid w:val="007F47FA"/>
    <w:rsid w:val="007F4E4F"/>
    <w:rsid w:val="007F4EE7"/>
    <w:rsid w:val="007F5A19"/>
    <w:rsid w:val="008004A0"/>
    <w:rsid w:val="00800E6E"/>
    <w:rsid w:val="0080175F"/>
    <w:rsid w:val="008120CD"/>
    <w:rsid w:val="00813CB6"/>
    <w:rsid w:val="008166B1"/>
    <w:rsid w:val="00823385"/>
    <w:rsid w:val="00825AE6"/>
    <w:rsid w:val="008261F5"/>
    <w:rsid w:val="008272DD"/>
    <w:rsid w:val="008311D1"/>
    <w:rsid w:val="008349FF"/>
    <w:rsid w:val="00835BCE"/>
    <w:rsid w:val="00836150"/>
    <w:rsid w:val="00837721"/>
    <w:rsid w:val="00847FAB"/>
    <w:rsid w:val="008520FA"/>
    <w:rsid w:val="00852201"/>
    <w:rsid w:val="008549D5"/>
    <w:rsid w:val="00857C5A"/>
    <w:rsid w:val="00857F16"/>
    <w:rsid w:val="00862E28"/>
    <w:rsid w:val="00863874"/>
    <w:rsid w:val="008710E3"/>
    <w:rsid w:val="00871434"/>
    <w:rsid w:val="0087177A"/>
    <w:rsid w:val="00876E55"/>
    <w:rsid w:val="00877124"/>
    <w:rsid w:val="00881143"/>
    <w:rsid w:val="008862F8"/>
    <w:rsid w:val="00886ABD"/>
    <w:rsid w:val="00886D1B"/>
    <w:rsid w:val="00890827"/>
    <w:rsid w:val="008909DA"/>
    <w:rsid w:val="008957F5"/>
    <w:rsid w:val="00896256"/>
    <w:rsid w:val="00896A4C"/>
    <w:rsid w:val="008A57F5"/>
    <w:rsid w:val="008A6E61"/>
    <w:rsid w:val="008B4D06"/>
    <w:rsid w:val="008B4EEE"/>
    <w:rsid w:val="008C2CD5"/>
    <w:rsid w:val="008C7506"/>
    <w:rsid w:val="008C7708"/>
    <w:rsid w:val="008C7B14"/>
    <w:rsid w:val="008C7C0B"/>
    <w:rsid w:val="008C7E4F"/>
    <w:rsid w:val="008D1CBE"/>
    <w:rsid w:val="008D376F"/>
    <w:rsid w:val="008E1DB7"/>
    <w:rsid w:val="008E280E"/>
    <w:rsid w:val="008E5B6E"/>
    <w:rsid w:val="008F00F2"/>
    <w:rsid w:val="008F0E56"/>
    <w:rsid w:val="008F2AEB"/>
    <w:rsid w:val="008F740B"/>
    <w:rsid w:val="00900EB9"/>
    <w:rsid w:val="009028ED"/>
    <w:rsid w:val="00905CCE"/>
    <w:rsid w:val="00906D9D"/>
    <w:rsid w:val="00907354"/>
    <w:rsid w:val="00910364"/>
    <w:rsid w:val="00913510"/>
    <w:rsid w:val="009169BE"/>
    <w:rsid w:val="00920674"/>
    <w:rsid w:val="00922D66"/>
    <w:rsid w:val="00923281"/>
    <w:rsid w:val="009277B3"/>
    <w:rsid w:val="00930C52"/>
    <w:rsid w:val="00933457"/>
    <w:rsid w:val="009342AA"/>
    <w:rsid w:val="00934B08"/>
    <w:rsid w:val="009369F2"/>
    <w:rsid w:val="0094195D"/>
    <w:rsid w:val="00946B7F"/>
    <w:rsid w:val="00946CB7"/>
    <w:rsid w:val="009503F3"/>
    <w:rsid w:val="00956124"/>
    <w:rsid w:val="00962253"/>
    <w:rsid w:val="00962AB6"/>
    <w:rsid w:val="00964B27"/>
    <w:rsid w:val="00965DF2"/>
    <w:rsid w:val="009662B7"/>
    <w:rsid w:val="00967AE6"/>
    <w:rsid w:val="0097044D"/>
    <w:rsid w:val="00970A1A"/>
    <w:rsid w:val="00973403"/>
    <w:rsid w:val="009739A8"/>
    <w:rsid w:val="0098111C"/>
    <w:rsid w:val="00981C72"/>
    <w:rsid w:val="0098349F"/>
    <w:rsid w:val="00983B5A"/>
    <w:rsid w:val="00983F70"/>
    <w:rsid w:val="00985FCD"/>
    <w:rsid w:val="00986910"/>
    <w:rsid w:val="00990DFE"/>
    <w:rsid w:val="0099259E"/>
    <w:rsid w:val="00993ED4"/>
    <w:rsid w:val="00997C47"/>
    <w:rsid w:val="009A0BF3"/>
    <w:rsid w:val="009A35A6"/>
    <w:rsid w:val="009A4069"/>
    <w:rsid w:val="009A4F6D"/>
    <w:rsid w:val="009A7864"/>
    <w:rsid w:val="009A7A5B"/>
    <w:rsid w:val="009B0BFD"/>
    <w:rsid w:val="009B486B"/>
    <w:rsid w:val="009C0537"/>
    <w:rsid w:val="009C162D"/>
    <w:rsid w:val="009C2FBD"/>
    <w:rsid w:val="009C46FC"/>
    <w:rsid w:val="009C4ADE"/>
    <w:rsid w:val="009C7BFC"/>
    <w:rsid w:val="009D033A"/>
    <w:rsid w:val="009D300A"/>
    <w:rsid w:val="009D7897"/>
    <w:rsid w:val="009E32AA"/>
    <w:rsid w:val="009E5215"/>
    <w:rsid w:val="009F0A40"/>
    <w:rsid w:val="009F2B4B"/>
    <w:rsid w:val="009F548E"/>
    <w:rsid w:val="009F5C65"/>
    <w:rsid w:val="009F7610"/>
    <w:rsid w:val="009F7B63"/>
    <w:rsid w:val="00A0101E"/>
    <w:rsid w:val="00A0149D"/>
    <w:rsid w:val="00A03E98"/>
    <w:rsid w:val="00A044F2"/>
    <w:rsid w:val="00A04B89"/>
    <w:rsid w:val="00A05FB2"/>
    <w:rsid w:val="00A06F32"/>
    <w:rsid w:val="00A130AE"/>
    <w:rsid w:val="00A156AC"/>
    <w:rsid w:val="00A24C57"/>
    <w:rsid w:val="00A25DFC"/>
    <w:rsid w:val="00A30125"/>
    <w:rsid w:val="00A32B0C"/>
    <w:rsid w:val="00A33B21"/>
    <w:rsid w:val="00A34AAB"/>
    <w:rsid w:val="00A3538F"/>
    <w:rsid w:val="00A365B0"/>
    <w:rsid w:val="00A36774"/>
    <w:rsid w:val="00A4222D"/>
    <w:rsid w:val="00A427E1"/>
    <w:rsid w:val="00A4570E"/>
    <w:rsid w:val="00A45C64"/>
    <w:rsid w:val="00A46EBC"/>
    <w:rsid w:val="00A5084A"/>
    <w:rsid w:val="00A51A59"/>
    <w:rsid w:val="00A52FA9"/>
    <w:rsid w:val="00A5713D"/>
    <w:rsid w:val="00A6010F"/>
    <w:rsid w:val="00A66CCB"/>
    <w:rsid w:val="00A71597"/>
    <w:rsid w:val="00A732D1"/>
    <w:rsid w:val="00A770A9"/>
    <w:rsid w:val="00A80858"/>
    <w:rsid w:val="00A81318"/>
    <w:rsid w:val="00A81D91"/>
    <w:rsid w:val="00A825D2"/>
    <w:rsid w:val="00A82E85"/>
    <w:rsid w:val="00A84022"/>
    <w:rsid w:val="00A91963"/>
    <w:rsid w:val="00A92A0D"/>
    <w:rsid w:val="00A934B3"/>
    <w:rsid w:val="00A93DF3"/>
    <w:rsid w:val="00A951B4"/>
    <w:rsid w:val="00A958FF"/>
    <w:rsid w:val="00A978D5"/>
    <w:rsid w:val="00AA171D"/>
    <w:rsid w:val="00AA5527"/>
    <w:rsid w:val="00AA74B6"/>
    <w:rsid w:val="00AB2073"/>
    <w:rsid w:val="00AB4121"/>
    <w:rsid w:val="00AB4951"/>
    <w:rsid w:val="00AC2672"/>
    <w:rsid w:val="00AC2F1A"/>
    <w:rsid w:val="00AC5463"/>
    <w:rsid w:val="00AC5C29"/>
    <w:rsid w:val="00AC72CF"/>
    <w:rsid w:val="00AD093E"/>
    <w:rsid w:val="00AD1394"/>
    <w:rsid w:val="00AD46BF"/>
    <w:rsid w:val="00AD47F6"/>
    <w:rsid w:val="00AD5C98"/>
    <w:rsid w:val="00AD6084"/>
    <w:rsid w:val="00AD786C"/>
    <w:rsid w:val="00AE0023"/>
    <w:rsid w:val="00AE1EDC"/>
    <w:rsid w:val="00AE31CD"/>
    <w:rsid w:val="00AE7818"/>
    <w:rsid w:val="00AF29CE"/>
    <w:rsid w:val="00AF3903"/>
    <w:rsid w:val="00AF3D13"/>
    <w:rsid w:val="00AF3FB8"/>
    <w:rsid w:val="00AF3FF4"/>
    <w:rsid w:val="00AF46B0"/>
    <w:rsid w:val="00AF785D"/>
    <w:rsid w:val="00B018B3"/>
    <w:rsid w:val="00B03A06"/>
    <w:rsid w:val="00B169F1"/>
    <w:rsid w:val="00B17A43"/>
    <w:rsid w:val="00B212BF"/>
    <w:rsid w:val="00B22E1E"/>
    <w:rsid w:val="00B23555"/>
    <w:rsid w:val="00B25645"/>
    <w:rsid w:val="00B30B09"/>
    <w:rsid w:val="00B32C7D"/>
    <w:rsid w:val="00B33E5D"/>
    <w:rsid w:val="00B37B69"/>
    <w:rsid w:val="00B41065"/>
    <w:rsid w:val="00B41DBA"/>
    <w:rsid w:val="00B43412"/>
    <w:rsid w:val="00B44761"/>
    <w:rsid w:val="00B45E28"/>
    <w:rsid w:val="00B46860"/>
    <w:rsid w:val="00B46D67"/>
    <w:rsid w:val="00B47C8B"/>
    <w:rsid w:val="00B52696"/>
    <w:rsid w:val="00B53484"/>
    <w:rsid w:val="00B5369D"/>
    <w:rsid w:val="00B548D5"/>
    <w:rsid w:val="00B66388"/>
    <w:rsid w:val="00B66E66"/>
    <w:rsid w:val="00B76901"/>
    <w:rsid w:val="00B80721"/>
    <w:rsid w:val="00B84709"/>
    <w:rsid w:val="00B941FF"/>
    <w:rsid w:val="00B94571"/>
    <w:rsid w:val="00B9575E"/>
    <w:rsid w:val="00B958CA"/>
    <w:rsid w:val="00B95A88"/>
    <w:rsid w:val="00BA1091"/>
    <w:rsid w:val="00BA378D"/>
    <w:rsid w:val="00BA401A"/>
    <w:rsid w:val="00BA4997"/>
    <w:rsid w:val="00BA55E8"/>
    <w:rsid w:val="00BA57D2"/>
    <w:rsid w:val="00BA6A49"/>
    <w:rsid w:val="00BB2D02"/>
    <w:rsid w:val="00BB4B33"/>
    <w:rsid w:val="00BB5B75"/>
    <w:rsid w:val="00BB73B3"/>
    <w:rsid w:val="00BC046A"/>
    <w:rsid w:val="00BC228D"/>
    <w:rsid w:val="00BC2A77"/>
    <w:rsid w:val="00BD0B7B"/>
    <w:rsid w:val="00BD5CF5"/>
    <w:rsid w:val="00BD5DBC"/>
    <w:rsid w:val="00BD7DFD"/>
    <w:rsid w:val="00BE1FF7"/>
    <w:rsid w:val="00BE3432"/>
    <w:rsid w:val="00BE7B26"/>
    <w:rsid w:val="00BF0140"/>
    <w:rsid w:val="00BF382E"/>
    <w:rsid w:val="00BF47CD"/>
    <w:rsid w:val="00BF4BDE"/>
    <w:rsid w:val="00BF7361"/>
    <w:rsid w:val="00C040F6"/>
    <w:rsid w:val="00C06545"/>
    <w:rsid w:val="00C06B12"/>
    <w:rsid w:val="00C10633"/>
    <w:rsid w:val="00C153F0"/>
    <w:rsid w:val="00C211D4"/>
    <w:rsid w:val="00C22D66"/>
    <w:rsid w:val="00C26186"/>
    <w:rsid w:val="00C26E3C"/>
    <w:rsid w:val="00C31850"/>
    <w:rsid w:val="00C32B25"/>
    <w:rsid w:val="00C33888"/>
    <w:rsid w:val="00C33B84"/>
    <w:rsid w:val="00C377B7"/>
    <w:rsid w:val="00C41A56"/>
    <w:rsid w:val="00C451B7"/>
    <w:rsid w:val="00C45FF6"/>
    <w:rsid w:val="00C462C9"/>
    <w:rsid w:val="00C551AE"/>
    <w:rsid w:val="00C60311"/>
    <w:rsid w:val="00C619E4"/>
    <w:rsid w:val="00C66A53"/>
    <w:rsid w:val="00C714DE"/>
    <w:rsid w:val="00C74446"/>
    <w:rsid w:val="00C843AC"/>
    <w:rsid w:val="00C86395"/>
    <w:rsid w:val="00C86DAF"/>
    <w:rsid w:val="00C90BA9"/>
    <w:rsid w:val="00C9175E"/>
    <w:rsid w:val="00C9338D"/>
    <w:rsid w:val="00C944DA"/>
    <w:rsid w:val="00C94F81"/>
    <w:rsid w:val="00C97941"/>
    <w:rsid w:val="00C97C3C"/>
    <w:rsid w:val="00CA1F12"/>
    <w:rsid w:val="00CA5DC0"/>
    <w:rsid w:val="00CA60B1"/>
    <w:rsid w:val="00CB45E6"/>
    <w:rsid w:val="00CC007E"/>
    <w:rsid w:val="00CC3062"/>
    <w:rsid w:val="00CC5FDE"/>
    <w:rsid w:val="00CD143E"/>
    <w:rsid w:val="00CD58CF"/>
    <w:rsid w:val="00CE1513"/>
    <w:rsid w:val="00CE3028"/>
    <w:rsid w:val="00CE3571"/>
    <w:rsid w:val="00CE5742"/>
    <w:rsid w:val="00CF0C14"/>
    <w:rsid w:val="00CF3D6D"/>
    <w:rsid w:val="00CF402B"/>
    <w:rsid w:val="00CF4AC2"/>
    <w:rsid w:val="00CF62C8"/>
    <w:rsid w:val="00CF6D0F"/>
    <w:rsid w:val="00CF7998"/>
    <w:rsid w:val="00D00274"/>
    <w:rsid w:val="00D004BF"/>
    <w:rsid w:val="00D05FF8"/>
    <w:rsid w:val="00D11C3E"/>
    <w:rsid w:val="00D1334A"/>
    <w:rsid w:val="00D20416"/>
    <w:rsid w:val="00D21B1D"/>
    <w:rsid w:val="00D22034"/>
    <w:rsid w:val="00D23435"/>
    <w:rsid w:val="00D23D38"/>
    <w:rsid w:val="00D27FB3"/>
    <w:rsid w:val="00D3113D"/>
    <w:rsid w:val="00D311ED"/>
    <w:rsid w:val="00D325E6"/>
    <w:rsid w:val="00D35C3F"/>
    <w:rsid w:val="00D367A1"/>
    <w:rsid w:val="00D37384"/>
    <w:rsid w:val="00D407DB"/>
    <w:rsid w:val="00D41163"/>
    <w:rsid w:val="00D4333D"/>
    <w:rsid w:val="00D434C2"/>
    <w:rsid w:val="00D450E6"/>
    <w:rsid w:val="00D46A7F"/>
    <w:rsid w:val="00D500D6"/>
    <w:rsid w:val="00D509B9"/>
    <w:rsid w:val="00D50F4A"/>
    <w:rsid w:val="00D51F1E"/>
    <w:rsid w:val="00D537F0"/>
    <w:rsid w:val="00D544C6"/>
    <w:rsid w:val="00D54D29"/>
    <w:rsid w:val="00D55276"/>
    <w:rsid w:val="00D55810"/>
    <w:rsid w:val="00D56359"/>
    <w:rsid w:val="00D6096E"/>
    <w:rsid w:val="00D63FF5"/>
    <w:rsid w:val="00D64230"/>
    <w:rsid w:val="00D717D4"/>
    <w:rsid w:val="00D72409"/>
    <w:rsid w:val="00D737E0"/>
    <w:rsid w:val="00D75980"/>
    <w:rsid w:val="00D767B8"/>
    <w:rsid w:val="00D83959"/>
    <w:rsid w:val="00D857A1"/>
    <w:rsid w:val="00D86820"/>
    <w:rsid w:val="00D873B6"/>
    <w:rsid w:val="00D93F94"/>
    <w:rsid w:val="00D96B4D"/>
    <w:rsid w:val="00DA04C9"/>
    <w:rsid w:val="00DA2899"/>
    <w:rsid w:val="00DA7646"/>
    <w:rsid w:val="00DB58F5"/>
    <w:rsid w:val="00DB7977"/>
    <w:rsid w:val="00DC5B4C"/>
    <w:rsid w:val="00DC5E6D"/>
    <w:rsid w:val="00DC67BD"/>
    <w:rsid w:val="00DD3BC8"/>
    <w:rsid w:val="00DD697C"/>
    <w:rsid w:val="00DD6C7B"/>
    <w:rsid w:val="00DD7419"/>
    <w:rsid w:val="00DD7654"/>
    <w:rsid w:val="00DE01B1"/>
    <w:rsid w:val="00DE1F6E"/>
    <w:rsid w:val="00DE698E"/>
    <w:rsid w:val="00DF4E6D"/>
    <w:rsid w:val="00DF63F7"/>
    <w:rsid w:val="00E012CE"/>
    <w:rsid w:val="00E0294F"/>
    <w:rsid w:val="00E03ADC"/>
    <w:rsid w:val="00E04CAE"/>
    <w:rsid w:val="00E0623E"/>
    <w:rsid w:val="00E06A2A"/>
    <w:rsid w:val="00E1177B"/>
    <w:rsid w:val="00E11B7B"/>
    <w:rsid w:val="00E11BF7"/>
    <w:rsid w:val="00E12C64"/>
    <w:rsid w:val="00E131D2"/>
    <w:rsid w:val="00E151C4"/>
    <w:rsid w:val="00E15246"/>
    <w:rsid w:val="00E2005F"/>
    <w:rsid w:val="00E21BBE"/>
    <w:rsid w:val="00E2266B"/>
    <w:rsid w:val="00E234C9"/>
    <w:rsid w:val="00E253CD"/>
    <w:rsid w:val="00E2603A"/>
    <w:rsid w:val="00E26CCD"/>
    <w:rsid w:val="00E36FA9"/>
    <w:rsid w:val="00E40E15"/>
    <w:rsid w:val="00E41454"/>
    <w:rsid w:val="00E41E9F"/>
    <w:rsid w:val="00E433B7"/>
    <w:rsid w:val="00E43A17"/>
    <w:rsid w:val="00E44815"/>
    <w:rsid w:val="00E453F1"/>
    <w:rsid w:val="00E5021C"/>
    <w:rsid w:val="00E509EF"/>
    <w:rsid w:val="00E60B3E"/>
    <w:rsid w:val="00E618D0"/>
    <w:rsid w:val="00E6220A"/>
    <w:rsid w:val="00E62A94"/>
    <w:rsid w:val="00E64D88"/>
    <w:rsid w:val="00E65DEE"/>
    <w:rsid w:val="00E660F4"/>
    <w:rsid w:val="00E66EDD"/>
    <w:rsid w:val="00E67AFE"/>
    <w:rsid w:val="00E710AA"/>
    <w:rsid w:val="00E73243"/>
    <w:rsid w:val="00E736C1"/>
    <w:rsid w:val="00E746A0"/>
    <w:rsid w:val="00E760A8"/>
    <w:rsid w:val="00E822B1"/>
    <w:rsid w:val="00E829A8"/>
    <w:rsid w:val="00E83A7A"/>
    <w:rsid w:val="00E84A54"/>
    <w:rsid w:val="00E85F00"/>
    <w:rsid w:val="00E87DF2"/>
    <w:rsid w:val="00E91801"/>
    <w:rsid w:val="00E927E7"/>
    <w:rsid w:val="00E9335E"/>
    <w:rsid w:val="00E95151"/>
    <w:rsid w:val="00EA1D38"/>
    <w:rsid w:val="00EA2DBF"/>
    <w:rsid w:val="00EB18D1"/>
    <w:rsid w:val="00EB65EB"/>
    <w:rsid w:val="00EC39EC"/>
    <w:rsid w:val="00ED173E"/>
    <w:rsid w:val="00ED470C"/>
    <w:rsid w:val="00ED4900"/>
    <w:rsid w:val="00ED6027"/>
    <w:rsid w:val="00ED77DB"/>
    <w:rsid w:val="00EE0DE8"/>
    <w:rsid w:val="00EE3AD7"/>
    <w:rsid w:val="00EE44AE"/>
    <w:rsid w:val="00EE5BDD"/>
    <w:rsid w:val="00EF02AF"/>
    <w:rsid w:val="00EF174B"/>
    <w:rsid w:val="00EF1DD1"/>
    <w:rsid w:val="00EF53B3"/>
    <w:rsid w:val="00EF5842"/>
    <w:rsid w:val="00F01123"/>
    <w:rsid w:val="00F037D7"/>
    <w:rsid w:val="00F04592"/>
    <w:rsid w:val="00F06972"/>
    <w:rsid w:val="00F078F3"/>
    <w:rsid w:val="00F10958"/>
    <w:rsid w:val="00F10E62"/>
    <w:rsid w:val="00F11C1B"/>
    <w:rsid w:val="00F134A6"/>
    <w:rsid w:val="00F1469A"/>
    <w:rsid w:val="00F2072D"/>
    <w:rsid w:val="00F20F85"/>
    <w:rsid w:val="00F24B1A"/>
    <w:rsid w:val="00F260AB"/>
    <w:rsid w:val="00F26455"/>
    <w:rsid w:val="00F31B45"/>
    <w:rsid w:val="00F34AB1"/>
    <w:rsid w:val="00F357A4"/>
    <w:rsid w:val="00F364AF"/>
    <w:rsid w:val="00F4501B"/>
    <w:rsid w:val="00F45B13"/>
    <w:rsid w:val="00F475DC"/>
    <w:rsid w:val="00F47CF1"/>
    <w:rsid w:val="00F50378"/>
    <w:rsid w:val="00F51EC7"/>
    <w:rsid w:val="00F5569F"/>
    <w:rsid w:val="00F5628E"/>
    <w:rsid w:val="00F62616"/>
    <w:rsid w:val="00F65BC9"/>
    <w:rsid w:val="00F70516"/>
    <w:rsid w:val="00F7189C"/>
    <w:rsid w:val="00F73C70"/>
    <w:rsid w:val="00F7729C"/>
    <w:rsid w:val="00F813B3"/>
    <w:rsid w:val="00F82008"/>
    <w:rsid w:val="00F85486"/>
    <w:rsid w:val="00F85569"/>
    <w:rsid w:val="00F86A20"/>
    <w:rsid w:val="00F86E80"/>
    <w:rsid w:val="00F90C3E"/>
    <w:rsid w:val="00F94B60"/>
    <w:rsid w:val="00F9517E"/>
    <w:rsid w:val="00F97163"/>
    <w:rsid w:val="00F97BB0"/>
    <w:rsid w:val="00FA09E2"/>
    <w:rsid w:val="00FA3115"/>
    <w:rsid w:val="00FA3518"/>
    <w:rsid w:val="00FA3904"/>
    <w:rsid w:val="00FA7268"/>
    <w:rsid w:val="00FB0343"/>
    <w:rsid w:val="00FB0E7C"/>
    <w:rsid w:val="00FB10E8"/>
    <w:rsid w:val="00FB329C"/>
    <w:rsid w:val="00FB472B"/>
    <w:rsid w:val="00FB4BFF"/>
    <w:rsid w:val="00FB509A"/>
    <w:rsid w:val="00FB523A"/>
    <w:rsid w:val="00FB74F9"/>
    <w:rsid w:val="00FC3C51"/>
    <w:rsid w:val="00FD1A3A"/>
    <w:rsid w:val="00FD68BE"/>
    <w:rsid w:val="00FD7B01"/>
    <w:rsid w:val="00FE2BF2"/>
    <w:rsid w:val="00FE3FB3"/>
    <w:rsid w:val="00FE7E0B"/>
    <w:rsid w:val="00FF05A7"/>
    <w:rsid w:val="00FF4CBC"/>
    <w:rsid w:val="00FF6ECF"/>
    <w:rsid w:val="172ABF84"/>
    <w:rsid w:val="1DB97D9D"/>
    <w:rsid w:val="54328688"/>
    <w:rsid w:val="5C650649"/>
    <w:rsid w:val="6D676522"/>
    <w:rsid w:val="70E43630"/>
    <w:rsid w:val="74A0383B"/>
    <w:rsid w:val="7A390E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514B6"/>
  <w15:docId w15:val="{D7282A5C-CB6C-40CB-B926-BF6F4332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153C9"/>
    <w:pPr>
      <w:spacing w:after="120" w:line="276" w:lineRule="auto"/>
      <w:jc w:val="both"/>
    </w:pPr>
    <w:rPr>
      <w:rFonts w:cs="Times New Roman (Corpo CS)"/>
      <w:color w:val="000000" w:themeColor="text1"/>
      <w:kern w:val="16"/>
      <w:sz w:val="22"/>
    </w:rPr>
  </w:style>
  <w:style w:type="paragraph" w:styleId="1">
    <w:name w:val="heading 1"/>
    <w:next w:val="a1"/>
    <w:link w:val="10"/>
    <w:uiPriority w:val="9"/>
    <w:qFormat/>
    <w:rsid w:val="003E3AD9"/>
    <w:pPr>
      <w:pBdr>
        <w:bottom w:val="single" w:sz="4" w:space="1" w:color="79BAB1" w:themeColor="text2"/>
      </w:pBdr>
      <w:spacing w:after="200" w:line="192" w:lineRule="auto"/>
      <w:contextualSpacing/>
      <w:outlineLvl w:val="0"/>
    </w:pPr>
    <w:rPr>
      <w:rFonts w:ascii="Brandon Grotesque Light" w:eastAsiaTheme="majorEastAsia" w:hAnsi="Brandon Grotesque Light" w:cs="Times New Roman (Titoli CS)"/>
      <w:caps/>
      <w:color w:val="79BAB1" w:themeColor="text2"/>
      <w:kern w:val="28"/>
      <w:sz w:val="32"/>
      <w:szCs w:val="56"/>
    </w:rPr>
  </w:style>
  <w:style w:type="paragraph" w:styleId="21">
    <w:name w:val="heading 2"/>
    <w:basedOn w:val="1"/>
    <w:next w:val="a1"/>
    <w:link w:val="22"/>
    <w:uiPriority w:val="9"/>
    <w:unhideWhenUsed/>
    <w:qFormat/>
    <w:rsid w:val="00EF1DD1"/>
    <w:pPr>
      <w:keepNext/>
      <w:keepLines/>
      <w:pBdr>
        <w:bottom w:val="none" w:sz="0" w:space="0" w:color="auto"/>
      </w:pBdr>
      <w:spacing w:before="40" w:after="100"/>
      <w:outlineLvl w:val="1"/>
    </w:pPr>
    <w:rPr>
      <w:b/>
      <w:color w:val="000000" w:themeColor="text1"/>
      <w:sz w:val="28"/>
      <w:szCs w:val="26"/>
    </w:rPr>
  </w:style>
  <w:style w:type="paragraph" w:styleId="30">
    <w:name w:val="heading 3"/>
    <w:next w:val="a1"/>
    <w:link w:val="31"/>
    <w:uiPriority w:val="9"/>
    <w:unhideWhenUsed/>
    <w:qFormat/>
    <w:rsid w:val="003E3AD9"/>
    <w:pPr>
      <w:spacing w:after="80"/>
      <w:outlineLvl w:val="2"/>
    </w:pPr>
    <w:rPr>
      <w:rFonts w:asciiTheme="majorHAnsi" w:eastAsiaTheme="majorEastAsia" w:hAnsiTheme="majorHAnsi" w:cs="Times New Roman (Titoli CS)"/>
      <w:b/>
      <w:caps/>
      <w:color w:val="000000" w:themeColor="text1"/>
      <w:kern w:val="28"/>
      <w:szCs w:val="26"/>
      <w:lang w:eastAsia="it-IT"/>
    </w:rPr>
  </w:style>
  <w:style w:type="paragraph" w:styleId="40">
    <w:name w:val="heading 4"/>
    <w:basedOn w:val="30"/>
    <w:next w:val="a1"/>
    <w:link w:val="41"/>
    <w:uiPriority w:val="9"/>
    <w:unhideWhenUsed/>
    <w:qFormat/>
    <w:rsid w:val="00EF1DD1"/>
    <w:pPr>
      <w:outlineLvl w:val="3"/>
    </w:pPr>
    <w:rPr>
      <w:iCs/>
      <w:color w:val="79BAB1" w:themeColor="text2"/>
    </w:rPr>
  </w:style>
  <w:style w:type="paragraph" w:styleId="50">
    <w:name w:val="heading 5"/>
    <w:basedOn w:val="a1"/>
    <w:next w:val="a1"/>
    <w:link w:val="51"/>
    <w:uiPriority w:val="9"/>
    <w:unhideWhenUsed/>
    <w:qFormat/>
    <w:rsid w:val="00EF1DD1"/>
    <w:pPr>
      <w:keepNext/>
      <w:keepLines/>
      <w:spacing w:before="40" w:after="0"/>
      <w:outlineLvl w:val="4"/>
    </w:pPr>
    <w:rPr>
      <w:rFonts w:asciiTheme="majorHAnsi" w:eastAsiaTheme="majorEastAsia" w:hAnsiTheme="majorHAnsi" w:cstheme="majorBidi"/>
      <w:color w:val="auto"/>
    </w:rPr>
  </w:style>
  <w:style w:type="paragraph" w:styleId="6">
    <w:name w:val="heading 6"/>
    <w:basedOn w:val="a1"/>
    <w:next w:val="a1"/>
    <w:link w:val="60"/>
    <w:uiPriority w:val="9"/>
    <w:unhideWhenUsed/>
    <w:qFormat/>
    <w:rsid w:val="003E3AD9"/>
    <w:pPr>
      <w:keepNext/>
      <w:keepLines/>
      <w:spacing w:before="40" w:after="0"/>
      <w:outlineLvl w:val="5"/>
    </w:pPr>
    <w:rPr>
      <w:rFonts w:asciiTheme="majorHAnsi" w:eastAsiaTheme="majorEastAsia" w:hAnsiTheme="majorHAnsi" w:cs="Times New Roman (Titoli CS)"/>
      <w:b/>
      <w:caps/>
      <w:color w:val="auto"/>
    </w:rPr>
  </w:style>
  <w:style w:type="paragraph" w:styleId="7">
    <w:name w:val="heading 7"/>
    <w:basedOn w:val="a1"/>
    <w:next w:val="a1"/>
    <w:link w:val="70"/>
    <w:uiPriority w:val="9"/>
    <w:unhideWhenUsed/>
    <w:qFormat/>
    <w:rsid w:val="00EF1DD1"/>
    <w:pPr>
      <w:keepNext/>
      <w:keepLines/>
      <w:spacing w:before="40" w:after="0"/>
      <w:outlineLvl w:val="6"/>
    </w:pPr>
    <w:rPr>
      <w:rFonts w:asciiTheme="majorHAnsi" w:eastAsiaTheme="majorEastAsia" w:hAnsiTheme="majorHAnsi" w:cstheme="majorBidi"/>
      <w:i/>
      <w:iCs/>
      <w:color w:val="auto"/>
    </w:rPr>
  </w:style>
  <w:style w:type="paragraph" w:styleId="8">
    <w:name w:val="heading 8"/>
    <w:basedOn w:val="a1"/>
    <w:next w:val="a1"/>
    <w:link w:val="80"/>
    <w:uiPriority w:val="9"/>
    <w:unhideWhenUsed/>
    <w:qFormat/>
    <w:rsid w:val="00EF1DD1"/>
    <w:pPr>
      <w:keepNext/>
      <w:keepLines/>
      <w:spacing w:before="40" w:after="0"/>
      <w:outlineLvl w:val="7"/>
    </w:pPr>
    <w:rPr>
      <w:rFonts w:asciiTheme="majorHAnsi" w:eastAsiaTheme="majorEastAsia" w:hAnsiTheme="majorHAnsi" w:cstheme="majorBidi"/>
      <w:color w:val="auto"/>
      <w:sz w:val="21"/>
      <w:szCs w:val="21"/>
    </w:rPr>
  </w:style>
  <w:style w:type="paragraph" w:styleId="9">
    <w:name w:val="heading 9"/>
    <w:basedOn w:val="a1"/>
    <w:next w:val="a1"/>
    <w:link w:val="90"/>
    <w:uiPriority w:val="9"/>
    <w:semiHidden/>
    <w:unhideWhenUsed/>
    <w:qFormat/>
    <w:rsid w:val="00EF1DD1"/>
    <w:pPr>
      <w:keepNext/>
      <w:keepLines/>
      <w:spacing w:before="40" w:after="0"/>
      <w:outlineLvl w:val="8"/>
    </w:pPr>
    <w:rPr>
      <w:rFonts w:asciiTheme="majorHAnsi" w:eastAsiaTheme="majorEastAsia" w:hAnsiTheme="majorHAnsi" w:cstheme="majorBidi"/>
      <w:i/>
      <w:iCs/>
      <w:color w:val="auto"/>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4B49B1"/>
    <w:pPr>
      <w:tabs>
        <w:tab w:val="center" w:pos="4819"/>
        <w:tab w:val="right" w:pos="9638"/>
      </w:tabs>
    </w:pPr>
  </w:style>
  <w:style w:type="character" w:customStyle="1" w:styleId="a6">
    <w:name w:val="Верхний колонтитул Знак"/>
    <w:basedOn w:val="a2"/>
    <w:link w:val="a5"/>
    <w:uiPriority w:val="99"/>
    <w:rsid w:val="004B49B1"/>
  </w:style>
  <w:style w:type="paragraph" w:styleId="a7">
    <w:name w:val="footer"/>
    <w:basedOn w:val="a1"/>
    <w:link w:val="a8"/>
    <w:uiPriority w:val="99"/>
    <w:unhideWhenUsed/>
    <w:rsid w:val="00C9338D"/>
    <w:pPr>
      <w:tabs>
        <w:tab w:val="center" w:pos="4819"/>
        <w:tab w:val="right" w:pos="9638"/>
      </w:tabs>
    </w:pPr>
    <w:rPr>
      <w:b/>
      <w:sz w:val="17"/>
    </w:rPr>
  </w:style>
  <w:style w:type="character" w:customStyle="1" w:styleId="a8">
    <w:name w:val="Нижний колонтитул Знак"/>
    <w:basedOn w:val="a2"/>
    <w:link w:val="a7"/>
    <w:uiPriority w:val="99"/>
    <w:rsid w:val="00C9338D"/>
    <w:rPr>
      <w:rFonts w:cs="Times New Roman (Corpo CS)"/>
      <w:b/>
      <w:color w:val="000000" w:themeColor="text1"/>
      <w:kern w:val="16"/>
      <w:sz w:val="17"/>
    </w:rPr>
  </w:style>
  <w:style w:type="character" w:styleId="a9">
    <w:name w:val="page number"/>
    <w:uiPriority w:val="99"/>
    <w:unhideWhenUsed/>
    <w:rsid w:val="005B0C37"/>
    <w:rPr>
      <w:rFonts w:asciiTheme="majorHAnsi" w:hAnsiTheme="majorHAnsi"/>
      <w:sz w:val="18"/>
    </w:rPr>
  </w:style>
  <w:style w:type="character" w:customStyle="1" w:styleId="10">
    <w:name w:val="Заголовок 1 Знак"/>
    <w:basedOn w:val="a2"/>
    <w:link w:val="1"/>
    <w:uiPriority w:val="9"/>
    <w:rsid w:val="003E3AD9"/>
    <w:rPr>
      <w:rFonts w:ascii="Brandon Grotesque Light" w:eastAsiaTheme="majorEastAsia" w:hAnsi="Brandon Grotesque Light" w:cs="Times New Roman (Titoli CS)"/>
      <w:caps/>
      <w:color w:val="79BAB1" w:themeColor="text2"/>
      <w:kern w:val="28"/>
      <w:sz w:val="32"/>
      <w:szCs w:val="56"/>
      <w:lang w:val="ru"/>
    </w:rPr>
  </w:style>
  <w:style w:type="character" w:styleId="aa">
    <w:name w:val="Intense Emphasis"/>
    <w:aliases w:val="Text"/>
    <w:basedOn w:val="a2"/>
    <w:uiPriority w:val="21"/>
    <w:qFormat/>
    <w:rsid w:val="00EF1DD1"/>
    <w:rPr>
      <w:rFonts w:ascii="Roboto Light" w:hAnsi="Roboto Light"/>
      <w:i/>
      <w:iCs/>
      <w:color w:val="79BAB1" w:themeColor="text2"/>
    </w:rPr>
  </w:style>
  <w:style w:type="paragraph" w:styleId="23">
    <w:name w:val="Quote"/>
    <w:aliases w:val="Paragraph Title"/>
    <w:basedOn w:val="a1"/>
    <w:next w:val="a1"/>
    <w:link w:val="24"/>
    <w:uiPriority w:val="29"/>
    <w:qFormat/>
    <w:rsid w:val="00EF1DD1"/>
    <w:pPr>
      <w:spacing w:before="200" w:after="160"/>
      <w:ind w:left="284" w:right="284"/>
      <w:mirrorIndents/>
      <w:jc w:val="left"/>
    </w:pPr>
    <w:rPr>
      <w:b/>
      <w:i/>
      <w:iCs/>
      <w:color w:val="666666" w:themeColor="accent5"/>
      <w:sz w:val="26"/>
    </w:rPr>
  </w:style>
  <w:style w:type="paragraph" w:styleId="ab">
    <w:name w:val="Subtitle"/>
    <w:basedOn w:val="a1"/>
    <w:next w:val="a1"/>
    <w:link w:val="ac"/>
    <w:uiPriority w:val="11"/>
    <w:qFormat/>
    <w:rsid w:val="00EF1DD1"/>
    <w:pPr>
      <w:numPr>
        <w:ilvl w:val="1"/>
      </w:numPr>
      <w:spacing w:after="160"/>
    </w:pPr>
    <w:rPr>
      <w:rFonts w:ascii="Roboto Light" w:eastAsiaTheme="minorEastAsia" w:hAnsi="Roboto Light" w:cstheme="minorBidi"/>
      <w:color w:val="5A5A5A" w:themeColor="text1" w:themeTint="A5"/>
      <w:kern w:val="0"/>
      <w:szCs w:val="22"/>
    </w:rPr>
  </w:style>
  <w:style w:type="character" w:customStyle="1" w:styleId="ac">
    <w:name w:val="Подзаголовок Знак"/>
    <w:basedOn w:val="a2"/>
    <w:link w:val="ab"/>
    <w:uiPriority w:val="11"/>
    <w:rsid w:val="00EF1DD1"/>
    <w:rPr>
      <w:rFonts w:ascii="Roboto Light" w:eastAsiaTheme="minorEastAsia" w:hAnsi="Roboto Light"/>
      <w:color w:val="5A5A5A" w:themeColor="text1" w:themeTint="A5"/>
      <w:sz w:val="22"/>
      <w:szCs w:val="22"/>
    </w:rPr>
  </w:style>
  <w:style w:type="paragraph" w:styleId="ad">
    <w:name w:val="Revision"/>
    <w:hidden/>
    <w:uiPriority w:val="99"/>
    <w:semiHidden/>
    <w:rsid w:val="009C0537"/>
    <w:rPr>
      <w:sz w:val="22"/>
    </w:rPr>
  </w:style>
  <w:style w:type="paragraph" w:customStyle="1" w:styleId="MAINTITLE">
    <w:name w:val="MAIN TITLE"/>
    <w:next w:val="MAINSUBTITLE"/>
    <w:qFormat/>
    <w:rsid w:val="00EF1DD1"/>
    <w:rPr>
      <w:rFonts w:ascii="Brandon Grotesque Light" w:eastAsiaTheme="minorEastAsia" w:hAnsi="Brandon Grotesque Light" w:cstheme="minorHAnsi"/>
      <w:caps/>
      <w:color w:val="79BAB1" w:themeColor="text2"/>
      <w:sz w:val="64"/>
      <w:szCs w:val="64"/>
    </w:rPr>
  </w:style>
  <w:style w:type="paragraph" w:customStyle="1" w:styleId="MAINSUBTITLE">
    <w:name w:val="MAIN SUBTITLE"/>
    <w:qFormat/>
    <w:rsid w:val="00EF1DD1"/>
    <w:rPr>
      <w:rFonts w:ascii="Brandon Grotesque Light" w:eastAsiaTheme="minorEastAsia" w:hAnsi="Brandon Grotesque Light" w:cstheme="minorHAnsi"/>
      <w:bCs/>
      <w:caps/>
      <w:color w:val="000000" w:themeColor="text1"/>
      <w:sz w:val="36"/>
      <w:szCs w:val="36"/>
    </w:rPr>
  </w:style>
  <w:style w:type="table" w:styleId="ae">
    <w:name w:val="Table Grid"/>
    <w:basedOn w:val="a3"/>
    <w:uiPriority w:val="39"/>
    <w:rsid w:val="001A5DCF"/>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OC Heading"/>
    <w:aliases w:val="Index Title"/>
    <w:basedOn w:val="1"/>
    <w:next w:val="a1"/>
    <w:uiPriority w:val="39"/>
    <w:unhideWhenUsed/>
    <w:qFormat/>
    <w:rsid w:val="00EF1DD1"/>
    <w:pPr>
      <w:keepNext/>
      <w:keepLines/>
      <w:spacing w:after="1920" w:line="276" w:lineRule="auto"/>
      <w:contextualSpacing w:val="0"/>
      <w:outlineLvl w:val="9"/>
    </w:pPr>
    <w:rPr>
      <w:rFonts w:cstheme="majorBidi"/>
      <w:caps w:val="0"/>
      <w:color w:val="000000" w:themeColor="text1"/>
      <w:kern w:val="0"/>
      <w:sz w:val="28"/>
      <w:szCs w:val="28"/>
    </w:rPr>
  </w:style>
  <w:style w:type="paragraph" w:styleId="32">
    <w:name w:val="toc 3"/>
    <w:basedOn w:val="21"/>
    <w:next w:val="a1"/>
    <w:uiPriority w:val="39"/>
    <w:unhideWhenUsed/>
    <w:rsid w:val="002D1852"/>
    <w:pPr>
      <w:tabs>
        <w:tab w:val="right" w:pos="7541"/>
      </w:tabs>
      <w:spacing w:after="200" w:line="480" w:lineRule="auto"/>
      <w:contextualSpacing w:val="0"/>
    </w:pPr>
    <w:rPr>
      <w:bCs/>
      <w:caps w:val="0"/>
      <w:color w:val="666666" w:themeColor="accent5"/>
      <w:kern w:val="16"/>
      <w:sz w:val="18"/>
      <w:szCs w:val="20"/>
    </w:rPr>
  </w:style>
  <w:style w:type="character" w:customStyle="1" w:styleId="22">
    <w:name w:val="Заголовок 2 Знак"/>
    <w:basedOn w:val="a2"/>
    <w:link w:val="21"/>
    <w:uiPriority w:val="9"/>
    <w:rsid w:val="00EF1DD1"/>
    <w:rPr>
      <w:rFonts w:ascii="Brandon Grotesque Light" w:eastAsiaTheme="majorEastAsia" w:hAnsi="Brandon Grotesque Light" w:cs="Times New Roman (Titoli CS)"/>
      <w:b/>
      <w:caps/>
      <w:color w:val="000000" w:themeColor="text1"/>
      <w:kern w:val="28"/>
      <w:sz w:val="28"/>
      <w:szCs w:val="26"/>
    </w:rPr>
  </w:style>
  <w:style w:type="table" w:customStyle="1" w:styleId="StileTabella">
    <w:name w:val="Stile Tabella"/>
    <w:basedOn w:val="a3"/>
    <w:uiPriority w:val="99"/>
    <w:rsid w:val="001A5DCF"/>
    <w:rPr>
      <w:rFonts w:eastAsiaTheme="minorEastAsia"/>
    </w:rPr>
    <w:tblPr/>
    <w:tblStylePr w:type="firstRow">
      <w:pPr>
        <w:jc w:val="left"/>
      </w:pPr>
      <w:rPr>
        <w:rFonts w:asciiTheme="majorHAnsi" w:hAnsiTheme="majorHAnsi"/>
        <w:b/>
        <w:color w:val="FFFFFF" w:themeColor="background1"/>
      </w:rPr>
      <w:tblPr/>
      <w:tcPr>
        <w:shd w:val="clear" w:color="auto" w:fill="95C8C1" w:themeFill="accent2"/>
        <w:vAlign w:val="center"/>
      </w:tcPr>
    </w:tblStylePr>
  </w:style>
  <w:style w:type="paragraph" w:customStyle="1" w:styleId="SERVICESTABLE">
    <w:name w:val="SERVICES TABLE"/>
    <w:next w:val="a1"/>
    <w:link w:val="SERVICESTABLECarattere"/>
    <w:qFormat/>
    <w:rsid w:val="00EF1DD1"/>
    <w:pPr>
      <w:jc w:val="center"/>
    </w:pPr>
    <w:rPr>
      <w:rFonts w:ascii="Brandon Grotesque Light" w:eastAsiaTheme="minorEastAsia" w:hAnsi="Brandon Grotesque Light" w:cs="Times New Roman (Corpo CS)"/>
      <w:caps/>
      <w:kern w:val="16"/>
      <w:sz w:val="18"/>
      <w:szCs w:val="20"/>
    </w:rPr>
  </w:style>
  <w:style w:type="character" w:customStyle="1" w:styleId="SERVICESTABLECarattere">
    <w:name w:val="SERVICES TABLE Carattere"/>
    <w:basedOn w:val="a2"/>
    <w:link w:val="SERVICESTABLE"/>
    <w:rsid w:val="00EF1DD1"/>
    <w:rPr>
      <w:rFonts w:ascii="Brandon Grotesque Light" w:eastAsiaTheme="minorEastAsia" w:hAnsi="Brandon Grotesque Light" w:cs="Times New Roman (Corpo CS)"/>
      <w:caps/>
      <w:kern w:val="16"/>
      <w:sz w:val="18"/>
      <w:szCs w:val="20"/>
    </w:rPr>
  </w:style>
  <w:style w:type="character" w:customStyle="1" w:styleId="Bold">
    <w:name w:val="Bold"/>
    <w:basedOn w:val="a2"/>
    <w:uiPriority w:val="1"/>
    <w:qFormat/>
    <w:rsid w:val="00EF1DD1"/>
    <w:rPr>
      <w:rFonts w:ascii="Roboto Light" w:hAnsi="Roboto Light"/>
      <w:b w:val="0"/>
      <w:i w:val="0"/>
      <w:color w:val="79BAB1" w:themeColor="text2"/>
      <w:spacing w:val="0"/>
      <w:lang w:val="ru"/>
    </w:rPr>
  </w:style>
  <w:style w:type="character" w:customStyle="1" w:styleId="31">
    <w:name w:val="Заголовок 3 Знак"/>
    <w:basedOn w:val="a2"/>
    <w:link w:val="30"/>
    <w:uiPriority w:val="9"/>
    <w:rsid w:val="003E3AD9"/>
    <w:rPr>
      <w:rFonts w:asciiTheme="majorHAnsi" w:eastAsiaTheme="majorEastAsia" w:hAnsiTheme="majorHAnsi" w:cs="Times New Roman (Titoli CS)"/>
      <w:b/>
      <w:caps/>
      <w:color w:val="000000" w:themeColor="text1"/>
      <w:kern w:val="28"/>
      <w:szCs w:val="26"/>
      <w:lang w:val="ru" w:eastAsia="it-IT"/>
    </w:rPr>
  </w:style>
  <w:style w:type="character" w:customStyle="1" w:styleId="60">
    <w:name w:val="Заголовок 6 Знак"/>
    <w:basedOn w:val="a2"/>
    <w:link w:val="6"/>
    <w:uiPriority w:val="9"/>
    <w:rsid w:val="003E3AD9"/>
    <w:rPr>
      <w:rFonts w:asciiTheme="majorHAnsi" w:eastAsiaTheme="majorEastAsia" w:hAnsiTheme="majorHAnsi" w:cs="Times New Roman (Titoli CS)"/>
      <w:b/>
      <w:caps/>
      <w:kern w:val="16"/>
      <w:sz w:val="22"/>
      <w:lang w:val="ru"/>
    </w:rPr>
  </w:style>
  <w:style w:type="character" w:customStyle="1" w:styleId="80">
    <w:name w:val="Заголовок 8 Знак"/>
    <w:basedOn w:val="a2"/>
    <w:link w:val="8"/>
    <w:uiPriority w:val="9"/>
    <w:rsid w:val="00EF1DD1"/>
    <w:rPr>
      <w:rFonts w:asciiTheme="majorHAnsi" w:eastAsiaTheme="majorEastAsia" w:hAnsiTheme="majorHAnsi" w:cstheme="majorBidi"/>
      <w:kern w:val="16"/>
      <w:sz w:val="21"/>
      <w:szCs w:val="21"/>
    </w:rPr>
  </w:style>
  <w:style w:type="paragraph" w:styleId="af0">
    <w:name w:val="No Spacing"/>
    <w:uiPriority w:val="1"/>
    <w:qFormat/>
    <w:rsid w:val="00EF1DD1"/>
    <w:pPr>
      <w:contextualSpacing/>
      <w:jc w:val="both"/>
    </w:pPr>
    <w:rPr>
      <w:rFonts w:ascii="Roboto Light" w:eastAsiaTheme="minorEastAsia" w:hAnsi="Roboto Light"/>
      <w:sz w:val="22"/>
    </w:rPr>
  </w:style>
  <w:style w:type="paragraph" w:customStyle="1" w:styleId="bigdatawhite">
    <w:name w:val="big data white"/>
    <w:qFormat/>
    <w:rsid w:val="00EF1DD1"/>
    <w:pPr>
      <w:jc w:val="center"/>
    </w:pPr>
    <w:rPr>
      <w:rFonts w:ascii="Brandon Grotesque Light" w:eastAsiaTheme="minorEastAsia" w:hAnsi="Brandon Grotesque Light" w:cs="Times New Roman (Corpo CS)"/>
      <w:color w:val="FFFFFF" w:themeColor="background1"/>
      <w:kern w:val="16"/>
      <w:sz w:val="52"/>
      <w:szCs w:val="52"/>
      <w:lang w:eastAsia="it-IT"/>
    </w:rPr>
  </w:style>
  <w:style w:type="paragraph" w:styleId="11">
    <w:name w:val="toc 1"/>
    <w:next w:val="a1"/>
    <w:uiPriority w:val="39"/>
    <w:unhideWhenUsed/>
    <w:rsid w:val="002D1852"/>
    <w:pPr>
      <w:spacing w:before="240" w:line="480" w:lineRule="auto"/>
    </w:pPr>
    <w:rPr>
      <w:rFonts w:asciiTheme="majorHAnsi" w:eastAsiaTheme="majorEastAsia" w:hAnsiTheme="majorHAnsi" w:cs="Times New Roman (Titoli CS)"/>
      <w:b/>
      <w:bCs/>
      <w:caps/>
      <w:noProof/>
      <w:color w:val="666666" w:themeColor="accent5"/>
      <w:kern w:val="16"/>
      <w:sz w:val="18"/>
      <w:szCs w:val="20"/>
      <w:u w:val="single"/>
    </w:rPr>
  </w:style>
  <w:style w:type="paragraph" w:styleId="12">
    <w:name w:val="index 1"/>
    <w:basedOn w:val="a1"/>
    <w:next w:val="a1"/>
    <w:autoRedefine/>
    <w:uiPriority w:val="99"/>
    <w:semiHidden/>
    <w:unhideWhenUsed/>
    <w:rsid w:val="0018452C"/>
    <w:pPr>
      <w:spacing w:after="0"/>
      <w:ind w:left="220" w:hanging="220"/>
    </w:pPr>
  </w:style>
  <w:style w:type="paragraph" w:styleId="af1">
    <w:name w:val="index heading"/>
    <w:basedOn w:val="af"/>
    <w:next w:val="12"/>
    <w:uiPriority w:val="99"/>
    <w:unhideWhenUsed/>
    <w:rsid w:val="00F813B3"/>
    <w:pPr>
      <w:pBdr>
        <w:bottom w:val="none" w:sz="0" w:space="0" w:color="auto"/>
      </w:pBdr>
      <w:spacing w:after="1000"/>
    </w:pPr>
    <w:rPr>
      <w:lang w:eastAsia="it-IT"/>
    </w:rPr>
  </w:style>
  <w:style w:type="paragraph" w:styleId="25">
    <w:name w:val="toc 2"/>
    <w:basedOn w:val="1"/>
    <w:next w:val="a1"/>
    <w:uiPriority w:val="39"/>
    <w:unhideWhenUsed/>
    <w:rsid w:val="002D1852"/>
    <w:pPr>
      <w:pBdr>
        <w:bottom w:val="none" w:sz="0" w:space="0" w:color="auto"/>
      </w:pBdr>
      <w:spacing w:after="100"/>
      <w:ind w:left="220"/>
    </w:pPr>
    <w:rPr>
      <w:bCs/>
      <w:caps w:val="0"/>
      <w:noProof/>
      <w:color w:val="666666" w:themeColor="accent5"/>
      <w:kern w:val="16"/>
      <w:sz w:val="18"/>
      <w:szCs w:val="20"/>
      <w:lang w:eastAsia="it-IT"/>
    </w:rPr>
  </w:style>
  <w:style w:type="character" w:styleId="af2">
    <w:name w:val="Hyperlink"/>
    <w:basedOn w:val="a2"/>
    <w:uiPriority w:val="99"/>
    <w:unhideWhenUsed/>
    <w:rsid w:val="0018452C"/>
    <w:rPr>
      <w:color w:val="79BAB1" w:themeColor="hyperlink"/>
      <w:u w:val="single"/>
    </w:rPr>
  </w:style>
  <w:style w:type="character" w:customStyle="1" w:styleId="51">
    <w:name w:val="Заголовок 5 Знак"/>
    <w:basedOn w:val="a2"/>
    <w:link w:val="50"/>
    <w:uiPriority w:val="9"/>
    <w:rsid w:val="00EF1DD1"/>
    <w:rPr>
      <w:rFonts w:asciiTheme="majorHAnsi" w:eastAsiaTheme="majorEastAsia" w:hAnsiTheme="majorHAnsi" w:cstheme="majorBidi"/>
      <w:kern w:val="16"/>
      <w:sz w:val="22"/>
    </w:rPr>
  </w:style>
  <w:style w:type="paragraph" w:customStyle="1" w:styleId="whitetabletitle">
    <w:name w:val="white table title"/>
    <w:rsid w:val="0067463B"/>
    <w:pPr>
      <w:jc w:val="center"/>
    </w:pPr>
    <w:rPr>
      <w:rFonts w:asciiTheme="majorHAnsi" w:eastAsiaTheme="majorEastAsia" w:hAnsiTheme="majorHAnsi" w:cs="Times New Roman (Titoli CS)"/>
      <w:caps/>
      <w:color w:val="FFFFFF" w:themeColor="background1"/>
      <w:spacing w:val="20"/>
      <w:kern w:val="28"/>
      <w:szCs w:val="26"/>
    </w:rPr>
  </w:style>
  <w:style w:type="character" w:customStyle="1" w:styleId="41">
    <w:name w:val="Заголовок 4 Знак"/>
    <w:basedOn w:val="a2"/>
    <w:link w:val="40"/>
    <w:uiPriority w:val="9"/>
    <w:rsid w:val="00EF1DD1"/>
    <w:rPr>
      <w:rFonts w:asciiTheme="majorHAnsi" w:eastAsiaTheme="majorEastAsia" w:hAnsiTheme="majorHAnsi" w:cs="Times New Roman (Titoli CS)"/>
      <w:b/>
      <w:iCs/>
      <w:caps/>
      <w:color w:val="79BAB1" w:themeColor="text2"/>
      <w:spacing w:val="20"/>
      <w:kern w:val="28"/>
      <w:szCs w:val="26"/>
      <w:lang w:val="ru" w:eastAsia="it-IT"/>
    </w:rPr>
  </w:style>
  <w:style w:type="paragraph" w:styleId="a">
    <w:name w:val="List Number"/>
    <w:basedOn w:val="a1"/>
    <w:uiPriority w:val="99"/>
    <w:unhideWhenUsed/>
    <w:rsid w:val="003073F7"/>
    <w:pPr>
      <w:numPr>
        <w:numId w:val="7"/>
      </w:numPr>
      <w:spacing w:after="100"/>
    </w:pPr>
    <w:rPr>
      <w:rFonts w:eastAsiaTheme="minorEastAsia" w:cstheme="minorBidi"/>
      <w:color w:val="auto"/>
      <w:kern w:val="0"/>
    </w:rPr>
  </w:style>
  <w:style w:type="paragraph" w:styleId="a0">
    <w:name w:val="List Bullet"/>
    <w:basedOn w:val="a1"/>
    <w:uiPriority w:val="99"/>
    <w:unhideWhenUsed/>
    <w:rsid w:val="00F357A4"/>
    <w:pPr>
      <w:numPr>
        <w:numId w:val="5"/>
      </w:numPr>
      <w:spacing w:after="100"/>
    </w:pPr>
    <w:rPr>
      <w:rFonts w:eastAsiaTheme="minorEastAsia" w:cstheme="minorBidi"/>
      <w:color w:val="auto"/>
      <w:kern w:val="0"/>
    </w:rPr>
  </w:style>
  <w:style w:type="paragraph" w:styleId="20">
    <w:name w:val="List Bullet 2"/>
    <w:basedOn w:val="a0"/>
    <w:uiPriority w:val="99"/>
    <w:unhideWhenUsed/>
    <w:rsid w:val="00F357A4"/>
    <w:pPr>
      <w:numPr>
        <w:numId w:val="6"/>
      </w:numPr>
      <w:tabs>
        <w:tab w:val="num" w:pos="567"/>
      </w:tabs>
      <w:spacing w:after="200"/>
      <w:contextualSpacing/>
    </w:pPr>
  </w:style>
  <w:style w:type="paragraph" w:styleId="2">
    <w:name w:val="List Number 2"/>
    <w:basedOn w:val="a"/>
    <w:uiPriority w:val="99"/>
    <w:semiHidden/>
    <w:unhideWhenUsed/>
    <w:rsid w:val="003C51FE"/>
    <w:pPr>
      <w:numPr>
        <w:numId w:val="4"/>
      </w:numPr>
    </w:pPr>
  </w:style>
  <w:style w:type="paragraph" w:styleId="3">
    <w:name w:val="List Number 3"/>
    <w:basedOn w:val="2"/>
    <w:uiPriority w:val="99"/>
    <w:semiHidden/>
    <w:unhideWhenUsed/>
    <w:rsid w:val="003C51FE"/>
    <w:pPr>
      <w:numPr>
        <w:numId w:val="3"/>
      </w:numPr>
    </w:pPr>
  </w:style>
  <w:style w:type="paragraph" w:styleId="4">
    <w:name w:val="List Number 4"/>
    <w:basedOn w:val="3"/>
    <w:uiPriority w:val="99"/>
    <w:semiHidden/>
    <w:unhideWhenUsed/>
    <w:rsid w:val="003C51FE"/>
    <w:pPr>
      <w:numPr>
        <w:numId w:val="2"/>
      </w:numPr>
    </w:pPr>
  </w:style>
  <w:style w:type="paragraph" w:styleId="5">
    <w:name w:val="List Number 5"/>
    <w:basedOn w:val="4"/>
    <w:uiPriority w:val="99"/>
    <w:semiHidden/>
    <w:unhideWhenUsed/>
    <w:rsid w:val="003C51FE"/>
    <w:pPr>
      <w:numPr>
        <w:numId w:val="1"/>
      </w:numPr>
    </w:pPr>
  </w:style>
  <w:style w:type="character" w:customStyle="1" w:styleId="70">
    <w:name w:val="Заголовок 7 Знак"/>
    <w:basedOn w:val="a2"/>
    <w:link w:val="7"/>
    <w:uiPriority w:val="9"/>
    <w:rsid w:val="00EF1DD1"/>
    <w:rPr>
      <w:rFonts w:asciiTheme="majorHAnsi" w:eastAsiaTheme="majorEastAsia" w:hAnsiTheme="majorHAnsi" w:cstheme="majorBidi"/>
      <w:i/>
      <w:iCs/>
      <w:kern w:val="16"/>
      <w:sz w:val="22"/>
    </w:rPr>
  </w:style>
  <w:style w:type="character" w:customStyle="1" w:styleId="90">
    <w:name w:val="Заголовок 9 Знак"/>
    <w:basedOn w:val="a2"/>
    <w:link w:val="9"/>
    <w:uiPriority w:val="9"/>
    <w:semiHidden/>
    <w:rsid w:val="00EF1DD1"/>
    <w:rPr>
      <w:rFonts w:asciiTheme="majorHAnsi" w:eastAsiaTheme="majorEastAsia" w:hAnsiTheme="majorHAnsi" w:cstheme="majorBidi"/>
      <w:i/>
      <w:iCs/>
      <w:kern w:val="16"/>
      <w:sz w:val="21"/>
      <w:szCs w:val="21"/>
    </w:rPr>
  </w:style>
  <w:style w:type="character" w:customStyle="1" w:styleId="24">
    <w:name w:val="Цитата 2 Знак"/>
    <w:aliases w:val="Paragraph Title Знак"/>
    <w:basedOn w:val="a2"/>
    <w:link w:val="23"/>
    <w:uiPriority w:val="29"/>
    <w:rsid w:val="00EF1DD1"/>
    <w:rPr>
      <w:rFonts w:cs="Times New Roman (Corpo CS)"/>
      <w:b/>
      <w:i/>
      <w:iCs/>
      <w:color w:val="666666" w:themeColor="accent5"/>
      <w:kern w:val="16"/>
      <w:sz w:val="26"/>
    </w:rPr>
  </w:style>
  <w:style w:type="paragraph" w:styleId="af3">
    <w:name w:val="Intense Quote"/>
    <w:basedOn w:val="a1"/>
    <w:next w:val="a1"/>
    <w:link w:val="af4"/>
    <w:uiPriority w:val="30"/>
    <w:qFormat/>
    <w:rsid w:val="00EF1DD1"/>
    <w:pPr>
      <w:pBdr>
        <w:top w:val="single" w:sz="4" w:space="10" w:color="79BAB1" w:themeColor="text2"/>
        <w:bottom w:val="single" w:sz="4" w:space="10" w:color="79BAB1" w:themeColor="text2"/>
      </w:pBdr>
      <w:spacing w:before="360" w:after="360"/>
      <w:ind w:left="864" w:right="864"/>
      <w:jc w:val="center"/>
    </w:pPr>
    <w:rPr>
      <w:i/>
      <w:iCs/>
      <w:color w:val="666666" w:themeColor="accent5"/>
    </w:rPr>
  </w:style>
  <w:style w:type="character" w:customStyle="1" w:styleId="af4">
    <w:name w:val="Выделенная цитата Знак"/>
    <w:basedOn w:val="a2"/>
    <w:link w:val="af3"/>
    <w:uiPriority w:val="30"/>
    <w:rsid w:val="00EF1DD1"/>
    <w:rPr>
      <w:rFonts w:cs="Times New Roman (Corpo CS)"/>
      <w:i/>
      <w:iCs/>
      <w:color w:val="666666" w:themeColor="accent5"/>
      <w:kern w:val="16"/>
      <w:sz w:val="22"/>
    </w:rPr>
  </w:style>
  <w:style w:type="character" w:styleId="af5">
    <w:name w:val="Subtle Reference"/>
    <w:uiPriority w:val="31"/>
    <w:qFormat/>
    <w:rsid w:val="00EF1DD1"/>
    <w:rPr>
      <w:rFonts w:ascii="Brandon Grotesque Light" w:hAnsi="Brandon Grotesque Light"/>
      <w:caps w:val="0"/>
      <w:smallCaps w:val="0"/>
      <w:color w:val="666666" w:themeColor="accent5"/>
      <w:spacing w:val="0"/>
    </w:rPr>
  </w:style>
  <w:style w:type="character" w:styleId="af6">
    <w:name w:val="Intense Reference"/>
    <w:basedOn w:val="af5"/>
    <w:uiPriority w:val="32"/>
    <w:qFormat/>
    <w:rsid w:val="00EF1DD1"/>
    <w:rPr>
      <w:rFonts w:ascii="Brandon Grotesque Light" w:hAnsi="Brandon Grotesque Light"/>
      <w:b/>
      <w:bCs/>
      <w:i w:val="0"/>
      <w:caps w:val="0"/>
      <w:smallCaps w:val="0"/>
      <w:color w:val="auto"/>
      <w:spacing w:val="0"/>
    </w:rPr>
  </w:style>
  <w:style w:type="character" w:styleId="af7">
    <w:name w:val="Strong"/>
    <w:aliases w:val="List title,Index"/>
    <w:basedOn w:val="31"/>
    <w:uiPriority w:val="22"/>
    <w:qFormat/>
    <w:rsid w:val="00EF1DD1"/>
    <w:rPr>
      <w:rFonts w:ascii="Brandon Grotesque Light" w:eastAsiaTheme="majorEastAsia" w:hAnsi="Brandon Grotesque Light" w:cstheme="majorBidi"/>
      <w:b w:val="0"/>
      <w:bCs/>
      <w:caps/>
      <w:color w:val="79BAB1" w:themeColor="text2"/>
      <w:spacing w:val="0"/>
      <w:kern w:val="28"/>
      <w:sz w:val="22"/>
      <w:szCs w:val="22"/>
      <w:lang w:val="ru" w:eastAsia="it-IT"/>
    </w:rPr>
  </w:style>
  <w:style w:type="character" w:customStyle="1" w:styleId="Hashtag1">
    <w:name w:val="Hashtag1"/>
    <w:basedOn w:val="a2"/>
    <w:uiPriority w:val="99"/>
    <w:semiHidden/>
    <w:unhideWhenUsed/>
    <w:rsid w:val="002D0C85"/>
    <w:rPr>
      <w:color w:val="9F0D24" w:themeColor="accent6"/>
      <w:shd w:val="clear" w:color="auto" w:fill="E1DFDD"/>
    </w:rPr>
  </w:style>
  <w:style w:type="character" w:customStyle="1" w:styleId="Mention1">
    <w:name w:val="Mention1"/>
    <w:basedOn w:val="a2"/>
    <w:uiPriority w:val="99"/>
    <w:semiHidden/>
    <w:unhideWhenUsed/>
    <w:rsid w:val="002B47E3"/>
    <w:rPr>
      <w:color w:val="666666" w:themeColor="accent5"/>
      <w:shd w:val="clear" w:color="auto" w:fill="E1DFDD"/>
    </w:rPr>
  </w:style>
  <w:style w:type="paragraph" w:styleId="af8">
    <w:name w:val="Block Text"/>
    <w:basedOn w:val="23"/>
    <w:uiPriority w:val="99"/>
    <w:unhideWhenUsed/>
    <w:rsid w:val="00587782"/>
    <w:pPr>
      <w:shd w:val="clear" w:color="auto" w:fill="F2F2F2" w:themeFill="background1" w:themeFillShade="F2"/>
      <w:ind w:left="1152" w:right="1152"/>
    </w:pPr>
    <w:rPr>
      <w:rFonts w:eastAsiaTheme="minorEastAsia" w:cstheme="minorBidi"/>
      <w:b w:val="0"/>
      <w:i w:val="0"/>
      <w:iCs w:val="0"/>
      <w:color w:val="auto"/>
    </w:rPr>
  </w:style>
  <w:style w:type="paragraph" w:customStyle="1" w:styleId="TabText">
    <w:name w:val="Tab Text"/>
    <w:qFormat/>
    <w:rsid w:val="00EF1DD1"/>
    <w:rPr>
      <w:rFonts w:ascii="Roboto Light" w:eastAsiaTheme="minorEastAsia" w:hAnsi="Roboto Light" w:cstheme="minorHAnsi"/>
      <w:color w:val="000000"/>
      <w:sz w:val="20"/>
      <w:szCs w:val="20"/>
      <w:lang w:eastAsia="it-IT"/>
    </w:rPr>
  </w:style>
  <w:style w:type="paragraph" w:customStyle="1" w:styleId="Normalwithbackground">
    <w:name w:val="Normal with background"/>
    <w:basedOn w:val="a1"/>
    <w:qFormat/>
    <w:rsid w:val="00EF1DD1"/>
    <w:pPr>
      <w:pBdr>
        <w:top w:val="single" w:sz="4" w:space="1" w:color="E5E5E5" w:themeColor="background2"/>
        <w:left w:val="single" w:sz="4" w:space="4" w:color="E5E5E5" w:themeColor="background2"/>
        <w:bottom w:val="single" w:sz="4" w:space="1" w:color="E5E5E5" w:themeColor="background2"/>
        <w:right w:val="single" w:sz="4" w:space="4" w:color="E5E5E5" w:themeColor="background2"/>
      </w:pBdr>
      <w:shd w:val="clear" w:color="auto" w:fill="E5E5E5" w:themeFill="background2"/>
    </w:pPr>
    <w:rPr>
      <w:rFonts w:cstheme="minorHAnsi"/>
      <w:szCs w:val="22"/>
    </w:rPr>
  </w:style>
  <w:style w:type="paragraph" w:styleId="af9">
    <w:name w:val="Title"/>
    <w:aliases w:val="DOC TITLE"/>
    <w:next w:val="ab"/>
    <w:link w:val="afa"/>
    <w:uiPriority w:val="10"/>
    <w:qFormat/>
    <w:rsid w:val="00EF1DD1"/>
    <w:pPr>
      <w:contextualSpacing/>
      <w:jc w:val="both"/>
    </w:pPr>
    <w:rPr>
      <w:rFonts w:ascii="Brandon Grotesque Light" w:eastAsiaTheme="majorEastAsia" w:hAnsi="Brandon Grotesque Light" w:cstheme="majorBidi"/>
      <w:kern w:val="28"/>
      <w:sz w:val="56"/>
      <w:szCs w:val="56"/>
    </w:rPr>
  </w:style>
  <w:style w:type="character" w:customStyle="1" w:styleId="afa">
    <w:name w:val="Заголовок Знак"/>
    <w:aliases w:val="DOC TITLE Знак"/>
    <w:basedOn w:val="a2"/>
    <w:link w:val="af9"/>
    <w:uiPriority w:val="10"/>
    <w:rsid w:val="00EF1DD1"/>
    <w:rPr>
      <w:rFonts w:ascii="Brandon Grotesque Light" w:eastAsiaTheme="majorEastAsia" w:hAnsi="Brandon Grotesque Light" w:cstheme="majorBidi"/>
      <w:kern w:val="28"/>
      <w:sz w:val="56"/>
      <w:szCs w:val="56"/>
    </w:rPr>
  </w:style>
  <w:style w:type="character" w:styleId="afb">
    <w:name w:val="Emphasis"/>
    <w:aliases w:val="Chapter Title"/>
    <w:uiPriority w:val="20"/>
    <w:qFormat/>
    <w:rsid w:val="00EF1DD1"/>
    <w:rPr>
      <w:rFonts w:ascii="Roboto Light" w:hAnsi="Roboto Light"/>
      <w:i/>
      <w:iCs/>
    </w:rPr>
  </w:style>
  <w:style w:type="paragraph" w:styleId="afc">
    <w:name w:val="List Paragraph"/>
    <w:aliases w:val="Tab Title,Bullet Answer,List Paragraph1,Akapit z listą BS,List Paragraph 1,Numbered List Paragraph,List Bullet Mary,Bullet paras,Heading 1.1,List Paragraph (numbered (a)),Use Case List Paragraph,Bullets,ANNEX,List Paragraph2"/>
    <w:basedOn w:val="a1"/>
    <w:next w:val="a1"/>
    <w:link w:val="afd"/>
    <w:uiPriority w:val="34"/>
    <w:qFormat/>
    <w:rsid w:val="00EF1DD1"/>
    <w:pPr>
      <w:ind w:left="720"/>
    </w:pPr>
  </w:style>
  <w:style w:type="character" w:styleId="afe">
    <w:name w:val="Subtle Emphasis"/>
    <w:basedOn w:val="a2"/>
    <w:uiPriority w:val="19"/>
    <w:qFormat/>
    <w:rsid w:val="00EF1DD1"/>
    <w:rPr>
      <w:rFonts w:ascii="Roboto Light" w:hAnsi="Roboto Light"/>
      <w:i/>
      <w:iCs/>
      <w:color w:val="404040" w:themeColor="text1" w:themeTint="BF"/>
      <w:spacing w:val="0"/>
    </w:rPr>
  </w:style>
  <w:style w:type="table" w:customStyle="1" w:styleId="TabellaMS">
    <w:name w:val="Tabella MS"/>
    <w:basedOn w:val="a3"/>
    <w:uiPriority w:val="99"/>
    <w:rsid w:val="00CE3028"/>
    <w:rPr>
      <w:rFonts w:eastAsiaTheme="minorEastAsia"/>
      <w:sz w:val="20"/>
    </w:rPr>
    <w:tblPr>
      <w:tblStyleRowBandSize w:val="1"/>
      <w:tblStyleColBandSize w:val="1"/>
      <w:tblBorders>
        <w:insideH w:val="single" w:sz="4" w:space="0" w:color="BFBFBF" w:themeColor="background1" w:themeShade="BF"/>
        <w:insideV w:val="single" w:sz="4" w:space="0" w:color="BFBFBF" w:themeColor="background1" w:themeShade="BF"/>
      </w:tblBorders>
    </w:tblPr>
    <w:tcPr>
      <w:shd w:val="clear" w:color="auto" w:fill="auto"/>
      <w:vAlign w:val="center"/>
    </w:tcPr>
    <w:tblStylePr w:type="firstRow">
      <w:rPr>
        <w:rFonts w:asciiTheme="majorHAnsi" w:hAnsiTheme="majorHAnsi"/>
        <w:b/>
        <w:caps/>
        <w:smallCaps w:val="0"/>
        <w:color w:val="FFFFFF"/>
        <w:sz w:val="18"/>
      </w:rPr>
      <w:tblPr/>
      <w:tcPr>
        <w:shd w:val="clear" w:color="auto" w:fill="79BAB1" w:themeFill="accent1"/>
      </w:tcPr>
    </w:tblStylePr>
    <w:tblStylePr w:type="lastRow">
      <w:rPr>
        <w:rFonts w:asciiTheme="majorHAnsi" w:hAnsiTheme="majorHAnsi"/>
        <w:b/>
      </w:rPr>
      <w:tblPr/>
      <w:tcPr>
        <w:shd w:val="clear" w:color="auto" w:fill="E5E5E5" w:themeFill="background2"/>
      </w:tcPr>
    </w:tblStylePr>
  </w:style>
  <w:style w:type="paragraph" w:customStyle="1" w:styleId="Chartnote">
    <w:name w:val="Chart note"/>
    <w:basedOn w:val="a1"/>
    <w:qFormat/>
    <w:rsid w:val="00EF1DD1"/>
    <w:pPr>
      <w:ind w:left="720"/>
    </w:pPr>
    <w:rPr>
      <w:rFonts w:ascii="Brandon Grotesque Light" w:hAnsi="Brandon Grotesque Light"/>
      <w:sz w:val="16"/>
      <w:szCs w:val="16"/>
    </w:rPr>
  </w:style>
  <w:style w:type="paragraph" w:customStyle="1" w:styleId="jobtitle">
    <w:name w:val="job title"/>
    <w:basedOn w:val="a1"/>
    <w:next w:val="a1"/>
    <w:uiPriority w:val="99"/>
    <w:rsid w:val="00B958CA"/>
    <w:pPr>
      <w:spacing w:after="0"/>
      <w:jc w:val="left"/>
    </w:pPr>
    <w:rPr>
      <w:rFonts w:eastAsiaTheme="minorEastAsia" w:cstheme="minorBidi"/>
      <w:b/>
      <w:bCs/>
      <w:i/>
      <w:iCs/>
      <w:color w:val="auto"/>
      <w:kern w:val="0"/>
      <w:sz w:val="24"/>
      <w:lang w:eastAsia="it-IT"/>
    </w:rPr>
  </w:style>
  <w:style w:type="paragraph" w:customStyle="1" w:styleId="CVNAME">
    <w:name w:val="CV NAME"/>
    <w:basedOn w:val="a1"/>
    <w:qFormat/>
    <w:rsid w:val="00EF1DD1"/>
    <w:rPr>
      <w:rFonts w:ascii="Brandon Grotesque Light" w:eastAsiaTheme="minorEastAsia" w:hAnsi="Brandon Grotesque Light"/>
      <w:color w:val="7ABAB1"/>
      <w:sz w:val="24"/>
      <w:lang w:eastAsia="it-IT"/>
    </w:rPr>
  </w:style>
  <w:style w:type="character" w:customStyle="1" w:styleId="CVaddresstitle">
    <w:name w:val="CV address title"/>
    <w:basedOn w:val="60"/>
    <w:uiPriority w:val="1"/>
    <w:qFormat/>
    <w:rsid w:val="00EF1DD1"/>
    <w:rPr>
      <w:rFonts w:ascii="Brandon Grotesque Light" w:eastAsiaTheme="majorEastAsia" w:hAnsi="Brandon Grotesque Light" w:cs="Times New Roman (Titoli CS)"/>
      <w:b w:val="0"/>
      <w:bCs/>
      <w:i w:val="0"/>
      <w:iCs/>
      <w:caps w:val="0"/>
      <w:smallCaps w:val="0"/>
      <w:color w:val="000000" w:themeColor="text1"/>
      <w:spacing w:val="0"/>
      <w:kern w:val="16"/>
      <w:sz w:val="20"/>
      <w:szCs w:val="20"/>
      <w:lang w:val="ru" w:eastAsia="it-IT"/>
    </w:rPr>
  </w:style>
  <w:style w:type="character" w:customStyle="1" w:styleId="UnresolvedMention1">
    <w:name w:val="Unresolved Mention1"/>
    <w:basedOn w:val="a2"/>
    <w:uiPriority w:val="99"/>
    <w:semiHidden/>
    <w:unhideWhenUsed/>
    <w:rsid w:val="002B47E3"/>
    <w:rPr>
      <w:color w:val="666666" w:themeColor="accent5"/>
      <w:shd w:val="clear" w:color="auto" w:fill="E1DFDD"/>
    </w:rPr>
  </w:style>
  <w:style w:type="paragraph" w:styleId="aff">
    <w:name w:val="Balloon Text"/>
    <w:basedOn w:val="a1"/>
    <w:link w:val="aff0"/>
    <w:uiPriority w:val="99"/>
    <w:semiHidden/>
    <w:unhideWhenUsed/>
    <w:rsid w:val="000019F6"/>
    <w:pPr>
      <w:spacing w:after="0"/>
    </w:pPr>
    <w:rPr>
      <w:rFonts w:ascii="Segoe UI" w:hAnsi="Segoe UI" w:cs="Segoe UI"/>
      <w:sz w:val="18"/>
      <w:szCs w:val="18"/>
    </w:rPr>
  </w:style>
  <w:style w:type="character" w:customStyle="1" w:styleId="aff0">
    <w:name w:val="Текст выноски Знак"/>
    <w:basedOn w:val="a2"/>
    <w:link w:val="aff"/>
    <w:uiPriority w:val="99"/>
    <w:semiHidden/>
    <w:rsid w:val="000019F6"/>
    <w:rPr>
      <w:rFonts w:ascii="Segoe UI" w:hAnsi="Segoe UI" w:cs="Segoe UI"/>
      <w:color w:val="000000" w:themeColor="text1"/>
      <w:kern w:val="16"/>
      <w:sz w:val="18"/>
      <w:szCs w:val="18"/>
    </w:rPr>
  </w:style>
  <w:style w:type="character" w:styleId="aff1">
    <w:name w:val="Book Title"/>
    <w:basedOn w:val="a2"/>
    <w:uiPriority w:val="33"/>
    <w:qFormat/>
    <w:rsid w:val="00EF1DD1"/>
    <w:rPr>
      <w:rFonts w:ascii="Brandon Grotesque Light" w:hAnsi="Brandon Grotesque Light"/>
      <w:b/>
      <w:bCs/>
      <w:i/>
      <w:iCs/>
      <w:spacing w:val="0"/>
    </w:rPr>
  </w:style>
  <w:style w:type="paragraph" w:styleId="aff2">
    <w:name w:val="Salutation"/>
    <w:basedOn w:val="a1"/>
    <w:next w:val="a1"/>
    <w:link w:val="aff3"/>
    <w:uiPriority w:val="99"/>
    <w:unhideWhenUsed/>
    <w:rsid w:val="00732C50"/>
  </w:style>
  <w:style w:type="character" w:customStyle="1" w:styleId="aff3">
    <w:name w:val="Приветствие Знак"/>
    <w:basedOn w:val="a2"/>
    <w:link w:val="aff2"/>
    <w:uiPriority w:val="99"/>
    <w:rsid w:val="00732C50"/>
    <w:rPr>
      <w:rFonts w:cs="Times New Roman (Corpo CS)"/>
      <w:color w:val="000000" w:themeColor="text1"/>
      <w:kern w:val="16"/>
      <w:sz w:val="22"/>
    </w:rPr>
  </w:style>
  <w:style w:type="paragraph" w:styleId="aff4">
    <w:name w:val="Normal (Web)"/>
    <w:basedOn w:val="a1"/>
    <w:uiPriority w:val="99"/>
    <w:unhideWhenUsed/>
    <w:rsid w:val="009F2B4B"/>
    <w:pPr>
      <w:spacing w:before="100" w:beforeAutospacing="1" w:after="100" w:afterAutospacing="1" w:line="240" w:lineRule="auto"/>
      <w:jc w:val="left"/>
    </w:pPr>
    <w:rPr>
      <w:rFonts w:ascii="Times" w:eastAsiaTheme="minorEastAsia" w:hAnsi="Times" w:cs="Times New Roman"/>
      <w:color w:val="auto"/>
      <w:kern w:val="0"/>
      <w:sz w:val="20"/>
      <w:szCs w:val="20"/>
      <w:lang w:eastAsia="it-IT"/>
    </w:rPr>
  </w:style>
  <w:style w:type="paragraph" w:customStyle="1" w:styleId="Data1">
    <w:name w:val="Data1"/>
    <w:qFormat/>
    <w:rsid w:val="003E3AD9"/>
    <w:pPr>
      <w:tabs>
        <w:tab w:val="right" w:pos="10206"/>
      </w:tabs>
      <w:spacing w:after="200"/>
    </w:pPr>
    <w:rPr>
      <w:rFonts w:asciiTheme="majorHAnsi" w:eastAsiaTheme="majorEastAsia" w:hAnsiTheme="majorHAnsi" w:cs="Times New Roman (Titoli CS)"/>
      <w:b/>
      <w:caps/>
      <w:kern w:val="16"/>
      <w:sz w:val="21"/>
      <w:szCs w:val="21"/>
    </w:rPr>
  </w:style>
  <w:style w:type="character" w:styleId="aff5">
    <w:name w:val="FollowedHyperlink"/>
    <w:basedOn w:val="a2"/>
    <w:uiPriority w:val="99"/>
    <w:semiHidden/>
    <w:unhideWhenUsed/>
    <w:rsid w:val="00233C13"/>
    <w:rPr>
      <w:color w:val="79BAB1" w:themeColor="followedHyperlink"/>
      <w:u w:val="single"/>
    </w:rPr>
  </w:style>
  <w:style w:type="character" w:customStyle="1" w:styleId="hgkelc">
    <w:name w:val="hgkelc"/>
    <w:basedOn w:val="a2"/>
    <w:rsid w:val="00BC046A"/>
  </w:style>
  <w:style w:type="paragraph" w:customStyle="1" w:styleId="Sangra3detindependiente2">
    <w:name w:val="Sangría 3 de t. independiente2"/>
    <w:basedOn w:val="a1"/>
    <w:rsid w:val="00E660F4"/>
    <w:pPr>
      <w:widowControl w:val="0"/>
      <w:spacing w:after="0" w:line="240" w:lineRule="auto"/>
      <w:ind w:left="708"/>
    </w:pPr>
    <w:rPr>
      <w:rFonts w:ascii="Arial" w:eastAsia="Times New Roman" w:hAnsi="Arial" w:cs="Times New Roman"/>
      <w:color w:val="auto"/>
      <w:kern w:val="0"/>
      <w:szCs w:val="20"/>
      <w:lang w:eastAsia="es-ES"/>
    </w:rPr>
  </w:style>
  <w:style w:type="paragraph" w:customStyle="1" w:styleId="BodyTextIndent32">
    <w:name w:val="Body Text Indent 32"/>
    <w:basedOn w:val="a1"/>
    <w:rsid w:val="00E660F4"/>
    <w:pPr>
      <w:widowControl w:val="0"/>
      <w:spacing w:after="0" w:line="240" w:lineRule="auto"/>
      <w:ind w:left="708"/>
    </w:pPr>
    <w:rPr>
      <w:rFonts w:ascii="Arial" w:eastAsia="Times New Roman" w:hAnsi="Arial" w:cs="Times New Roman"/>
      <w:color w:val="auto"/>
      <w:kern w:val="0"/>
      <w:szCs w:val="20"/>
      <w:lang w:eastAsia="es-ES"/>
    </w:rPr>
  </w:style>
  <w:style w:type="character" w:customStyle="1" w:styleId="afd">
    <w:name w:val="Абзац списка Знак"/>
    <w:aliases w:val="Tab Title Знак,Bullet Answer Знак,List Paragraph1 Знак,Akapit z listą BS Знак,List Paragraph 1 Знак,Numbered List Paragraph Знак,List Bullet Mary Знак,Bullet paras Знак,Heading 1.1 Знак,List Paragraph (numbered (a)) Знак,Bullets Знак"/>
    <w:basedOn w:val="a2"/>
    <w:link w:val="afc"/>
    <w:uiPriority w:val="34"/>
    <w:rsid w:val="00E660F4"/>
    <w:rPr>
      <w:rFonts w:cs="Times New Roman (Corpo CS)"/>
      <w:color w:val="000000" w:themeColor="text1"/>
      <w:kern w:val="16"/>
      <w:sz w:val="22"/>
      <w:lang w:val="ru"/>
    </w:rPr>
  </w:style>
  <w:style w:type="paragraph" w:customStyle="1" w:styleId="NeAdbody-level1">
    <w:name w:val="NeAd body - level 1"/>
    <w:basedOn w:val="a1"/>
    <w:rsid w:val="00DC67BD"/>
    <w:pPr>
      <w:spacing w:before="240" w:after="240" w:line="240" w:lineRule="auto"/>
    </w:pPr>
    <w:rPr>
      <w:rFonts w:ascii="Roboto Light" w:eastAsia="Times New Roman" w:hAnsi="Roboto Light" w:cs="Arial"/>
      <w:color w:val="auto"/>
      <w:kern w:val="0"/>
      <w:szCs w:val="22"/>
    </w:rPr>
  </w:style>
  <w:style w:type="paragraph" w:customStyle="1" w:styleId="NeAdnumber-level1">
    <w:name w:val="NeAd number - level 1"/>
    <w:basedOn w:val="NeAdbody-level1"/>
    <w:rsid w:val="00DC67BD"/>
    <w:pPr>
      <w:numPr>
        <w:numId w:val="9"/>
      </w:numPr>
    </w:pPr>
  </w:style>
  <w:style w:type="paragraph" w:customStyle="1" w:styleId="NeAdnumber-level2">
    <w:name w:val="NeAd number - level 2"/>
    <w:basedOn w:val="NeAdbody-level1"/>
    <w:rsid w:val="00DC67BD"/>
    <w:pPr>
      <w:numPr>
        <w:ilvl w:val="1"/>
        <w:numId w:val="9"/>
      </w:numPr>
    </w:pPr>
  </w:style>
  <w:style w:type="paragraph" w:customStyle="1" w:styleId="NeAdnumber-level3">
    <w:name w:val="NeAd number - level 3"/>
    <w:basedOn w:val="NeAdbody-level1"/>
    <w:rsid w:val="00DC67BD"/>
    <w:pPr>
      <w:numPr>
        <w:ilvl w:val="2"/>
        <w:numId w:val="9"/>
      </w:numPr>
    </w:pPr>
  </w:style>
  <w:style w:type="paragraph" w:customStyle="1" w:styleId="NeAdnumber-level4">
    <w:name w:val="NeAd number - level 4"/>
    <w:basedOn w:val="NeAdbody-level1"/>
    <w:rsid w:val="00DC67BD"/>
    <w:pPr>
      <w:numPr>
        <w:ilvl w:val="3"/>
        <w:numId w:val="9"/>
      </w:numPr>
    </w:pPr>
  </w:style>
  <w:style w:type="character" w:styleId="aff6">
    <w:name w:val="annotation reference"/>
    <w:basedOn w:val="a2"/>
    <w:rsid w:val="00E41454"/>
    <w:rPr>
      <w:sz w:val="16"/>
      <w:szCs w:val="16"/>
    </w:rPr>
  </w:style>
  <w:style w:type="paragraph" w:styleId="aff7">
    <w:name w:val="annotation text"/>
    <w:basedOn w:val="a1"/>
    <w:link w:val="aff8"/>
    <w:rsid w:val="00E41454"/>
    <w:pPr>
      <w:spacing w:after="0" w:line="240" w:lineRule="auto"/>
      <w:jc w:val="left"/>
    </w:pPr>
    <w:rPr>
      <w:rFonts w:ascii="Calibri" w:eastAsia="Times New Roman" w:hAnsi="Calibri" w:cs="Times New Roman"/>
      <w:color w:val="auto"/>
      <w:kern w:val="0"/>
      <w:sz w:val="20"/>
      <w:szCs w:val="20"/>
    </w:rPr>
  </w:style>
  <w:style w:type="character" w:customStyle="1" w:styleId="aff8">
    <w:name w:val="Текст примечания Знак"/>
    <w:basedOn w:val="a2"/>
    <w:link w:val="aff7"/>
    <w:rsid w:val="00E41454"/>
    <w:rPr>
      <w:rFonts w:ascii="Calibri" w:eastAsia="Times New Roman" w:hAnsi="Calibri" w:cs="Times New Roman"/>
      <w:sz w:val="20"/>
      <w:szCs w:val="20"/>
      <w:lang w:val="ru"/>
    </w:rPr>
  </w:style>
  <w:style w:type="paragraph" w:customStyle="1" w:styleId="tekst">
    <w:name w:val="tekst"/>
    <w:basedOn w:val="a1"/>
    <w:next w:val="a1"/>
    <w:qFormat/>
    <w:rsid w:val="00E41454"/>
    <w:pPr>
      <w:spacing w:after="0" w:line="240" w:lineRule="auto"/>
      <w:jc w:val="left"/>
    </w:pPr>
    <w:rPr>
      <w:rFonts w:ascii="Euclid Flex" w:eastAsiaTheme="minorEastAsia" w:hAnsi="Euclid Flex" w:cs="Times New Roman"/>
      <w:color w:val="005555"/>
      <w:kern w:val="0"/>
      <w:sz w:val="24"/>
      <w:lang w:eastAsia="nl-NL"/>
    </w:rPr>
  </w:style>
  <w:style w:type="paragraph" w:customStyle="1" w:styleId="Tekstboldadvocado">
    <w:name w:val="Tekst bold advocado"/>
    <w:basedOn w:val="a1"/>
    <w:qFormat/>
    <w:rsid w:val="00E41454"/>
    <w:pPr>
      <w:spacing w:after="0" w:line="240" w:lineRule="auto"/>
      <w:jc w:val="left"/>
    </w:pPr>
    <w:rPr>
      <w:rFonts w:ascii="Euclid Flex Bold" w:eastAsiaTheme="minorEastAsia" w:hAnsi="Euclid Flex Bold" w:cs="Times New Roman"/>
      <w:color w:val="005555"/>
      <w:kern w:val="0"/>
      <w:sz w:val="24"/>
      <w:lang w:eastAsia="nl-NL"/>
    </w:rPr>
  </w:style>
  <w:style w:type="paragraph" w:styleId="aff9">
    <w:name w:val="annotation subject"/>
    <w:basedOn w:val="aff7"/>
    <w:next w:val="aff7"/>
    <w:link w:val="affa"/>
    <w:uiPriority w:val="99"/>
    <w:semiHidden/>
    <w:unhideWhenUsed/>
    <w:rsid w:val="00EC39EC"/>
    <w:pPr>
      <w:spacing w:after="120"/>
      <w:jc w:val="both"/>
    </w:pPr>
    <w:rPr>
      <w:rFonts w:asciiTheme="minorHAnsi" w:eastAsiaTheme="minorHAnsi" w:hAnsiTheme="minorHAnsi" w:cs="Times New Roman (Corpo CS)"/>
      <w:b/>
      <w:bCs/>
      <w:color w:val="000000" w:themeColor="text1"/>
      <w:kern w:val="16"/>
    </w:rPr>
  </w:style>
  <w:style w:type="character" w:customStyle="1" w:styleId="affa">
    <w:name w:val="Тема примечания Знак"/>
    <w:basedOn w:val="aff8"/>
    <w:link w:val="aff9"/>
    <w:uiPriority w:val="99"/>
    <w:semiHidden/>
    <w:rsid w:val="00EC39EC"/>
    <w:rPr>
      <w:rFonts w:ascii="Calibri" w:eastAsia="Times New Roman" w:hAnsi="Calibri" w:cs="Times New Roman (Corpo CS)"/>
      <w:b/>
      <w:bCs/>
      <w:color w:val="000000" w:themeColor="text1"/>
      <w:kern w:val="16"/>
      <w:sz w:val="20"/>
      <w:szCs w:val="20"/>
      <w:lang w:val="ru"/>
    </w:rPr>
  </w:style>
  <w:style w:type="paragraph" w:customStyle="1" w:styleId="Default">
    <w:name w:val="Default"/>
    <w:rsid w:val="005B2EBD"/>
    <w:pPr>
      <w:autoSpaceDE w:val="0"/>
      <w:autoSpaceDN w:val="0"/>
      <w:adjustRightInd w:val="0"/>
    </w:pPr>
    <w:rPr>
      <w:rFonts w:ascii="Frutiger LT Std 45 Light" w:hAnsi="Frutiger LT Std 45 Light" w:cs="Frutiger LT Std 45 Light"/>
      <w:color w:val="000000"/>
    </w:rPr>
  </w:style>
  <w:style w:type="paragraph" w:customStyle="1" w:styleId="Pa7">
    <w:name w:val="Pa7"/>
    <w:basedOn w:val="Default"/>
    <w:next w:val="Default"/>
    <w:uiPriority w:val="99"/>
    <w:rsid w:val="005B2EBD"/>
    <w:pPr>
      <w:spacing w:line="201" w:lineRule="atLeast"/>
    </w:pPr>
    <w:rPr>
      <w:rFonts w:cstheme="minorBidi"/>
      <w:color w:val="auto"/>
    </w:rPr>
  </w:style>
  <w:style w:type="character" w:customStyle="1" w:styleId="A11">
    <w:name w:val="A11"/>
    <w:uiPriority w:val="99"/>
    <w:rsid w:val="00BF47CD"/>
    <w:rPr>
      <w:rFonts w:cs="Frutiger LT Std 45 Light"/>
      <w:color w:val="000000"/>
      <w:sz w:val="20"/>
      <w:szCs w:val="20"/>
    </w:rPr>
  </w:style>
  <w:style w:type="character" w:customStyle="1" w:styleId="33">
    <w:name w:val="Основной текст (3)_"/>
    <w:basedOn w:val="a2"/>
    <w:link w:val="310"/>
    <w:uiPriority w:val="99"/>
    <w:qFormat/>
    <w:rsid w:val="006D550D"/>
    <w:rPr>
      <w:b/>
      <w:bCs/>
      <w:spacing w:val="5"/>
      <w:sz w:val="25"/>
      <w:szCs w:val="25"/>
      <w:shd w:val="clear" w:color="auto" w:fill="FFFFFF"/>
    </w:rPr>
  </w:style>
  <w:style w:type="paragraph" w:customStyle="1" w:styleId="310">
    <w:name w:val="Основной текст (3)1"/>
    <w:basedOn w:val="a1"/>
    <w:link w:val="33"/>
    <w:uiPriority w:val="99"/>
    <w:qFormat/>
    <w:rsid w:val="006D550D"/>
    <w:pPr>
      <w:widowControl w:val="0"/>
      <w:shd w:val="clear" w:color="auto" w:fill="FFFFFF"/>
      <w:spacing w:after="300" w:line="240" w:lineRule="atLeast"/>
      <w:jc w:val="center"/>
    </w:pPr>
    <w:rPr>
      <w:rFonts w:cstheme="minorBidi"/>
      <w:b/>
      <w:bCs/>
      <w:color w:val="auto"/>
      <w:spacing w:val="5"/>
      <w:kern w:val="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75004">
      <w:bodyDiv w:val="1"/>
      <w:marLeft w:val="0"/>
      <w:marRight w:val="0"/>
      <w:marTop w:val="0"/>
      <w:marBottom w:val="0"/>
      <w:divBdr>
        <w:top w:val="none" w:sz="0" w:space="0" w:color="auto"/>
        <w:left w:val="none" w:sz="0" w:space="0" w:color="auto"/>
        <w:bottom w:val="none" w:sz="0" w:space="0" w:color="auto"/>
        <w:right w:val="none" w:sz="0" w:space="0" w:color="auto"/>
      </w:divBdr>
    </w:div>
    <w:div w:id="152844341">
      <w:bodyDiv w:val="1"/>
      <w:marLeft w:val="0"/>
      <w:marRight w:val="0"/>
      <w:marTop w:val="0"/>
      <w:marBottom w:val="0"/>
      <w:divBdr>
        <w:top w:val="none" w:sz="0" w:space="0" w:color="auto"/>
        <w:left w:val="none" w:sz="0" w:space="0" w:color="auto"/>
        <w:bottom w:val="none" w:sz="0" w:space="0" w:color="auto"/>
        <w:right w:val="none" w:sz="0" w:space="0" w:color="auto"/>
      </w:divBdr>
    </w:div>
    <w:div w:id="442186041">
      <w:bodyDiv w:val="1"/>
      <w:marLeft w:val="0"/>
      <w:marRight w:val="0"/>
      <w:marTop w:val="0"/>
      <w:marBottom w:val="0"/>
      <w:divBdr>
        <w:top w:val="none" w:sz="0" w:space="0" w:color="auto"/>
        <w:left w:val="none" w:sz="0" w:space="0" w:color="auto"/>
        <w:bottom w:val="none" w:sz="0" w:space="0" w:color="auto"/>
        <w:right w:val="none" w:sz="0" w:space="0" w:color="auto"/>
      </w:divBdr>
    </w:div>
    <w:div w:id="878905862">
      <w:bodyDiv w:val="1"/>
      <w:marLeft w:val="0"/>
      <w:marRight w:val="0"/>
      <w:marTop w:val="0"/>
      <w:marBottom w:val="0"/>
      <w:divBdr>
        <w:top w:val="none" w:sz="0" w:space="0" w:color="auto"/>
        <w:left w:val="none" w:sz="0" w:space="0" w:color="auto"/>
        <w:bottom w:val="none" w:sz="0" w:space="0" w:color="auto"/>
        <w:right w:val="none" w:sz="0" w:space="0" w:color="auto"/>
      </w:divBdr>
    </w:div>
    <w:div w:id="957371929">
      <w:bodyDiv w:val="1"/>
      <w:marLeft w:val="0"/>
      <w:marRight w:val="0"/>
      <w:marTop w:val="0"/>
      <w:marBottom w:val="0"/>
      <w:divBdr>
        <w:top w:val="none" w:sz="0" w:space="0" w:color="auto"/>
        <w:left w:val="none" w:sz="0" w:space="0" w:color="auto"/>
        <w:bottom w:val="none" w:sz="0" w:space="0" w:color="auto"/>
        <w:right w:val="none" w:sz="0" w:space="0" w:color="auto"/>
      </w:divBdr>
    </w:div>
    <w:div w:id="974413500">
      <w:bodyDiv w:val="1"/>
      <w:marLeft w:val="0"/>
      <w:marRight w:val="0"/>
      <w:marTop w:val="0"/>
      <w:marBottom w:val="0"/>
      <w:divBdr>
        <w:top w:val="none" w:sz="0" w:space="0" w:color="auto"/>
        <w:left w:val="none" w:sz="0" w:space="0" w:color="auto"/>
        <w:bottom w:val="none" w:sz="0" w:space="0" w:color="auto"/>
        <w:right w:val="none" w:sz="0" w:space="0" w:color="auto"/>
      </w:divBdr>
    </w:div>
    <w:div w:id="1159269518">
      <w:bodyDiv w:val="1"/>
      <w:marLeft w:val="0"/>
      <w:marRight w:val="0"/>
      <w:marTop w:val="0"/>
      <w:marBottom w:val="0"/>
      <w:divBdr>
        <w:top w:val="none" w:sz="0" w:space="0" w:color="auto"/>
        <w:left w:val="none" w:sz="0" w:space="0" w:color="auto"/>
        <w:bottom w:val="none" w:sz="0" w:space="0" w:color="auto"/>
        <w:right w:val="none" w:sz="0" w:space="0" w:color="auto"/>
      </w:divBdr>
    </w:div>
    <w:div w:id="1180388485">
      <w:bodyDiv w:val="1"/>
      <w:marLeft w:val="0"/>
      <w:marRight w:val="0"/>
      <w:marTop w:val="0"/>
      <w:marBottom w:val="0"/>
      <w:divBdr>
        <w:top w:val="none" w:sz="0" w:space="0" w:color="auto"/>
        <w:left w:val="none" w:sz="0" w:space="0" w:color="auto"/>
        <w:bottom w:val="none" w:sz="0" w:space="0" w:color="auto"/>
        <w:right w:val="none" w:sz="0" w:space="0" w:color="auto"/>
      </w:divBdr>
    </w:div>
    <w:div w:id="1395205404">
      <w:bodyDiv w:val="1"/>
      <w:marLeft w:val="0"/>
      <w:marRight w:val="0"/>
      <w:marTop w:val="0"/>
      <w:marBottom w:val="0"/>
      <w:divBdr>
        <w:top w:val="none" w:sz="0" w:space="0" w:color="auto"/>
        <w:left w:val="none" w:sz="0" w:space="0" w:color="auto"/>
        <w:bottom w:val="none" w:sz="0" w:space="0" w:color="auto"/>
        <w:right w:val="none" w:sz="0" w:space="0" w:color="auto"/>
      </w:divBdr>
    </w:div>
    <w:div w:id="1735397670">
      <w:bodyDiv w:val="1"/>
      <w:marLeft w:val="0"/>
      <w:marRight w:val="0"/>
      <w:marTop w:val="0"/>
      <w:marBottom w:val="0"/>
      <w:divBdr>
        <w:top w:val="none" w:sz="0" w:space="0" w:color="auto"/>
        <w:left w:val="none" w:sz="0" w:space="0" w:color="auto"/>
        <w:bottom w:val="none" w:sz="0" w:space="0" w:color="auto"/>
        <w:right w:val="none" w:sz="0" w:space="0" w:color="auto"/>
      </w:divBdr>
    </w:div>
    <w:div w:id="1764451398">
      <w:bodyDiv w:val="1"/>
      <w:marLeft w:val="0"/>
      <w:marRight w:val="0"/>
      <w:marTop w:val="0"/>
      <w:marBottom w:val="0"/>
      <w:divBdr>
        <w:top w:val="none" w:sz="0" w:space="0" w:color="auto"/>
        <w:left w:val="none" w:sz="0" w:space="0" w:color="auto"/>
        <w:bottom w:val="none" w:sz="0" w:space="0" w:color="auto"/>
        <w:right w:val="none" w:sz="0" w:space="0" w:color="auto"/>
      </w:divBdr>
    </w:div>
    <w:div w:id="19043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nlinedoctranslator.com/en/?utm_source=onlinedoctranslator&amp;utm_medium=docx&amp;utm_campaign=attribu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linedoctranslator.com/en/?utm_source=onlinedoctranslator&amp;utm_medium=docx&amp;utm_campaign=attribu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lyzavetaPo_jncgxe7\Downloads\NeAd%20Word%20Blank%20-%20May%202021%20(3).dotx" TargetMode="External"/></Relationships>
</file>

<file path=word/theme/theme1.xml><?xml version="1.0" encoding="utf-8"?>
<a:theme xmlns:a="http://schemas.openxmlformats.org/drawingml/2006/main" name="MS theme for office 2019-v1">
  <a:themeElements>
    <a:clrScheme name="MS color palette 2020-01">
      <a:dk1>
        <a:srgbClr val="000000"/>
      </a:dk1>
      <a:lt1>
        <a:srgbClr val="FFFFFF"/>
      </a:lt1>
      <a:dk2>
        <a:srgbClr val="79BAB1"/>
      </a:dk2>
      <a:lt2>
        <a:srgbClr val="E5E5E5"/>
      </a:lt2>
      <a:accent1>
        <a:srgbClr val="79BAB1"/>
      </a:accent1>
      <a:accent2>
        <a:srgbClr val="95C8C1"/>
      </a:accent2>
      <a:accent3>
        <a:srgbClr val="0F2851"/>
      </a:accent3>
      <a:accent4>
        <a:srgbClr val="4971B1"/>
      </a:accent4>
      <a:accent5>
        <a:srgbClr val="666666"/>
      </a:accent5>
      <a:accent6>
        <a:srgbClr val="9F0D24"/>
      </a:accent6>
      <a:hlink>
        <a:srgbClr val="79BAB1"/>
      </a:hlink>
      <a:folHlink>
        <a:srgbClr val="79BAB1"/>
      </a:folHlink>
    </a:clrScheme>
    <a:fontScheme name="Morrow Sodali Fonts">
      <a:majorFont>
        <a:latin typeface="Brandon Grotesque Light"/>
        <a:ea typeface=""/>
        <a:cs typeface=""/>
        <a:font script="Jpan" typeface="ＭＳ ゴシック"/>
      </a:majorFont>
      <a:minorFont>
        <a:latin typeface="Roboto Light"/>
        <a:ea typeface=""/>
        <a:cs typeface=""/>
        <a:font script="Jpan" typeface="ＭＳ Ｐ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bodyPr vert="horz" lIns="0" tIns="0" rIns="0" bIns="0" rtlCol="0" anchor="ctr"/>
      <a:lstStyle>
        <a:defPPr algn="l">
          <a:defRPr dirty="0" smtClean="0">
            <a:latin typeface="+mj-lt"/>
          </a:defRPr>
        </a:defPPr>
      </a:lstStyle>
    </a:txDef>
  </a:objectDefaults>
  <a:extraClrSchemeLst/>
  <a:extLst>
    <a:ext uri="{05A4C25C-085E-4340-85A3-A5531E510DB2}">
      <thm15:themeFamily xmlns:thm15="http://schemas.microsoft.com/office/thememl/2012/main" name="MS ppt global NOV 2018" id="{289508C1-4131-2843-9F70-C1575FE03D4B}" vid="{28E57948-9C45-664F-BD6F-A79E5FB16F1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d1e1cd-fefa-49ab-9dce-3c4978a529dc">
      <Terms xmlns="http://schemas.microsoft.com/office/infopath/2007/PartnerControls"/>
    </lcf76f155ced4ddcb4097134ff3c332f>
    <TaxCatchAll xmlns="625389b6-76ce-4eff-b7ee-31b26d8e51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ED8FC9E916EF44BD03332DFADB62AD" ma:contentTypeVersion="16" ma:contentTypeDescription="Create a new document." ma:contentTypeScope="" ma:versionID="8d9a628b0a43eaaed2ada3a16d7c7854">
  <xsd:schema xmlns:xsd="http://www.w3.org/2001/XMLSchema" xmlns:xs="http://www.w3.org/2001/XMLSchema" xmlns:p="http://schemas.microsoft.com/office/2006/metadata/properties" xmlns:ns2="625389b6-76ce-4eff-b7ee-31b26d8e5144" xmlns:ns3="85d1e1cd-fefa-49ab-9dce-3c4978a529dc" targetNamespace="http://schemas.microsoft.com/office/2006/metadata/properties" ma:root="true" ma:fieldsID="d9d2117dd27b02b0aba82b24bc6e7f0e" ns2:_="" ns3:_="">
    <xsd:import namespace="625389b6-76ce-4eff-b7ee-31b26d8e5144"/>
    <xsd:import namespace="85d1e1cd-fefa-49ab-9dce-3c4978a529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389b6-76ce-4eff-b7ee-31b26d8e51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9df21-fd0e-42cb-b3ea-c5dcdec8a7e8}" ma:internalName="TaxCatchAll" ma:showField="CatchAllData" ma:web="625389b6-76ce-4eff-b7ee-31b26d8e51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d1e1cd-fefa-49ab-9dce-3c4978a529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0fc67f-c577-42a4-a6a9-01988ea79dd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F7DF6-5C08-460F-BEE0-E9DD27399B56}">
  <ds:schemaRefs>
    <ds:schemaRef ds:uri="http://schemas.microsoft.com/sharepoint/v3/contenttype/forms"/>
  </ds:schemaRefs>
</ds:datastoreItem>
</file>

<file path=customXml/itemProps2.xml><?xml version="1.0" encoding="utf-8"?>
<ds:datastoreItem xmlns:ds="http://schemas.openxmlformats.org/officeDocument/2006/customXml" ds:itemID="{1D480A50-B3A5-4C4F-B349-998606B0B62F}">
  <ds:schemaRefs>
    <ds:schemaRef ds:uri="http://schemas.microsoft.com/office/2006/metadata/properties"/>
    <ds:schemaRef ds:uri="http://schemas.microsoft.com/office/infopath/2007/PartnerControls"/>
    <ds:schemaRef ds:uri="85d1e1cd-fefa-49ab-9dce-3c4978a529dc"/>
    <ds:schemaRef ds:uri="625389b6-76ce-4eff-b7ee-31b26d8e5144"/>
  </ds:schemaRefs>
</ds:datastoreItem>
</file>

<file path=customXml/itemProps3.xml><?xml version="1.0" encoding="utf-8"?>
<ds:datastoreItem xmlns:ds="http://schemas.openxmlformats.org/officeDocument/2006/customXml" ds:itemID="{596C2598-3A98-418C-A9D7-D7FE4BD23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389b6-76ce-4eff-b7ee-31b26d8e5144"/>
    <ds:schemaRef ds:uri="85d1e1cd-fefa-49ab-9dce-3c4978a52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2A8E6B-4245-435C-9DE1-4C928E24E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NeAd Word Blank - May 2021 (3)</Template>
  <TotalTime>33</TotalTime>
  <Pages>6</Pages>
  <Words>1925</Words>
  <Characters>10974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Nestor Advisors</dc:creator>
  <cp:lastModifiedBy>Пользователь</cp:lastModifiedBy>
  <cp:revision>9</cp:revision>
  <cp:lastPrinted>2023-06-20T12:56:00Z</cp:lastPrinted>
  <dcterms:created xsi:type="dcterms:W3CDTF">2023-06-20T14:35:00Z</dcterms:created>
  <dcterms:modified xsi:type="dcterms:W3CDTF">2023-08-29T11:53:00Z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0x010100A9ED8FC9E916EF44BD03332DFADB62AD</vt:lpwstr>
  </property>
  <property fmtid="{D5CDD505-2E9C-101B-9397-08002B2CF9AE}" pid="3" name="Order">
    <vt:r8>51400</vt:r8>
  </property>
  <property fmtid="{D5CDD505-2E9C-101B-9397-08002B2CF9AE}" pid="4" name="MediaServiceImageTags">
    <vt:lpwstr/>
  </property>
  <property fmtid="{D5CDD505-2E9C-101B-9397-08002B2CF9AE}" pid="5" name="GrammarlyDocumentId">
    <vt:lpwstr>48d88962aab318ddf06e0e270c198aed93b6b3d2354c35ba454858ab86b2df91</vt:lpwstr>
  </property>
</Properties>
</file>