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90" w:rsidRPr="00A66749" w:rsidRDefault="00FA0308" w:rsidP="00A66749">
      <w:pPr>
        <w:spacing w:after="0" w:line="240" w:lineRule="auto"/>
        <w:jc w:val="center"/>
        <w:rPr>
          <w:rFonts w:ascii="Times New Roman" w:hAnsi="Times New Roman"/>
          <w:b/>
          <w:i/>
          <w:sz w:val="24"/>
          <w:szCs w:val="24"/>
          <w:lang w:val="uz-Cyrl-UZ"/>
        </w:rPr>
      </w:pPr>
      <w:r w:rsidRPr="00A66749">
        <w:rPr>
          <w:rFonts w:ascii="Times New Roman" w:hAnsi="Times New Roman"/>
          <w:b/>
          <w:i/>
          <w:sz w:val="24"/>
          <w:szCs w:val="24"/>
          <w:lang w:val="uz-Cyrl-UZ"/>
        </w:rPr>
        <w:t>“BIOKIMYO”  акциядорли</w:t>
      </w:r>
      <w:r w:rsidR="00C91A95" w:rsidRPr="00A66749">
        <w:rPr>
          <w:rFonts w:ascii="Times New Roman" w:hAnsi="Times New Roman"/>
          <w:b/>
          <w:i/>
          <w:sz w:val="24"/>
          <w:szCs w:val="24"/>
          <w:lang w:val="uz-Cyrl-UZ"/>
        </w:rPr>
        <w:t>к жамияти корпоратив маслаҳатчининг</w:t>
      </w:r>
      <w:r w:rsidR="00EE3E80" w:rsidRPr="00A66749">
        <w:rPr>
          <w:rFonts w:ascii="Times New Roman" w:hAnsi="Times New Roman"/>
          <w:b/>
          <w:i/>
          <w:sz w:val="24"/>
          <w:szCs w:val="24"/>
          <w:lang w:val="uz-Cyrl-UZ"/>
        </w:rPr>
        <w:t xml:space="preserve"> жамиятнинг</w:t>
      </w:r>
    </w:p>
    <w:p w:rsidR="000D7993" w:rsidRPr="00A66749" w:rsidRDefault="00FA0308" w:rsidP="00A66749">
      <w:pPr>
        <w:spacing w:after="0" w:line="240" w:lineRule="auto"/>
        <w:jc w:val="center"/>
        <w:rPr>
          <w:rFonts w:ascii="Times New Roman" w:hAnsi="Times New Roman"/>
          <w:b/>
          <w:i/>
          <w:sz w:val="24"/>
          <w:szCs w:val="24"/>
          <w:lang w:val="uz-Cyrl-UZ"/>
        </w:rPr>
      </w:pPr>
      <w:r w:rsidRPr="00A66749">
        <w:rPr>
          <w:rFonts w:ascii="Times New Roman" w:hAnsi="Times New Roman"/>
          <w:b/>
          <w:i/>
          <w:sz w:val="24"/>
          <w:szCs w:val="24"/>
          <w:lang w:val="uz-Cyrl-UZ"/>
        </w:rPr>
        <w:t>20</w:t>
      </w:r>
      <w:r w:rsidR="008D3D79" w:rsidRPr="00A66749">
        <w:rPr>
          <w:rFonts w:ascii="Times New Roman" w:hAnsi="Times New Roman"/>
          <w:b/>
          <w:i/>
          <w:sz w:val="24"/>
          <w:szCs w:val="24"/>
          <w:lang w:val="uz-Cyrl-UZ"/>
        </w:rPr>
        <w:t>2</w:t>
      </w:r>
      <w:r w:rsidR="004B12E2">
        <w:rPr>
          <w:rFonts w:ascii="Times New Roman" w:hAnsi="Times New Roman"/>
          <w:b/>
          <w:i/>
          <w:sz w:val="24"/>
          <w:szCs w:val="24"/>
          <w:lang w:val="uz-Cyrl-UZ"/>
        </w:rPr>
        <w:t>1</w:t>
      </w:r>
      <w:r w:rsidRPr="00A66749">
        <w:rPr>
          <w:rFonts w:ascii="Times New Roman" w:hAnsi="Times New Roman"/>
          <w:b/>
          <w:i/>
          <w:sz w:val="24"/>
          <w:szCs w:val="24"/>
          <w:lang w:val="uz-Cyrl-UZ"/>
        </w:rPr>
        <w:t xml:space="preserve"> йил </w:t>
      </w:r>
      <w:r w:rsidR="004B12E2">
        <w:rPr>
          <w:rFonts w:ascii="Times New Roman" w:hAnsi="Times New Roman"/>
          <w:b/>
          <w:i/>
          <w:sz w:val="24"/>
          <w:szCs w:val="24"/>
          <w:lang w:val="uz-Cyrl-UZ"/>
        </w:rPr>
        <w:t xml:space="preserve">биринчи </w:t>
      </w:r>
      <w:r w:rsidR="001A0B93">
        <w:rPr>
          <w:rFonts w:ascii="Times New Roman" w:hAnsi="Times New Roman"/>
          <w:b/>
          <w:i/>
          <w:sz w:val="24"/>
          <w:szCs w:val="24"/>
          <w:lang w:val="uz-Cyrl-UZ"/>
        </w:rPr>
        <w:t>ярим йиллик</w:t>
      </w:r>
      <w:r w:rsidR="004B12E2">
        <w:rPr>
          <w:rFonts w:ascii="Times New Roman" w:hAnsi="Times New Roman"/>
          <w:b/>
          <w:i/>
          <w:sz w:val="24"/>
          <w:szCs w:val="24"/>
          <w:lang w:val="uz-Cyrl-UZ"/>
        </w:rPr>
        <w:t xml:space="preserve"> </w:t>
      </w:r>
      <w:r w:rsidRPr="00A66749">
        <w:rPr>
          <w:rFonts w:ascii="Times New Roman" w:hAnsi="Times New Roman"/>
          <w:b/>
          <w:i/>
          <w:sz w:val="24"/>
          <w:szCs w:val="24"/>
          <w:lang w:val="uz-Cyrl-UZ"/>
        </w:rPr>
        <w:t xml:space="preserve">якуни бўйича </w:t>
      </w:r>
      <w:r w:rsidRPr="00A66749">
        <w:rPr>
          <w:rFonts w:ascii="Times New Roman" w:hAnsi="Times New Roman"/>
          <w:b/>
          <w:i/>
          <w:color w:val="111111"/>
          <w:sz w:val="24"/>
          <w:szCs w:val="24"/>
          <w:lang w:val="uz-Cyrl-UZ"/>
        </w:rPr>
        <w:t xml:space="preserve">корпортив қонунчилигига риоя этилиши </w:t>
      </w:r>
      <w:r w:rsidRPr="00A66749">
        <w:rPr>
          <w:rFonts w:ascii="Times New Roman" w:hAnsi="Times New Roman"/>
          <w:b/>
          <w:i/>
          <w:sz w:val="24"/>
          <w:szCs w:val="24"/>
          <w:lang w:val="uz-Cyrl-UZ"/>
        </w:rPr>
        <w:t>юзасидан</w:t>
      </w:r>
    </w:p>
    <w:p w:rsidR="00FA0308" w:rsidRPr="00A66749" w:rsidRDefault="00FA0308" w:rsidP="00A66749">
      <w:pPr>
        <w:spacing w:after="0" w:line="240" w:lineRule="auto"/>
        <w:jc w:val="center"/>
        <w:rPr>
          <w:rFonts w:ascii="Times New Roman" w:hAnsi="Times New Roman"/>
          <w:b/>
          <w:i/>
          <w:sz w:val="24"/>
          <w:szCs w:val="24"/>
          <w:lang w:val="uz-Cyrl-UZ"/>
        </w:rPr>
      </w:pPr>
      <w:r w:rsidRPr="00A66749">
        <w:rPr>
          <w:rFonts w:ascii="Times New Roman" w:hAnsi="Times New Roman"/>
          <w:b/>
          <w:i/>
          <w:sz w:val="24"/>
          <w:szCs w:val="24"/>
          <w:lang w:val="uz-Cyrl-UZ"/>
        </w:rPr>
        <w:t>кузатув кенгаши олдидаги</w:t>
      </w:r>
    </w:p>
    <w:p w:rsidR="00FA0308" w:rsidRPr="00A66749" w:rsidRDefault="00FA0308" w:rsidP="00A66749">
      <w:pPr>
        <w:spacing w:after="0" w:line="240" w:lineRule="auto"/>
        <w:jc w:val="center"/>
        <w:rPr>
          <w:rFonts w:ascii="Times New Roman" w:hAnsi="Times New Roman"/>
          <w:b/>
          <w:i/>
          <w:sz w:val="24"/>
          <w:szCs w:val="24"/>
          <w:lang w:val="uz-Cyrl-UZ"/>
        </w:rPr>
      </w:pPr>
      <w:r w:rsidRPr="00A66749">
        <w:rPr>
          <w:rFonts w:ascii="Times New Roman" w:hAnsi="Times New Roman"/>
          <w:b/>
          <w:i/>
          <w:sz w:val="24"/>
          <w:szCs w:val="24"/>
          <w:lang w:val="uz-Cyrl-UZ"/>
        </w:rPr>
        <w:t>ҲИСОБ</w:t>
      </w:r>
      <w:r w:rsidRPr="00A66749">
        <w:rPr>
          <w:rFonts w:ascii="Times New Roman" w:hAnsi="Times New Roman"/>
          <w:b/>
          <w:i/>
          <w:sz w:val="24"/>
          <w:szCs w:val="24"/>
        </w:rPr>
        <w:t>ОТИ</w:t>
      </w:r>
    </w:p>
    <w:tbl>
      <w:tblPr>
        <w:tblW w:w="9606" w:type="dxa"/>
        <w:tblLook w:val="0000"/>
      </w:tblPr>
      <w:tblGrid>
        <w:gridCol w:w="4665"/>
        <w:gridCol w:w="4941"/>
      </w:tblGrid>
      <w:tr w:rsidR="00FA0308" w:rsidRPr="00A66749" w:rsidTr="00D85732">
        <w:tc>
          <w:tcPr>
            <w:tcW w:w="4665" w:type="dxa"/>
          </w:tcPr>
          <w:p w:rsidR="00D66C3D" w:rsidRPr="00A66749" w:rsidRDefault="00FA0308" w:rsidP="001A0B93">
            <w:pPr>
              <w:spacing w:after="0" w:line="240" w:lineRule="auto"/>
              <w:jc w:val="both"/>
              <w:rPr>
                <w:rFonts w:ascii="Times New Roman" w:hAnsi="Times New Roman"/>
                <w:b/>
                <w:bCs/>
                <w:sz w:val="24"/>
                <w:szCs w:val="24"/>
                <w:lang w:val="uz-Cyrl-UZ"/>
              </w:rPr>
            </w:pPr>
            <w:r w:rsidRPr="00A66749">
              <w:rPr>
                <w:rFonts w:ascii="Times New Roman" w:hAnsi="Times New Roman"/>
                <w:b/>
                <w:bCs/>
                <w:sz w:val="24"/>
                <w:szCs w:val="24"/>
              </w:rPr>
              <w:t>20</w:t>
            </w:r>
            <w:r w:rsidR="008D3D79" w:rsidRPr="00A66749">
              <w:rPr>
                <w:rFonts w:ascii="Times New Roman" w:hAnsi="Times New Roman"/>
                <w:b/>
                <w:bCs/>
                <w:sz w:val="24"/>
                <w:szCs w:val="24"/>
                <w:lang w:val="uz-Cyrl-UZ"/>
              </w:rPr>
              <w:t>2</w:t>
            </w:r>
            <w:r w:rsidR="00D66C3D" w:rsidRPr="00A66749">
              <w:rPr>
                <w:rFonts w:ascii="Times New Roman" w:hAnsi="Times New Roman"/>
                <w:b/>
                <w:bCs/>
                <w:sz w:val="24"/>
                <w:szCs w:val="24"/>
                <w:lang w:val="uz-Cyrl-UZ"/>
              </w:rPr>
              <w:t>1</w:t>
            </w:r>
            <w:r w:rsidR="00F06C10" w:rsidRPr="00A66749">
              <w:rPr>
                <w:rFonts w:ascii="Times New Roman" w:hAnsi="Times New Roman"/>
                <w:b/>
                <w:bCs/>
                <w:sz w:val="24"/>
                <w:szCs w:val="24"/>
                <w:lang w:val="uz-Cyrl-UZ"/>
              </w:rPr>
              <w:t xml:space="preserve"> </w:t>
            </w:r>
            <w:proofErr w:type="spellStart"/>
            <w:r w:rsidRPr="00A66749">
              <w:rPr>
                <w:rFonts w:ascii="Times New Roman" w:hAnsi="Times New Roman"/>
                <w:b/>
                <w:bCs/>
                <w:sz w:val="24"/>
                <w:szCs w:val="24"/>
              </w:rPr>
              <w:t>йил</w:t>
            </w:r>
            <w:proofErr w:type="spellEnd"/>
            <w:r w:rsidR="00F06C10" w:rsidRPr="00A66749">
              <w:rPr>
                <w:rFonts w:ascii="Times New Roman" w:hAnsi="Times New Roman"/>
                <w:b/>
                <w:bCs/>
                <w:sz w:val="24"/>
                <w:szCs w:val="24"/>
              </w:rPr>
              <w:t xml:space="preserve"> </w:t>
            </w:r>
            <w:r w:rsidR="00D66C3D" w:rsidRPr="00A66749">
              <w:rPr>
                <w:rFonts w:ascii="Times New Roman" w:hAnsi="Times New Roman"/>
                <w:b/>
                <w:bCs/>
                <w:sz w:val="24"/>
                <w:szCs w:val="24"/>
                <w:lang w:val="uz-Cyrl-UZ"/>
              </w:rPr>
              <w:t xml:space="preserve">1 </w:t>
            </w:r>
            <w:r w:rsidR="001A0B93">
              <w:rPr>
                <w:rFonts w:ascii="Times New Roman" w:hAnsi="Times New Roman"/>
                <w:b/>
                <w:bCs/>
                <w:sz w:val="24"/>
                <w:szCs w:val="24"/>
                <w:lang w:val="uz-Cyrl-UZ"/>
              </w:rPr>
              <w:t>июл</w:t>
            </w:r>
            <w:r w:rsidR="00D66C3D" w:rsidRPr="00A66749">
              <w:rPr>
                <w:rFonts w:ascii="Times New Roman" w:hAnsi="Times New Roman"/>
                <w:b/>
                <w:bCs/>
                <w:sz w:val="24"/>
                <w:szCs w:val="24"/>
                <w:lang w:val="uz-Cyrl-UZ"/>
              </w:rPr>
              <w:t xml:space="preserve">ь </w:t>
            </w:r>
          </w:p>
        </w:tc>
        <w:tc>
          <w:tcPr>
            <w:tcW w:w="4941" w:type="dxa"/>
          </w:tcPr>
          <w:p w:rsidR="00FA0308" w:rsidRPr="00A66749" w:rsidRDefault="00FA0308" w:rsidP="00A66749">
            <w:pPr>
              <w:spacing w:after="0" w:line="240" w:lineRule="auto"/>
              <w:jc w:val="both"/>
              <w:rPr>
                <w:rFonts w:ascii="Times New Roman" w:hAnsi="Times New Roman"/>
                <w:b/>
                <w:bCs/>
                <w:sz w:val="24"/>
                <w:szCs w:val="24"/>
                <w:lang w:val="uz-Cyrl-UZ"/>
              </w:rPr>
            </w:pPr>
            <w:r w:rsidRPr="00A66749">
              <w:rPr>
                <w:rFonts w:ascii="Times New Roman" w:hAnsi="Times New Roman"/>
                <w:b/>
                <w:sz w:val="24"/>
                <w:szCs w:val="24"/>
                <w:lang w:val="uz-Cyrl-UZ"/>
              </w:rPr>
              <w:t xml:space="preserve">                        </w:t>
            </w:r>
            <w:r w:rsidR="004444F0" w:rsidRPr="00A66749">
              <w:rPr>
                <w:rFonts w:ascii="Times New Roman" w:hAnsi="Times New Roman"/>
                <w:b/>
                <w:sz w:val="24"/>
                <w:szCs w:val="24"/>
                <w:lang w:val="uz-Cyrl-UZ"/>
              </w:rPr>
              <w:t>Тошкент</w:t>
            </w:r>
            <w:r w:rsidR="00D859A2" w:rsidRPr="00A66749">
              <w:rPr>
                <w:rFonts w:ascii="Times New Roman" w:hAnsi="Times New Roman"/>
                <w:b/>
                <w:sz w:val="24"/>
                <w:szCs w:val="24"/>
                <w:lang w:val="uz-Cyrl-UZ"/>
              </w:rPr>
              <w:t xml:space="preserve"> </w:t>
            </w:r>
            <w:r w:rsidRPr="00A66749">
              <w:rPr>
                <w:rFonts w:ascii="Times New Roman" w:hAnsi="Times New Roman"/>
                <w:b/>
                <w:sz w:val="24"/>
                <w:szCs w:val="24"/>
                <w:lang w:val="uz-Cyrl-UZ"/>
              </w:rPr>
              <w:t>шаҳри</w:t>
            </w:r>
          </w:p>
        </w:tc>
      </w:tr>
      <w:tr w:rsidR="00465E81" w:rsidRPr="00A66749" w:rsidTr="00D85732">
        <w:tc>
          <w:tcPr>
            <w:tcW w:w="4665" w:type="dxa"/>
          </w:tcPr>
          <w:p w:rsidR="00465E81" w:rsidRPr="00A66749" w:rsidRDefault="00465E81" w:rsidP="00A66749">
            <w:pPr>
              <w:spacing w:after="0" w:line="240" w:lineRule="auto"/>
              <w:jc w:val="both"/>
              <w:rPr>
                <w:rFonts w:ascii="Times New Roman" w:hAnsi="Times New Roman"/>
                <w:b/>
                <w:bCs/>
                <w:sz w:val="24"/>
                <w:szCs w:val="24"/>
              </w:rPr>
            </w:pPr>
          </w:p>
        </w:tc>
        <w:tc>
          <w:tcPr>
            <w:tcW w:w="4941" w:type="dxa"/>
          </w:tcPr>
          <w:p w:rsidR="00465E81" w:rsidRPr="00A66749" w:rsidRDefault="00465E81" w:rsidP="00A66749">
            <w:pPr>
              <w:spacing w:after="0" w:line="240" w:lineRule="auto"/>
              <w:jc w:val="both"/>
              <w:rPr>
                <w:rFonts w:ascii="Times New Roman" w:hAnsi="Times New Roman"/>
                <w:b/>
                <w:sz w:val="24"/>
                <w:szCs w:val="24"/>
                <w:lang w:val="uz-Cyrl-UZ"/>
              </w:rPr>
            </w:pPr>
          </w:p>
        </w:tc>
      </w:tr>
    </w:tbl>
    <w:p w:rsidR="004444F0" w:rsidRPr="00A66749" w:rsidRDefault="00FA0308" w:rsidP="00A66749">
      <w:pPr>
        <w:spacing w:after="0" w:line="240" w:lineRule="auto"/>
        <w:ind w:firstLine="708"/>
        <w:jc w:val="both"/>
        <w:rPr>
          <w:rFonts w:ascii="Times New Roman" w:hAnsi="Times New Roman"/>
          <w:color w:val="000000"/>
          <w:sz w:val="24"/>
          <w:szCs w:val="24"/>
          <w:lang w:val="uz-Cyrl-UZ"/>
        </w:rPr>
      </w:pPr>
      <w:r w:rsidRPr="00A66749">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Pr>
          <w:rFonts w:ascii="Times New Roman" w:hAnsi="Times New Roman"/>
          <w:color w:val="000000"/>
          <w:sz w:val="24"/>
          <w:szCs w:val="24"/>
          <w:lang w:val="uz-Cyrl-UZ"/>
        </w:rPr>
        <w:t xml:space="preserve">ва 2021 йил 3 мартдаги йиғилиш қарори билан Корпоратив бошқарув қоидалари </w:t>
      </w:r>
      <w:r w:rsidRPr="00A66749">
        <w:rPr>
          <w:rFonts w:ascii="Times New Roman" w:hAnsi="Times New Roman"/>
          <w:color w:val="000000"/>
          <w:sz w:val="24"/>
          <w:szCs w:val="24"/>
          <w:lang w:val="uz-Cyrl-UZ"/>
        </w:rPr>
        <w:t xml:space="preserve">тавсияларига риоя қилиш мажбурияти қабул қилинган. </w:t>
      </w:r>
    </w:p>
    <w:p w:rsidR="00BC2183" w:rsidRPr="00A66749" w:rsidRDefault="00FA0308" w:rsidP="00A66749">
      <w:pPr>
        <w:spacing w:after="0" w:line="240" w:lineRule="auto"/>
        <w:ind w:firstLine="708"/>
        <w:jc w:val="both"/>
        <w:rPr>
          <w:rFonts w:ascii="Times New Roman" w:hAnsi="Times New Roman"/>
          <w:color w:val="000000"/>
          <w:sz w:val="24"/>
          <w:szCs w:val="24"/>
          <w:shd w:val="clear" w:color="auto" w:fill="FFFFFF"/>
          <w:lang w:val="uz-Cyrl-UZ"/>
        </w:rPr>
      </w:pPr>
      <w:r w:rsidRPr="00A66749">
        <w:rPr>
          <w:rFonts w:ascii="Times New Roman" w:hAnsi="Times New Roman"/>
          <w:color w:val="111111"/>
          <w:sz w:val="24"/>
          <w:szCs w:val="24"/>
          <w:lang w:val="uz-Cyrl-UZ"/>
        </w:rPr>
        <w:t>Ж</w:t>
      </w:r>
      <w:r w:rsidRPr="00A66749">
        <w:rPr>
          <w:rFonts w:ascii="Times New Roman" w:hAnsi="Times New Roman"/>
          <w:color w:val="000000"/>
          <w:sz w:val="24"/>
          <w:szCs w:val="24"/>
          <w:shd w:val="clear" w:color="auto" w:fill="FFFFFF"/>
          <w:lang w:val="uz-Cyrl-UZ"/>
        </w:rPr>
        <w:t xml:space="preserve">амиятнинг </w:t>
      </w:r>
      <w:r w:rsidRPr="00A66749">
        <w:rPr>
          <w:rFonts w:ascii="Times New Roman" w:hAnsi="Times New Roman"/>
          <w:color w:val="111111"/>
          <w:sz w:val="24"/>
          <w:szCs w:val="24"/>
          <w:lang w:val="uz-Cyrl-UZ"/>
        </w:rPr>
        <w:t xml:space="preserve">таъсис хужжатлари ва ички локал ҳужжатлари </w:t>
      </w:r>
      <w:r w:rsidR="00BC2183" w:rsidRPr="00A66749">
        <w:rPr>
          <w:rFonts w:ascii="Times New Roman" w:hAnsi="Times New Roman"/>
          <w:color w:val="111111"/>
          <w:sz w:val="24"/>
          <w:szCs w:val="24"/>
          <w:lang w:val="uz-Cyrl-UZ"/>
        </w:rPr>
        <w:t xml:space="preserve">уч тилда, яъни </w:t>
      </w:r>
      <w:r w:rsidRPr="00A66749">
        <w:rPr>
          <w:rFonts w:ascii="Times New Roman" w:hAnsi="Times New Roman"/>
          <w:color w:val="111111"/>
          <w:sz w:val="24"/>
          <w:szCs w:val="24"/>
          <w:lang w:val="uz-Cyrl-UZ"/>
        </w:rPr>
        <w:t>ўзбек</w:t>
      </w:r>
      <w:r w:rsidR="00BC2183" w:rsidRPr="00A66749">
        <w:rPr>
          <w:rFonts w:ascii="Times New Roman" w:hAnsi="Times New Roman"/>
          <w:color w:val="111111"/>
          <w:sz w:val="24"/>
          <w:szCs w:val="24"/>
          <w:lang w:val="uz-Cyrl-UZ"/>
        </w:rPr>
        <w:t>,</w:t>
      </w:r>
      <w:r w:rsidRPr="00A66749">
        <w:rPr>
          <w:rFonts w:ascii="Times New Roman" w:hAnsi="Times New Roman"/>
          <w:color w:val="111111"/>
          <w:sz w:val="24"/>
          <w:szCs w:val="24"/>
          <w:lang w:val="uz-Cyrl-UZ"/>
        </w:rPr>
        <w:t>рус</w:t>
      </w:r>
      <w:r w:rsidR="00BC2183" w:rsidRPr="00A66749">
        <w:rPr>
          <w:rFonts w:ascii="Times New Roman" w:hAnsi="Times New Roman"/>
          <w:color w:val="111111"/>
          <w:sz w:val="24"/>
          <w:szCs w:val="24"/>
          <w:lang w:val="uz-Cyrl-UZ"/>
        </w:rPr>
        <w:t xml:space="preserve"> ва инглиз</w:t>
      </w:r>
      <w:r w:rsidRPr="00A66749">
        <w:rPr>
          <w:rFonts w:ascii="Times New Roman" w:hAnsi="Times New Roman"/>
          <w:color w:val="111111"/>
          <w:sz w:val="24"/>
          <w:szCs w:val="24"/>
          <w:lang w:val="uz-Cyrl-UZ"/>
        </w:rPr>
        <w:t xml:space="preserve"> тил</w:t>
      </w:r>
      <w:r w:rsidR="00BC2183" w:rsidRPr="00A66749">
        <w:rPr>
          <w:rFonts w:ascii="Times New Roman" w:hAnsi="Times New Roman"/>
          <w:color w:val="111111"/>
          <w:sz w:val="24"/>
          <w:szCs w:val="24"/>
          <w:lang w:val="uz-Cyrl-UZ"/>
        </w:rPr>
        <w:t>лар</w:t>
      </w:r>
      <w:r w:rsidRPr="00A66749">
        <w:rPr>
          <w:rFonts w:ascii="Times New Roman" w:hAnsi="Times New Roman"/>
          <w:color w:val="111111"/>
          <w:sz w:val="24"/>
          <w:szCs w:val="24"/>
          <w:lang w:val="uz-Cyrl-UZ"/>
        </w:rPr>
        <w:t>и</w:t>
      </w:r>
      <w:r w:rsidR="00BC2183" w:rsidRPr="00A66749">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A66749" w:rsidRDefault="00BC2183" w:rsidP="00A66749">
      <w:pPr>
        <w:spacing w:after="0" w:line="240" w:lineRule="auto"/>
        <w:ind w:firstLine="708"/>
        <w:jc w:val="both"/>
        <w:rPr>
          <w:rFonts w:ascii="Times New Roman" w:hAnsi="Times New Roman"/>
          <w:sz w:val="24"/>
          <w:szCs w:val="24"/>
          <w:lang w:val="uz-Cyrl-UZ"/>
        </w:rPr>
      </w:pPr>
      <w:r w:rsidRPr="00A66749">
        <w:rPr>
          <w:rFonts w:ascii="Times New Roman" w:hAnsi="Times New Roman"/>
          <w:color w:val="000000"/>
          <w:sz w:val="24"/>
          <w:szCs w:val="24"/>
          <w:shd w:val="clear" w:color="auto" w:fill="FFFFFF"/>
          <w:lang w:val="uz-Cyrl-UZ"/>
        </w:rPr>
        <w:t>И</w:t>
      </w:r>
      <w:r w:rsidR="00FA0308" w:rsidRPr="00A66749">
        <w:rPr>
          <w:rFonts w:ascii="Times New Roman" w:hAnsi="Times New Roman"/>
          <w:color w:val="000000"/>
          <w:sz w:val="24"/>
          <w:szCs w:val="24"/>
          <w:shd w:val="clear" w:color="auto" w:fill="FFFFFF"/>
          <w:lang w:val="uz-Cyrl-UZ"/>
        </w:rPr>
        <w:t xml:space="preserve">шлаб чиқилган </w:t>
      </w:r>
      <w:r w:rsidRPr="00A66749">
        <w:rPr>
          <w:rFonts w:ascii="Times New Roman" w:hAnsi="Times New Roman"/>
          <w:color w:val="000000"/>
          <w:sz w:val="24"/>
          <w:szCs w:val="24"/>
          <w:shd w:val="clear" w:color="auto" w:fill="FFFFFF"/>
          <w:lang w:val="uz-Cyrl-UZ"/>
        </w:rPr>
        <w:t xml:space="preserve">ички </w:t>
      </w:r>
      <w:r w:rsidR="00FA0308" w:rsidRPr="00A66749">
        <w:rPr>
          <w:rFonts w:ascii="Times New Roman" w:hAnsi="Times New Roman"/>
          <w:color w:val="000000"/>
          <w:sz w:val="24"/>
          <w:szCs w:val="24"/>
          <w:shd w:val="clear" w:color="auto" w:fill="FFFFFF"/>
          <w:lang w:val="uz-Cyrl-UZ"/>
        </w:rPr>
        <w:t xml:space="preserve">ҳужжатлар яъни, </w:t>
      </w:r>
      <w:r w:rsidR="00FA0308" w:rsidRPr="00A66749">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FA0308" w:rsidRPr="00A66749">
        <w:rPr>
          <w:rStyle w:val="11pt"/>
          <w:rFonts w:eastAsia="Calibri"/>
          <w:b w:val="0"/>
          <w:sz w:val="24"/>
          <w:szCs w:val="24"/>
          <w:lang w:val="uz-Cyrl-UZ"/>
        </w:rPr>
        <w:t>Ўзбекистон</w:t>
      </w:r>
      <w:r w:rsidR="00FA0308" w:rsidRPr="00A66749">
        <w:rPr>
          <w:rFonts w:ascii="Times New Roman" w:hAnsi="Times New Roman"/>
          <w:sz w:val="24"/>
          <w:szCs w:val="24"/>
          <w:lang w:val="uz-Cyrl-UZ"/>
        </w:rPr>
        <w:t xml:space="preserve"> Республикаси Фуқаролик кодекси, Ўзбекистон Республикасининг 2014 йил 6-майдаги 370-сон «Акциядорлик жамиятлари ва акциядорлар ҳуқуқларинн химоя қилиш тўғрисида»ги Конуни,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w:t>
      </w:r>
      <w:r w:rsidR="00FA0308" w:rsidRPr="004B12E2">
        <w:rPr>
          <w:rFonts w:ascii="Times New Roman" w:hAnsi="Times New Roman"/>
          <w:sz w:val="24"/>
          <w:szCs w:val="24"/>
          <w:lang w:val="uz-Cyrl-UZ"/>
        </w:rPr>
        <w:t>2015 йил 31 декабрдаги 9-сон баённомаси билан тасдиқланган “Корпоратив бошқарув кодекси”</w:t>
      </w:r>
      <w:r w:rsidR="004B12E2" w:rsidRPr="004B12E2">
        <w:rPr>
          <w:rFonts w:ascii="Times New Roman" w:hAnsi="Times New Roman"/>
          <w:sz w:val="24"/>
          <w:szCs w:val="24"/>
          <w:lang w:val="uz-Cyrl-UZ"/>
        </w:rPr>
        <w:t xml:space="preserve">, </w:t>
      </w:r>
      <w:r w:rsidR="004B12E2" w:rsidRPr="004B12E2">
        <w:rPr>
          <w:rFonts w:ascii="Times New Roman" w:hAnsi="Times New Roman"/>
          <w:lang w:val="uz-Cyrl-UZ"/>
        </w:rPr>
        <w:t>2018 йил 20 апрелдаги №15-сонли йиғилиш қарори</w:t>
      </w:r>
      <w:r w:rsidR="00FA0308" w:rsidRPr="004B12E2">
        <w:rPr>
          <w:rFonts w:ascii="Times New Roman" w:hAnsi="Times New Roman"/>
          <w:sz w:val="24"/>
          <w:szCs w:val="24"/>
          <w:lang w:val="uz-Cyrl-UZ"/>
        </w:rPr>
        <w:t xml:space="preserve"> </w:t>
      </w:r>
      <w:r w:rsidR="004B12E2">
        <w:rPr>
          <w:rFonts w:ascii="Times New Roman" w:hAnsi="Times New Roman"/>
          <w:sz w:val="24"/>
          <w:szCs w:val="24"/>
          <w:lang w:val="uz-Cyrl-UZ"/>
        </w:rPr>
        <w:t xml:space="preserve">билан тасдиқланган “Корпоратив бошқарув қоидалари” </w:t>
      </w:r>
      <w:r w:rsidR="00FA0308" w:rsidRPr="004B12E2">
        <w:rPr>
          <w:rFonts w:ascii="Times New Roman" w:hAnsi="Times New Roman"/>
          <w:sz w:val="24"/>
          <w:szCs w:val="24"/>
          <w:lang w:val="uz-Cyrl-UZ"/>
        </w:rPr>
        <w:t>хамда Ўзбекистон Республикасининг бошқа меъёрий-ҳуқуқий хужжатларига</w:t>
      </w:r>
      <w:r w:rsidR="00FA0308" w:rsidRPr="00A66749">
        <w:rPr>
          <w:rFonts w:ascii="Times New Roman" w:hAnsi="Times New Roman"/>
          <w:sz w:val="24"/>
          <w:szCs w:val="24"/>
          <w:lang w:val="uz-Cyrl-UZ"/>
        </w:rPr>
        <w:t xml:space="preserve"> мувофиқ ишлаб чиқилган.</w:t>
      </w:r>
    </w:p>
    <w:p w:rsidR="000D7993" w:rsidRDefault="00D66C3D" w:rsidP="00A66749">
      <w:pPr>
        <w:spacing w:after="0" w:line="240" w:lineRule="auto"/>
        <w:ind w:firstLine="708"/>
        <w:jc w:val="both"/>
        <w:rPr>
          <w:rFonts w:ascii="Times New Roman" w:hAnsi="Times New Roman"/>
          <w:sz w:val="24"/>
          <w:szCs w:val="24"/>
          <w:lang w:val="uz-Cyrl-UZ"/>
        </w:rPr>
      </w:pPr>
      <w:r w:rsidRPr="00A66749">
        <w:rPr>
          <w:rFonts w:ascii="Times New Roman" w:hAnsi="Times New Roman"/>
          <w:sz w:val="24"/>
          <w:szCs w:val="24"/>
          <w:lang w:val="uz-Cyrl-UZ"/>
        </w:rPr>
        <w:t xml:space="preserve">Жорий йил </w:t>
      </w:r>
      <w:r w:rsidR="000D7993" w:rsidRPr="00A66749">
        <w:rPr>
          <w:rFonts w:ascii="Times New Roman" w:hAnsi="Times New Roman"/>
          <w:sz w:val="24"/>
          <w:szCs w:val="24"/>
          <w:lang w:val="uz-Cyrl-UZ"/>
        </w:rPr>
        <w:t xml:space="preserve">давомида кузатув кенгашининг </w:t>
      </w:r>
      <w:r w:rsidR="004B12E2">
        <w:rPr>
          <w:rFonts w:ascii="Times New Roman" w:hAnsi="Times New Roman"/>
          <w:sz w:val="24"/>
          <w:szCs w:val="24"/>
          <w:lang w:val="uz-Cyrl-UZ"/>
        </w:rPr>
        <w:t>учта</w:t>
      </w:r>
      <w:r w:rsidR="00AE0C90" w:rsidRPr="00A66749">
        <w:rPr>
          <w:rFonts w:ascii="Times New Roman" w:hAnsi="Times New Roman"/>
          <w:sz w:val="24"/>
          <w:szCs w:val="24"/>
          <w:lang w:val="uz-Cyrl-UZ"/>
        </w:rPr>
        <w:t xml:space="preserve"> </w:t>
      </w:r>
      <w:r w:rsidR="00952836" w:rsidRPr="00A66749">
        <w:rPr>
          <w:rFonts w:ascii="Times New Roman" w:hAnsi="Times New Roman"/>
          <w:sz w:val="24"/>
          <w:szCs w:val="24"/>
          <w:lang w:val="uz-Cyrl-UZ"/>
        </w:rPr>
        <w:t xml:space="preserve"> 1</w:t>
      </w:r>
      <w:r w:rsidR="001A0B93">
        <w:rPr>
          <w:rFonts w:ascii="Times New Roman" w:hAnsi="Times New Roman"/>
          <w:sz w:val="24"/>
          <w:szCs w:val="24"/>
          <w:lang w:val="uz-Cyrl-UZ"/>
        </w:rPr>
        <w:t>4</w:t>
      </w:r>
      <w:r w:rsidR="009859A8" w:rsidRPr="00A66749">
        <w:rPr>
          <w:rFonts w:ascii="Times New Roman" w:hAnsi="Times New Roman"/>
          <w:sz w:val="24"/>
          <w:szCs w:val="24"/>
          <w:lang w:val="uz-Cyrl-UZ"/>
        </w:rPr>
        <w:t>-1</w:t>
      </w:r>
      <w:r w:rsidR="001A0B93">
        <w:rPr>
          <w:rFonts w:ascii="Times New Roman" w:hAnsi="Times New Roman"/>
          <w:sz w:val="24"/>
          <w:szCs w:val="24"/>
          <w:lang w:val="uz-Cyrl-UZ"/>
        </w:rPr>
        <w:t>7</w:t>
      </w:r>
      <w:r w:rsidR="00952836" w:rsidRPr="00A66749">
        <w:rPr>
          <w:rFonts w:ascii="Times New Roman" w:hAnsi="Times New Roman"/>
          <w:sz w:val="24"/>
          <w:szCs w:val="24"/>
          <w:lang w:val="uz-Cyrl-UZ"/>
        </w:rPr>
        <w:t xml:space="preserve"> сонли </w:t>
      </w:r>
      <w:r w:rsidR="001A0B93">
        <w:rPr>
          <w:rFonts w:ascii="Times New Roman" w:hAnsi="Times New Roman"/>
          <w:sz w:val="24"/>
          <w:szCs w:val="24"/>
          <w:lang w:val="uz-Cyrl-UZ"/>
        </w:rPr>
        <w:t xml:space="preserve">тщртта </w:t>
      </w:r>
      <w:r w:rsidR="000D7993" w:rsidRPr="00A66749">
        <w:rPr>
          <w:rFonts w:ascii="Times New Roman" w:hAnsi="Times New Roman"/>
          <w:sz w:val="24"/>
          <w:szCs w:val="24"/>
          <w:lang w:val="uz-Cyrl-UZ"/>
        </w:rPr>
        <w:t>йиғилиш</w:t>
      </w:r>
      <w:r w:rsidR="00952836" w:rsidRPr="00A66749">
        <w:rPr>
          <w:rFonts w:ascii="Times New Roman" w:hAnsi="Times New Roman"/>
          <w:sz w:val="24"/>
          <w:szCs w:val="24"/>
          <w:lang w:val="uz-Cyrl-UZ"/>
        </w:rPr>
        <w:t>лар</w:t>
      </w:r>
      <w:r w:rsidR="000D7993" w:rsidRPr="00A66749">
        <w:rPr>
          <w:rFonts w:ascii="Times New Roman" w:hAnsi="Times New Roman"/>
          <w:sz w:val="24"/>
          <w:szCs w:val="24"/>
          <w:lang w:val="uz-Cyrl-UZ"/>
        </w:rPr>
        <w:t>и</w:t>
      </w:r>
      <w:r w:rsidR="004B12E2">
        <w:rPr>
          <w:rFonts w:ascii="Times New Roman" w:hAnsi="Times New Roman"/>
          <w:sz w:val="24"/>
          <w:szCs w:val="24"/>
          <w:lang w:val="uz-Cyrl-UZ"/>
        </w:rPr>
        <w:t xml:space="preserve"> </w:t>
      </w:r>
      <w:r w:rsidR="000D7993" w:rsidRPr="00A66749">
        <w:rPr>
          <w:rFonts w:ascii="Times New Roman" w:hAnsi="Times New Roman"/>
          <w:sz w:val="24"/>
          <w:szCs w:val="24"/>
          <w:lang w:val="uz-Cyrl-UZ"/>
        </w:rPr>
        <w:t>бўлиб, йиғилиш</w:t>
      </w:r>
      <w:r w:rsidR="003405BD" w:rsidRPr="00A66749">
        <w:rPr>
          <w:rFonts w:ascii="Times New Roman" w:hAnsi="Times New Roman"/>
          <w:sz w:val="24"/>
          <w:szCs w:val="24"/>
          <w:lang w:val="uz-Cyrl-UZ"/>
        </w:rPr>
        <w:t xml:space="preserve"> кун тартибида қуйидаги масалалар кўрилган ва тегишли қарорлар қабул қилинган:</w:t>
      </w:r>
    </w:p>
    <w:p w:rsidR="008D7911" w:rsidRPr="008D7911" w:rsidRDefault="008D7911" w:rsidP="00A66749">
      <w:pPr>
        <w:spacing w:after="0" w:line="240" w:lineRule="auto"/>
        <w:ind w:firstLine="708"/>
        <w:jc w:val="both"/>
        <w:rPr>
          <w:rFonts w:ascii="Times New Roman" w:hAnsi="Times New Roman"/>
          <w:b/>
          <w:i/>
          <w:sz w:val="24"/>
          <w:szCs w:val="24"/>
          <w:lang w:val="uz-Cyrl-UZ"/>
        </w:rPr>
      </w:pPr>
      <w:r w:rsidRPr="008D7911">
        <w:rPr>
          <w:rFonts w:ascii="Times New Roman" w:hAnsi="Times New Roman"/>
          <w:b/>
          <w:i/>
          <w:sz w:val="24"/>
          <w:szCs w:val="24"/>
          <w:lang w:val="uz-Cyrl-UZ"/>
        </w:rPr>
        <w:t>1</w:t>
      </w:r>
      <w:r w:rsidR="001A0B93">
        <w:rPr>
          <w:rFonts w:ascii="Times New Roman" w:hAnsi="Times New Roman"/>
          <w:b/>
          <w:i/>
          <w:sz w:val="24"/>
          <w:szCs w:val="24"/>
          <w:lang w:val="uz-Cyrl-UZ"/>
        </w:rPr>
        <w:t>4</w:t>
      </w:r>
      <w:r w:rsidRPr="008D7911">
        <w:rPr>
          <w:rFonts w:ascii="Times New Roman" w:hAnsi="Times New Roman"/>
          <w:b/>
          <w:i/>
          <w:sz w:val="24"/>
          <w:szCs w:val="24"/>
          <w:lang w:val="uz-Cyrl-UZ"/>
        </w:rPr>
        <w:t>-сонли йиғилиш:</w:t>
      </w:r>
    </w:p>
    <w:p w:rsidR="001A0B93" w:rsidRPr="001A0B93" w:rsidRDefault="001A0B93" w:rsidP="001A0B93">
      <w:pPr>
        <w:pStyle w:val="a3"/>
        <w:numPr>
          <w:ilvl w:val="0"/>
          <w:numId w:val="11"/>
        </w:numPr>
        <w:tabs>
          <w:tab w:val="left" w:pos="993"/>
        </w:tabs>
        <w:spacing w:before="120" w:after="0" w:line="240" w:lineRule="auto"/>
        <w:ind w:left="0" w:firstLine="709"/>
        <w:contextualSpacing w:val="0"/>
        <w:jc w:val="both"/>
        <w:rPr>
          <w:rFonts w:ascii="Times New Roman" w:hAnsi="Times New Roman"/>
          <w:lang w:val="uz-Cyrl-UZ"/>
        </w:rPr>
      </w:pPr>
      <w:r w:rsidRPr="001A0B93">
        <w:rPr>
          <w:rFonts w:ascii="Times New Roman" w:hAnsi="Times New Roman"/>
          <w:lang w:val="uz-Cyrl-UZ"/>
        </w:rPr>
        <w:t>Жамиятнинг ихтисосли бўлмаган активлари ва бўш турган объектларидан самарали фойдаланиш тўғрисида.</w:t>
      </w:r>
    </w:p>
    <w:p w:rsidR="001A0B93" w:rsidRPr="001A0B93" w:rsidRDefault="001A0B93" w:rsidP="001A0B93">
      <w:pPr>
        <w:pStyle w:val="a3"/>
        <w:numPr>
          <w:ilvl w:val="0"/>
          <w:numId w:val="11"/>
        </w:numPr>
        <w:tabs>
          <w:tab w:val="left" w:pos="993"/>
        </w:tabs>
        <w:spacing w:before="120" w:after="0" w:line="240" w:lineRule="auto"/>
        <w:ind w:left="0" w:firstLine="709"/>
        <w:contextualSpacing w:val="0"/>
        <w:jc w:val="both"/>
        <w:rPr>
          <w:rFonts w:ascii="Times New Roman" w:hAnsi="Times New Roman"/>
          <w:lang w:val="uz-Cyrl-UZ"/>
        </w:rPr>
      </w:pPr>
      <w:r w:rsidRPr="001A0B93">
        <w:rPr>
          <w:rFonts w:ascii="Times New Roman" w:hAnsi="Times New Roman"/>
          <w:lang w:val="uz-Cyrl-UZ"/>
        </w:rPr>
        <w:t>Тошкент шаҳар Учтепа тумани ҳокимининг 2021 йил 1 апрелдаги №23/Б сонли ва Кўзи ожизлар жамияти Тошкент вилояти Янгийўл туман ташкилотининг 2021 йил 15 мартдаги №14 сонли хатлари муҳокамаси.</w:t>
      </w:r>
    </w:p>
    <w:p w:rsidR="001A0B93" w:rsidRPr="001A0B93" w:rsidRDefault="001A0B93" w:rsidP="001A0B93">
      <w:pPr>
        <w:pStyle w:val="a3"/>
        <w:numPr>
          <w:ilvl w:val="0"/>
          <w:numId w:val="11"/>
        </w:numPr>
        <w:tabs>
          <w:tab w:val="left" w:pos="993"/>
        </w:tabs>
        <w:spacing w:before="120" w:after="0" w:line="240" w:lineRule="auto"/>
        <w:ind w:left="0" w:firstLine="709"/>
        <w:contextualSpacing w:val="0"/>
        <w:jc w:val="both"/>
        <w:rPr>
          <w:rFonts w:ascii="Times New Roman" w:hAnsi="Times New Roman"/>
          <w:lang w:val="uz-Cyrl-UZ"/>
        </w:rPr>
      </w:pPr>
      <w:r w:rsidRPr="001A0B93">
        <w:rPr>
          <w:rFonts w:ascii="Times New Roman" w:hAnsi="Times New Roman"/>
          <w:lang w:val="uz-Cyrl-UZ"/>
        </w:rPr>
        <w:t>Ўзбекистон Республикаси Давлат активларини бошқариш агентлигининг 2021 йил 10 мартдаги №01/07-01-18-359 сонли хати тўғрисида.</w:t>
      </w:r>
    </w:p>
    <w:p w:rsidR="008D7911" w:rsidRPr="001A0B93" w:rsidRDefault="008D7911" w:rsidP="001A0B93">
      <w:pPr>
        <w:pStyle w:val="a3"/>
        <w:spacing w:before="120" w:after="120"/>
        <w:ind w:left="0" w:firstLine="709"/>
        <w:contextualSpacing w:val="0"/>
        <w:jc w:val="both"/>
        <w:rPr>
          <w:rFonts w:ascii="Times New Roman" w:hAnsi="Times New Roman"/>
          <w:lang w:val="uz-Cyrl-UZ"/>
        </w:rPr>
      </w:pPr>
      <w:r w:rsidRPr="001A0B93">
        <w:rPr>
          <w:rFonts w:ascii="Times New Roman" w:hAnsi="Times New Roman"/>
          <w:b/>
          <w:i/>
          <w:lang w:val="uz-Cyrl-UZ"/>
        </w:rPr>
        <w:t>1</w:t>
      </w:r>
      <w:r w:rsidR="001A0B93" w:rsidRPr="001A0B93">
        <w:rPr>
          <w:rFonts w:ascii="Times New Roman" w:hAnsi="Times New Roman"/>
          <w:b/>
          <w:i/>
          <w:lang w:val="uz-Cyrl-UZ"/>
        </w:rPr>
        <w:t>5</w:t>
      </w:r>
      <w:r w:rsidRPr="001A0B93">
        <w:rPr>
          <w:rFonts w:ascii="Times New Roman" w:hAnsi="Times New Roman"/>
          <w:b/>
          <w:i/>
          <w:lang w:val="uz-Cyrl-UZ"/>
        </w:rPr>
        <w:t>-сонли йиғилиш</w:t>
      </w:r>
      <w:r w:rsidRPr="001A0B93">
        <w:rPr>
          <w:rFonts w:ascii="Times New Roman" w:hAnsi="Times New Roman"/>
          <w:lang w:val="uz-Cyrl-UZ"/>
        </w:rPr>
        <w:t>:</w:t>
      </w:r>
    </w:p>
    <w:p w:rsidR="001A0B93" w:rsidRPr="001A0B93" w:rsidRDefault="001A0B93" w:rsidP="001A0B93">
      <w:pPr>
        <w:pStyle w:val="a3"/>
        <w:numPr>
          <w:ilvl w:val="0"/>
          <w:numId w:val="8"/>
        </w:numPr>
        <w:tabs>
          <w:tab w:val="left" w:pos="993"/>
        </w:tabs>
        <w:spacing w:after="60" w:line="240" w:lineRule="auto"/>
        <w:ind w:left="0" w:firstLine="709"/>
        <w:contextualSpacing w:val="0"/>
        <w:jc w:val="both"/>
        <w:rPr>
          <w:rFonts w:ascii="Times New Roman" w:hAnsi="Times New Roman"/>
          <w:lang w:val="uz-Cyrl-UZ"/>
        </w:rPr>
      </w:pPr>
      <w:r w:rsidRPr="001A0B93">
        <w:rPr>
          <w:rFonts w:ascii="Times New Roman" w:hAnsi="Times New Roman"/>
          <w:lang w:val="uz-Cyrl-UZ"/>
        </w:rPr>
        <w:t>Ўзбекистон Республикаси Давлат активларини бошқариш агентлигининг      2021 йил 9 апрелдаги №01/07-1-18-542 сонли хати тўғрисида.</w:t>
      </w:r>
    </w:p>
    <w:p w:rsidR="008D7911" w:rsidRPr="001A0B93" w:rsidRDefault="008D7911" w:rsidP="001A0B93">
      <w:pPr>
        <w:pStyle w:val="a3"/>
        <w:tabs>
          <w:tab w:val="left" w:pos="851"/>
          <w:tab w:val="left" w:pos="993"/>
          <w:tab w:val="left" w:pos="1134"/>
        </w:tabs>
        <w:spacing w:before="120" w:after="40" w:line="240" w:lineRule="auto"/>
        <w:ind w:left="0" w:firstLine="709"/>
        <w:contextualSpacing w:val="0"/>
        <w:jc w:val="both"/>
        <w:rPr>
          <w:rFonts w:ascii="Times New Roman" w:hAnsi="Times New Roman"/>
          <w:lang w:val="uz-Cyrl-UZ"/>
        </w:rPr>
      </w:pPr>
      <w:r w:rsidRPr="001A0B93">
        <w:rPr>
          <w:rFonts w:ascii="Times New Roman" w:hAnsi="Times New Roman"/>
          <w:b/>
          <w:i/>
          <w:lang w:val="uz-Cyrl-UZ"/>
        </w:rPr>
        <w:t>1</w:t>
      </w:r>
      <w:r w:rsidR="001A0B93" w:rsidRPr="001A0B93">
        <w:rPr>
          <w:rFonts w:ascii="Times New Roman" w:hAnsi="Times New Roman"/>
          <w:b/>
          <w:i/>
          <w:lang w:val="uz-Cyrl-UZ"/>
        </w:rPr>
        <w:t>6</w:t>
      </w:r>
      <w:r w:rsidRPr="001A0B93">
        <w:rPr>
          <w:rFonts w:ascii="Times New Roman" w:hAnsi="Times New Roman"/>
          <w:b/>
          <w:i/>
          <w:lang w:val="uz-Cyrl-UZ"/>
        </w:rPr>
        <w:t>-сонли йиғилиши</w:t>
      </w:r>
      <w:r w:rsidRPr="001A0B93">
        <w:rPr>
          <w:rFonts w:ascii="Times New Roman" w:hAnsi="Times New Roman"/>
          <w:lang w:val="uz-Cyrl-UZ"/>
        </w:rPr>
        <w:t>:</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“BIOKIMYO” АЖнинг 2021 йил биринчи чорак якуни бўйича бизнес-режанинг асосий кўрсаткичларининг бажарилиши.</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 xml:space="preserve">“BIOKIMYO” АЖнинг 2021 йил биринчи чорак якуни бўйича молиявий </w:t>
      </w:r>
      <w:r w:rsidRPr="001A0B93">
        <w:rPr>
          <w:rFonts w:ascii="Times New Roman" w:hAnsi="Times New Roman"/>
          <w:lang w:val="uz-Cyrl-UZ"/>
        </w:rPr>
        <w:br/>
        <w:t>ва иқтисодий фаолияти таҳлили натижалари ҳамда дебиторлик ва кредиторлик қарздорликларни қисқартириш юзасидан олиб борилган ишлари тўғрисида ҳисобот.</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“BIOKIMYO” АЖнинг жамиятни ривожлантириш ва маҳсулот таннархини камайтириш юзасидан 2021 йил биринчи чоракда олиб борилган ишлар тўғрисида ҳисобот.</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 xml:space="preserve">“BIOKIMYO” АЖда модернизация ва реконструкция бўйича </w:t>
      </w:r>
      <w:r w:rsidRPr="001A0B93">
        <w:rPr>
          <w:rFonts w:ascii="Times New Roman" w:hAnsi="Times New Roman"/>
          <w:lang w:val="uz-Cyrl-UZ"/>
        </w:rPr>
        <w:br/>
        <w:t xml:space="preserve">2021 йил биринчи чоракда белгиланган чора-тадбирларнинг бажарилиши ҳамда ишлаб чиқаришни маҳаллийлаштириш ва саноат кооперациясини ривожлантириш </w:t>
      </w:r>
      <w:r w:rsidRPr="001A0B93">
        <w:rPr>
          <w:rFonts w:ascii="Times New Roman" w:hAnsi="Times New Roman"/>
          <w:lang w:val="uz-Cyrl-UZ"/>
        </w:rPr>
        <w:br/>
        <w:t>чора-тадбирлари натижадорлиги юзасидан амалга оширилган ишлар бўйича ҳисобот.</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“BIOKIMYO” АЖда амалга ошириладиган инвестиция лойиҳаларининг</w:t>
      </w:r>
      <w:r w:rsidRPr="001A0B93">
        <w:rPr>
          <w:rFonts w:ascii="Times New Roman" w:hAnsi="Times New Roman"/>
          <w:lang w:val="uz-Cyrl-UZ"/>
        </w:rPr>
        <w:br/>
        <w:t>2021 йил биринчи чоракда бажарилиши ва жамиятнинг носоҳавий активлари бўйича ҳисоботи.</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lastRenderedPageBreak/>
        <w:t>“BIOKIMYO” АЖ ички аудит хизматининг 2021 йил биринчи чорак якунлари бўйича ҳисоботи.</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Тафтиш комиссиясининг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2021 йил биринчи чорак якуни бўйича хулосасини тинглаш.</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 xml:space="preserve">Жамиятнинг “Ахборот сиёсати тўғрисида”ги низоми талаблари бўйича </w:t>
      </w:r>
      <w:r w:rsidRPr="001A0B93">
        <w:rPr>
          <w:rFonts w:ascii="Times New Roman" w:hAnsi="Times New Roman"/>
          <w:lang w:val="uz-Cyrl-UZ"/>
        </w:rPr>
        <w:br/>
        <w:t>2021 йил биринчи чорак давомида амалга оширилган ишлар юзасидан ҳисоботни тинглаш.</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Жамият корпоратив маслаҳатчисининг 2021 йил биринчи чорак давомидаги фаолияти юзасидан ҳисоботи.</w:t>
      </w:r>
    </w:p>
    <w:p w:rsidR="001A0B93" w:rsidRPr="001A0B93" w:rsidRDefault="001A0B93" w:rsidP="001A0B93">
      <w:pPr>
        <w:pStyle w:val="a3"/>
        <w:numPr>
          <w:ilvl w:val="0"/>
          <w:numId w:val="8"/>
        </w:numPr>
        <w:tabs>
          <w:tab w:val="left" w:pos="851"/>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Жамиятнинг 2021 йил биринчи чорак якуни бўйича корпоратив бошқарув тизимини мустақил баҳолаш натижалари тўғрисида.</w:t>
      </w:r>
    </w:p>
    <w:p w:rsidR="001A0B93" w:rsidRPr="001A0B93" w:rsidRDefault="001A0B93" w:rsidP="001A0B93">
      <w:pPr>
        <w:pStyle w:val="a3"/>
        <w:numPr>
          <w:ilvl w:val="0"/>
          <w:numId w:val="8"/>
        </w:numPr>
        <w:tabs>
          <w:tab w:val="left" w:pos="851"/>
          <w:tab w:val="left" w:pos="993"/>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Жамият ижро этувчи органининг 2021 йил биринчи чорак якуни бўйича самарадорликнинг муҳим кўрсатгичлари (кейинги ўринларда – СМК)нинг ҳисобланган миқдорлари, самарадорлигининг йиғинди кўрсатгичи (кейинги ўринларда – СЙК)ни бажариш фоизлари ҳамда бошқарув аъзоларини мукофотлаш миқдорини белгилаш.</w:t>
      </w:r>
    </w:p>
    <w:p w:rsidR="001A0B93" w:rsidRPr="001A0B93" w:rsidRDefault="001A0B93" w:rsidP="001A0B93">
      <w:pPr>
        <w:pStyle w:val="a3"/>
        <w:numPr>
          <w:ilvl w:val="0"/>
          <w:numId w:val="8"/>
        </w:numPr>
        <w:tabs>
          <w:tab w:val="left" w:pos="851"/>
          <w:tab w:val="left" w:pos="993"/>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Жамият томонидан 2016-2019 йиллар якуни бўйича ҳисобланган дивиденд тўловлари бўйича амалга оширилаётган чора-тадбирлари тўғрисида.</w:t>
      </w:r>
    </w:p>
    <w:p w:rsidR="001A0B93" w:rsidRDefault="001A0B93" w:rsidP="001A0B93">
      <w:pPr>
        <w:pStyle w:val="a3"/>
        <w:numPr>
          <w:ilvl w:val="0"/>
          <w:numId w:val="8"/>
        </w:numPr>
        <w:tabs>
          <w:tab w:val="left" w:pos="851"/>
          <w:tab w:val="left" w:pos="993"/>
          <w:tab w:val="left" w:pos="1134"/>
        </w:tabs>
        <w:spacing w:after="120" w:line="240" w:lineRule="auto"/>
        <w:ind w:left="0" w:firstLine="709"/>
        <w:contextualSpacing w:val="0"/>
        <w:jc w:val="both"/>
        <w:rPr>
          <w:rFonts w:ascii="Times New Roman" w:hAnsi="Times New Roman"/>
          <w:lang w:val="uz-Cyrl-UZ"/>
        </w:rPr>
      </w:pPr>
      <w:r w:rsidRPr="001A0B93">
        <w:rPr>
          <w:rFonts w:ascii="Times New Roman" w:hAnsi="Times New Roman"/>
          <w:lang w:val="uz-Cyrl-UZ"/>
        </w:rPr>
        <w:t>Иккинчи жаҳон уруши қатнашчиси ва ногиронига ҳомийлик ёрдами бериш тўғрисида.</w:t>
      </w:r>
    </w:p>
    <w:p w:rsidR="001A0B93" w:rsidRDefault="001A0B93" w:rsidP="001A0B93">
      <w:pPr>
        <w:tabs>
          <w:tab w:val="left" w:pos="851"/>
          <w:tab w:val="left" w:pos="993"/>
          <w:tab w:val="left" w:pos="1134"/>
        </w:tabs>
        <w:spacing w:after="120" w:line="240" w:lineRule="auto"/>
        <w:jc w:val="both"/>
        <w:rPr>
          <w:rFonts w:ascii="Times New Roman" w:hAnsi="Times New Roman"/>
          <w:b/>
          <w:i/>
          <w:lang w:val="uz-Cyrl-UZ"/>
        </w:rPr>
      </w:pPr>
      <w:r w:rsidRPr="001A0B93">
        <w:rPr>
          <w:rFonts w:ascii="Times New Roman" w:hAnsi="Times New Roman"/>
          <w:b/>
          <w:i/>
          <w:lang w:val="uz-Cyrl-UZ"/>
        </w:rPr>
        <w:t>1</w:t>
      </w:r>
      <w:r>
        <w:rPr>
          <w:rFonts w:ascii="Times New Roman" w:hAnsi="Times New Roman"/>
          <w:b/>
          <w:i/>
          <w:lang w:val="uz-Cyrl-UZ"/>
        </w:rPr>
        <w:t>7</w:t>
      </w:r>
      <w:r w:rsidRPr="001A0B93">
        <w:rPr>
          <w:rFonts w:ascii="Times New Roman" w:hAnsi="Times New Roman"/>
          <w:b/>
          <w:i/>
          <w:lang w:val="uz-Cyrl-UZ"/>
        </w:rPr>
        <w:t>-сонли йиғилиш</w:t>
      </w:r>
      <w:r>
        <w:rPr>
          <w:rFonts w:ascii="Times New Roman" w:hAnsi="Times New Roman"/>
          <w:b/>
          <w:i/>
          <w:lang w:val="uz-Cyrl-UZ"/>
        </w:rPr>
        <w:t>:</w:t>
      </w:r>
    </w:p>
    <w:p w:rsidR="001A0B93" w:rsidRPr="001A0B93" w:rsidRDefault="001A0B93" w:rsidP="001A0B93">
      <w:pPr>
        <w:pStyle w:val="a3"/>
        <w:tabs>
          <w:tab w:val="left" w:pos="851"/>
          <w:tab w:val="left" w:pos="993"/>
          <w:tab w:val="left" w:pos="1134"/>
        </w:tabs>
        <w:spacing w:after="120"/>
        <w:ind w:left="0" w:firstLine="709"/>
        <w:contextualSpacing w:val="0"/>
        <w:jc w:val="both"/>
        <w:rPr>
          <w:rFonts w:ascii="Times New Roman" w:hAnsi="Times New Roman"/>
          <w:lang w:val="uz-Cyrl-UZ"/>
        </w:rPr>
      </w:pPr>
      <w:r w:rsidRPr="001A0B93">
        <w:rPr>
          <w:rFonts w:ascii="Times New Roman" w:hAnsi="Times New Roman"/>
          <w:lang w:val="uz-Cyrl-UZ"/>
        </w:rPr>
        <w:t>1. “BIOKIMYO” АЖнинг 2020 йил якунлари бўйича йиллик ҳисоботини дастлабки тарзда тасдиқлаш.</w:t>
      </w:r>
    </w:p>
    <w:p w:rsidR="001A0B93" w:rsidRPr="001A0B93" w:rsidRDefault="001A0B93" w:rsidP="001A0B93">
      <w:pPr>
        <w:pStyle w:val="a3"/>
        <w:tabs>
          <w:tab w:val="left" w:pos="851"/>
          <w:tab w:val="left" w:pos="993"/>
        </w:tabs>
        <w:spacing w:after="120"/>
        <w:ind w:left="0" w:firstLine="709"/>
        <w:contextualSpacing w:val="0"/>
        <w:jc w:val="both"/>
        <w:rPr>
          <w:rFonts w:ascii="Times New Roman" w:hAnsi="Times New Roman"/>
          <w:lang w:val="uz-Cyrl-UZ"/>
        </w:rPr>
      </w:pPr>
      <w:r w:rsidRPr="001A0B93">
        <w:rPr>
          <w:rFonts w:ascii="Times New Roman" w:hAnsi="Times New Roman"/>
          <w:lang w:val="uz-Cyrl-UZ"/>
        </w:rPr>
        <w:t>2. “BIOKIMYO” АЖнинг  2020 йил 24 майдаги №01-25-253/25-сонли 2020 йил якунлари бўйича соф фойдасини тақсимлаш тўғрисидаги мурожаатини кўриб чиқиш.</w:t>
      </w:r>
    </w:p>
    <w:p w:rsidR="001A0B93" w:rsidRPr="001A0B93" w:rsidRDefault="001A0B93" w:rsidP="001A0B93">
      <w:pPr>
        <w:pStyle w:val="a3"/>
        <w:tabs>
          <w:tab w:val="left" w:pos="851"/>
          <w:tab w:val="left" w:pos="993"/>
        </w:tabs>
        <w:spacing w:after="120"/>
        <w:ind w:left="0" w:firstLine="709"/>
        <w:contextualSpacing w:val="0"/>
        <w:jc w:val="both"/>
        <w:rPr>
          <w:rFonts w:ascii="Times New Roman" w:hAnsi="Times New Roman"/>
          <w:lang w:val="uz-Cyrl-UZ"/>
        </w:rPr>
      </w:pPr>
      <w:r w:rsidRPr="001A0B93">
        <w:rPr>
          <w:rFonts w:ascii="Times New Roman" w:hAnsi="Times New Roman"/>
          <w:lang w:val="uz-Cyrl-UZ"/>
        </w:rPr>
        <w:t xml:space="preserve">3. Жамият кузатув кенгаши ва ижро органи таркибига хорижий мутахассисларни жалб этиш мақсадида “Headhunter” тизимида ишловчи корхоналар тўғрисида ва хорижий мутахассисларнинг танловларини ташкиллаштириш. </w:t>
      </w:r>
    </w:p>
    <w:p w:rsidR="001A0B93" w:rsidRPr="001A0B93" w:rsidRDefault="001A0B93" w:rsidP="001A0B93">
      <w:pPr>
        <w:pStyle w:val="a3"/>
        <w:tabs>
          <w:tab w:val="left" w:pos="851"/>
          <w:tab w:val="left" w:pos="993"/>
        </w:tabs>
        <w:spacing w:after="120"/>
        <w:ind w:left="0" w:firstLine="709"/>
        <w:contextualSpacing w:val="0"/>
        <w:jc w:val="both"/>
        <w:rPr>
          <w:rFonts w:ascii="Times New Roman" w:hAnsi="Times New Roman"/>
          <w:lang w:val="uz-Cyrl-UZ"/>
        </w:rPr>
      </w:pPr>
      <w:r w:rsidRPr="001A0B93">
        <w:rPr>
          <w:rFonts w:ascii="Times New Roman" w:hAnsi="Times New Roman"/>
          <w:lang w:val="uz-Cyrl-UZ"/>
        </w:rPr>
        <w:t>4. Жамият Устави ва ички корпоратив хужжатларига “Корпоратив бошқарув қоидалари” тавсияларини инобатга олиб ўзгартиришлар киритиш тўғрисида.</w:t>
      </w:r>
    </w:p>
    <w:p w:rsidR="001A0B93" w:rsidRPr="001A0B93" w:rsidRDefault="001A0B93" w:rsidP="001A0B93">
      <w:pPr>
        <w:pStyle w:val="a3"/>
        <w:tabs>
          <w:tab w:val="left" w:pos="851"/>
          <w:tab w:val="left" w:pos="993"/>
        </w:tabs>
        <w:spacing w:after="120"/>
        <w:ind w:left="0" w:firstLine="709"/>
        <w:contextualSpacing w:val="0"/>
        <w:jc w:val="both"/>
        <w:rPr>
          <w:rFonts w:ascii="Times New Roman" w:hAnsi="Times New Roman"/>
          <w:lang w:val="uz-Cyrl-UZ"/>
        </w:rPr>
      </w:pPr>
      <w:r w:rsidRPr="001A0B93">
        <w:rPr>
          <w:rFonts w:ascii="Times New Roman" w:hAnsi="Times New Roman"/>
          <w:lang w:val="uz-Cyrl-UZ"/>
        </w:rPr>
        <w:t xml:space="preserve">5. Тошкент вилояти Янгийўл шаҳар ҳокимининг 2021 йил 17 майдаги </w:t>
      </w:r>
      <w:r w:rsidRPr="001A0B93">
        <w:rPr>
          <w:rFonts w:ascii="Times New Roman" w:hAnsi="Times New Roman"/>
          <w:lang w:val="uz-Cyrl-UZ"/>
        </w:rPr>
        <w:br/>
        <w:t>№01/03-510-сонли ва Ўзбекистон ногиронлар жамияти Тошкент вилояти Янгийўл бўлинмасининг 2021 йил 11 апрелдаги №8-сонли хатлари муҳокамаси.</w:t>
      </w:r>
    </w:p>
    <w:p w:rsidR="001A0B93" w:rsidRPr="001A0B93" w:rsidRDefault="001A0B93" w:rsidP="001A0B93">
      <w:pPr>
        <w:pStyle w:val="a3"/>
        <w:tabs>
          <w:tab w:val="left" w:pos="851"/>
          <w:tab w:val="left" w:pos="993"/>
        </w:tabs>
        <w:spacing w:after="120"/>
        <w:ind w:left="0" w:firstLine="709"/>
        <w:contextualSpacing w:val="0"/>
        <w:jc w:val="both"/>
        <w:rPr>
          <w:rFonts w:ascii="Times New Roman" w:hAnsi="Times New Roman"/>
          <w:lang w:val="uz-Cyrl-UZ"/>
        </w:rPr>
      </w:pPr>
      <w:r w:rsidRPr="001A0B93">
        <w:rPr>
          <w:rFonts w:ascii="Times New Roman" w:hAnsi="Times New Roman"/>
          <w:lang w:val="uz-Cyrl-UZ"/>
        </w:rPr>
        <w:t>6. “BIOKIMYO” АЖ нинг 2020 йил якуни бўйича акциядорларнинг йиллик умумий йиғилишини чақириш тўғрисида.</w:t>
      </w:r>
    </w:p>
    <w:p w:rsidR="004B12E2" w:rsidRDefault="004B12E2" w:rsidP="004B12E2">
      <w:pPr>
        <w:spacing w:after="0" w:line="240" w:lineRule="auto"/>
        <w:ind w:firstLine="708"/>
        <w:jc w:val="both"/>
        <w:rPr>
          <w:rFonts w:ascii="Times New Roman" w:hAnsi="Times New Roman"/>
          <w:sz w:val="24"/>
          <w:szCs w:val="24"/>
          <w:lang w:val="uz-Cyrl-UZ"/>
        </w:rPr>
      </w:pPr>
      <w:r w:rsidRPr="00A66749">
        <w:rPr>
          <w:rFonts w:ascii="Times New Roman" w:hAnsi="Times New Roman"/>
          <w:sz w:val="24"/>
          <w:szCs w:val="24"/>
          <w:lang w:val="uz-Cyrl-UZ"/>
        </w:rPr>
        <w:t xml:space="preserve">Жорий йил давомида </w:t>
      </w:r>
      <w:r w:rsidR="008D7911">
        <w:rPr>
          <w:rFonts w:ascii="Times New Roman" w:hAnsi="Times New Roman"/>
          <w:sz w:val="24"/>
          <w:szCs w:val="24"/>
          <w:lang w:val="uz-Cyrl-UZ"/>
        </w:rPr>
        <w:t>жамият акциядорларининг навбатдан ташқари</w:t>
      </w:r>
      <w:r w:rsidRPr="00A66749">
        <w:rPr>
          <w:rFonts w:ascii="Times New Roman" w:hAnsi="Times New Roman"/>
          <w:sz w:val="24"/>
          <w:szCs w:val="24"/>
          <w:lang w:val="uz-Cyrl-UZ"/>
        </w:rPr>
        <w:t xml:space="preserve"> </w:t>
      </w:r>
      <w:r w:rsidR="008D7911">
        <w:rPr>
          <w:rFonts w:ascii="Times New Roman" w:hAnsi="Times New Roman"/>
          <w:sz w:val="24"/>
          <w:szCs w:val="24"/>
          <w:lang w:val="uz-Cyrl-UZ"/>
        </w:rPr>
        <w:t>икки</w:t>
      </w:r>
      <w:r>
        <w:rPr>
          <w:rFonts w:ascii="Times New Roman" w:hAnsi="Times New Roman"/>
          <w:sz w:val="24"/>
          <w:szCs w:val="24"/>
          <w:lang w:val="uz-Cyrl-UZ"/>
        </w:rPr>
        <w:t>та</w:t>
      </w:r>
      <w:r w:rsidRPr="00A66749">
        <w:rPr>
          <w:rFonts w:ascii="Times New Roman" w:hAnsi="Times New Roman"/>
          <w:sz w:val="24"/>
          <w:szCs w:val="24"/>
          <w:lang w:val="uz-Cyrl-UZ"/>
        </w:rPr>
        <w:t xml:space="preserve"> </w:t>
      </w:r>
      <w:r w:rsidR="008D7911">
        <w:rPr>
          <w:rFonts w:ascii="Times New Roman" w:hAnsi="Times New Roman"/>
          <w:sz w:val="24"/>
          <w:szCs w:val="24"/>
          <w:lang w:val="uz-Cyrl-UZ"/>
        </w:rPr>
        <w:t xml:space="preserve"> </w:t>
      </w:r>
      <w:r w:rsidRPr="00A66749">
        <w:rPr>
          <w:rFonts w:ascii="Times New Roman" w:hAnsi="Times New Roman"/>
          <w:sz w:val="24"/>
          <w:szCs w:val="24"/>
          <w:lang w:val="uz-Cyrl-UZ"/>
        </w:rPr>
        <w:t xml:space="preserve"> йиғилишлари</w:t>
      </w:r>
      <w:r>
        <w:rPr>
          <w:rFonts w:ascii="Times New Roman" w:hAnsi="Times New Roman"/>
          <w:sz w:val="24"/>
          <w:szCs w:val="24"/>
          <w:lang w:val="uz-Cyrl-UZ"/>
        </w:rPr>
        <w:t xml:space="preserve"> </w:t>
      </w:r>
      <w:r w:rsidRPr="00A66749">
        <w:rPr>
          <w:rFonts w:ascii="Times New Roman" w:hAnsi="Times New Roman"/>
          <w:sz w:val="24"/>
          <w:szCs w:val="24"/>
          <w:lang w:val="uz-Cyrl-UZ"/>
        </w:rPr>
        <w:t>бўлиб, йиғилиш кун тартибида қуйидаги масалалар кўрилган ва тегишли қарорлар қабул қилинган:</w:t>
      </w:r>
    </w:p>
    <w:p w:rsidR="008D7911" w:rsidRPr="001A0B93" w:rsidRDefault="008D7911" w:rsidP="008D7911">
      <w:pPr>
        <w:pStyle w:val="a3"/>
        <w:numPr>
          <w:ilvl w:val="0"/>
          <w:numId w:val="9"/>
        </w:numPr>
        <w:tabs>
          <w:tab w:val="left" w:pos="426"/>
          <w:tab w:val="left" w:pos="709"/>
          <w:tab w:val="left" w:pos="993"/>
        </w:tabs>
        <w:spacing w:before="120" w:after="0" w:line="240" w:lineRule="auto"/>
        <w:ind w:left="0" w:right="40" w:firstLine="567"/>
        <w:contextualSpacing w:val="0"/>
        <w:jc w:val="both"/>
        <w:rPr>
          <w:rFonts w:ascii="Times New Roman" w:hAnsi="Times New Roman"/>
          <w:lang w:val="uz-Cyrl-UZ"/>
        </w:rPr>
      </w:pPr>
      <w:r w:rsidRPr="001A0B93">
        <w:rPr>
          <w:rFonts w:ascii="Times New Roman" w:hAnsi="Times New Roman"/>
          <w:lang w:val="uz-Cyrl-UZ"/>
        </w:rPr>
        <w:t>“BIOKIMYO” АЖ акциядорларининг навбатдан ташқари умумий йиғилиши регламентини тасдиқлаш.</w:t>
      </w:r>
    </w:p>
    <w:p w:rsidR="008D7911" w:rsidRPr="001A0B93" w:rsidRDefault="008D7911" w:rsidP="008D7911">
      <w:pPr>
        <w:pStyle w:val="a3"/>
        <w:numPr>
          <w:ilvl w:val="0"/>
          <w:numId w:val="9"/>
        </w:numPr>
        <w:tabs>
          <w:tab w:val="left" w:pos="284"/>
          <w:tab w:val="left" w:pos="426"/>
          <w:tab w:val="left" w:pos="709"/>
          <w:tab w:val="left" w:pos="993"/>
        </w:tabs>
        <w:spacing w:before="120" w:after="0" w:line="240" w:lineRule="auto"/>
        <w:ind w:left="0" w:right="40" w:firstLine="567"/>
        <w:contextualSpacing w:val="0"/>
        <w:jc w:val="both"/>
        <w:rPr>
          <w:rFonts w:ascii="Times New Roman" w:hAnsi="Times New Roman"/>
          <w:lang w:val="uz-Cyrl-UZ"/>
        </w:rPr>
      </w:pPr>
      <w:r w:rsidRPr="001A0B93">
        <w:rPr>
          <w:rFonts w:ascii="Times New Roman" w:hAnsi="Times New Roman"/>
          <w:lang w:val="uz-Cyrl-UZ"/>
        </w:rPr>
        <w:t>“BIOKIMYO” акциядорлик жамияти ижроия органи раҳбари ва унинг ўринбосарлари лавозимларига номзодларни тайинлаш.</w:t>
      </w:r>
    </w:p>
    <w:p w:rsidR="008D7911" w:rsidRPr="001A0B93" w:rsidRDefault="008D7911" w:rsidP="008D7911">
      <w:pPr>
        <w:pStyle w:val="a3"/>
        <w:numPr>
          <w:ilvl w:val="0"/>
          <w:numId w:val="9"/>
        </w:numPr>
        <w:tabs>
          <w:tab w:val="left" w:pos="284"/>
          <w:tab w:val="left" w:pos="426"/>
          <w:tab w:val="left" w:pos="709"/>
          <w:tab w:val="left" w:pos="993"/>
        </w:tabs>
        <w:spacing w:before="120" w:after="0" w:line="240" w:lineRule="auto"/>
        <w:ind w:left="0" w:right="40" w:firstLine="567"/>
        <w:contextualSpacing w:val="0"/>
        <w:jc w:val="both"/>
        <w:rPr>
          <w:rFonts w:ascii="Times New Roman" w:hAnsi="Times New Roman"/>
          <w:lang w:val="uz-Cyrl-UZ"/>
        </w:rPr>
      </w:pPr>
      <w:r w:rsidRPr="001A0B93">
        <w:rPr>
          <w:rFonts w:ascii="Times New Roman" w:hAnsi="Times New Roman"/>
          <w:lang w:val="uz-Cyrl-UZ"/>
        </w:rPr>
        <w:t xml:space="preserve">  “BIOKIMYO” акциядорлик жамиятининг кузатув кенгаши, тафтиш комиссияси ва ижроия органи аъзоларига хақ тўлаш ва рағбатлантириш тўғрисида” ги низомнинг янги таҳририни тасдиқлаш.</w:t>
      </w:r>
    </w:p>
    <w:p w:rsidR="008D7911" w:rsidRPr="001A0B93" w:rsidRDefault="008D7911" w:rsidP="008D7911">
      <w:pPr>
        <w:pStyle w:val="a3"/>
        <w:numPr>
          <w:ilvl w:val="0"/>
          <w:numId w:val="9"/>
        </w:numPr>
        <w:tabs>
          <w:tab w:val="left" w:pos="284"/>
          <w:tab w:val="left" w:pos="426"/>
          <w:tab w:val="left" w:pos="709"/>
          <w:tab w:val="left" w:pos="993"/>
        </w:tabs>
        <w:spacing w:before="120" w:after="0" w:line="240" w:lineRule="auto"/>
        <w:ind w:left="0" w:right="40" w:firstLine="567"/>
        <w:contextualSpacing w:val="0"/>
        <w:jc w:val="both"/>
        <w:rPr>
          <w:rFonts w:ascii="Times New Roman" w:hAnsi="Times New Roman"/>
          <w:lang w:val="uz-Cyrl-UZ"/>
        </w:rPr>
      </w:pPr>
      <w:r w:rsidRPr="001A0B93">
        <w:rPr>
          <w:rFonts w:ascii="Times New Roman" w:hAnsi="Times New Roman"/>
          <w:lang w:val="uz-Cyrl-UZ"/>
        </w:rPr>
        <w:t>“BIOKIMYO” АЖ нинг 2016 йил якуни бўйича талаб қилиб олинмаган ва даъво қилиш муддати тугаган дивидендларни жамият ихтиёрига қолдириш тўғрисида.</w:t>
      </w:r>
    </w:p>
    <w:p w:rsidR="008D7911" w:rsidRPr="001A0B93" w:rsidRDefault="008D7911" w:rsidP="008D7911">
      <w:pPr>
        <w:pStyle w:val="a3"/>
        <w:numPr>
          <w:ilvl w:val="0"/>
          <w:numId w:val="9"/>
        </w:numPr>
        <w:tabs>
          <w:tab w:val="left" w:pos="284"/>
          <w:tab w:val="left" w:pos="426"/>
          <w:tab w:val="left" w:pos="709"/>
          <w:tab w:val="left" w:pos="993"/>
        </w:tabs>
        <w:spacing w:before="120" w:after="0" w:line="240" w:lineRule="auto"/>
        <w:ind w:left="0" w:right="40" w:firstLine="567"/>
        <w:contextualSpacing w:val="0"/>
        <w:jc w:val="both"/>
        <w:rPr>
          <w:rFonts w:ascii="Times New Roman" w:hAnsi="Times New Roman"/>
          <w:lang w:val="uz-Cyrl-UZ"/>
        </w:rPr>
      </w:pPr>
      <w:r w:rsidRPr="001A0B93">
        <w:rPr>
          <w:rFonts w:ascii="Times New Roman" w:hAnsi="Times New Roman"/>
          <w:lang w:val="uz-Cyrl-UZ"/>
        </w:rPr>
        <w:t xml:space="preserve"> “BIOKIMYO” акциядорлик жамиятининг янги ташкилий тузилмасини тасдиқлаш.</w:t>
      </w:r>
    </w:p>
    <w:p w:rsidR="008D7911" w:rsidRPr="001A0B93" w:rsidRDefault="008D7911" w:rsidP="008D7911">
      <w:pPr>
        <w:pStyle w:val="a3"/>
        <w:numPr>
          <w:ilvl w:val="0"/>
          <w:numId w:val="9"/>
        </w:numPr>
        <w:tabs>
          <w:tab w:val="left" w:pos="284"/>
          <w:tab w:val="left" w:pos="426"/>
          <w:tab w:val="left" w:pos="709"/>
          <w:tab w:val="left" w:pos="993"/>
        </w:tabs>
        <w:spacing w:before="120" w:after="0" w:line="240" w:lineRule="auto"/>
        <w:ind w:left="0" w:right="40" w:firstLine="567"/>
        <w:contextualSpacing w:val="0"/>
        <w:jc w:val="both"/>
        <w:rPr>
          <w:rFonts w:ascii="Times New Roman" w:hAnsi="Times New Roman"/>
          <w:lang w:val="uz-Cyrl-UZ"/>
        </w:rPr>
      </w:pPr>
      <w:r w:rsidRPr="001A0B93">
        <w:rPr>
          <w:rFonts w:ascii="Times New Roman" w:hAnsi="Times New Roman"/>
          <w:lang w:val="uz-Cyrl-UZ"/>
        </w:rPr>
        <w:lastRenderedPageBreak/>
        <w:t xml:space="preserve">  Корпоратив бошқарув қоидалари тавсияларига риоя қилиш мажбуриятини олиш ва хабарнома шаклини тасдиқлаш.</w:t>
      </w:r>
    </w:p>
    <w:p w:rsidR="004B12E2" w:rsidRDefault="004B12E2" w:rsidP="00A66749">
      <w:pPr>
        <w:pStyle w:val="a3"/>
        <w:spacing w:after="0" w:line="240" w:lineRule="auto"/>
        <w:ind w:left="0" w:firstLine="708"/>
        <w:jc w:val="both"/>
        <w:rPr>
          <w:rFonts w:ascii="Times New Roman" w:hAnsi="Times New Roman"/>
          <w:b/>
          <w:lang w:val="uz-Cyrl-UZ"/>
        </w:rPr>
      </w:pPr>
    </w:p>
    <w:p w:rsidR="001A0B93" w:rsidRPr="001A0B93" w:rsidRDefault="001A0B93" w:rsidP="00A66749">
      <w:pPr>
        <w:pStyle w:val="a3"/>
        <w:spacing w:after="0" w:line="240" w:lineRule="auto"/>
        <w:ind w:left="0" w:firstLine="708"/>
        <w:jc w:val="both"/>
        <w:rPr>
          <w:rFonts w:ascii="Times New Roman" w:hAnsi="Times New Roman"/>
          <w:sz w:val="24"/>
          <w:szCs w:val="24"/>
          <w:lang w:val="uz-Cyrl-UZ"/>
        </w:rPr>
      </w:pPr>
      <w:r>
        <w:rPr>
          <w:rFonts w:ascii="Times New Roman" w:hAnsi="Times New Roman"/>
          <w:lang w:val="uz-Cyrl-UZ"/>
        </w:rPr>
        <w:t xml:space="preserve">2021 йил 25 июнда жамият акциядорларининг йиллик умумий йиғилиши бўлиб ўтди. </w:t>
      </w:r>
      <w:r w:rsidRPr="001A0B93">
        <w:rPr>
          <w:rFonts w:ascii="Times New Roman" w:hAnsi="Times New Roman"/>
          <w:sz w:val="24"/>
          <w:szCs w:val="24"/>
          <w:lang w:val="uz-Cyrl-UZ"/>
        </w:rPr>
        <w:t xml:space="preserve"> </w:t>
      </w:r>
      <w:r>
        <w:rPr>
          <w:rFonts w:ascii="Times New Roman" w:hAnsi="Times New Roman"/>
          <w:sz w:val="24"/>
          <w:szCs w:val="24"/>
          <w:lang w:val="uz-Cyrl-UZ"/>
        </w:rPr>
        <w:t xml:space="preserve">Йиғилишда жамият бошқарув органлари ва ташқи аудиторларнинг йиллик хисоботлари, 2020 йил якунлари бўйича соф фойдани тақсимлаш, ташкилий тузилмани ва жамият низомларининг янги тахрирлари ва янги низомлари тасдиқланди.  </w:t>
      </w:r>
    </w:p>
    <w:p w:rsidR="00BC2183" w:rsidRPr="00A66749" w:rsidRDefault="00BD4699" w:rsidP="00A66749">
      <w:pPr>
        <w:spacing w:after="0" w:line="240" w:lineRule="auto"/>
        <w:ind w:firstLine="708"/>
        <w:jc w:val="both"/>
        <w:rPr>
          <w:rFonts w:ascii="Times New Roman" w:hAnsi="Times New Roman"/>
          <w:sz w:val="24"/>
          <w:szCs w:val="24"/>
          <w:lang w:val="uz-Cyrl-UZ"/>
        </w:rPr>
      </w:pPr>
      <w:r w:rsidRPr="00A66749">
        <w:rPr>
          <w:rFonts w:ascii="Times New Roman" w:hAnsi="Times New Roman"/>
          <w:sz w:val="24"/>
          <w:szCs w:val="24"/>
          <w:lang w:val="uz-Cyrl-UZ"/>
        </w:rPr>
        <w:t xml:space="preserve">Жорий йил давомида корпоратив бошқарув тизимини баҳолаш </w:t>
      </w:r>
      <w:r w:rsidR="008927C8" w:rsidRPr="00A66749">
        <w:rPr>
          <w:rFonts w:ascii="Times New Roman" w:hAnsi="Times New Roman"/>
          <w:sz w:val="24"/>
          <w:szCs w:val="24"/>
          <w:lang w:val="uz-Cyrl-UZ"/>
        </w:rPr>
        <w:t xml:space="preserve">жамият харид комиссиясининг қарорига кўра </w:t>
      </w:r>
      <w:r w:rsidR="008D7911" w:rsidRPr="008D7911">
        <w:rPr>
          <w:rFonts w:ascii="Times New Roman" w:hAnsi="Times New Roman"/>
          <w:b/>
          <w:sz w:val="24"/>
          <w:szCs w:val="24"/>
          <w:lang w:val="uz-Cyrl-UZ"/>
        </w:rPr>
        <w:t>DK Qimmatli Qog'ozlar MARKAZIY DEPOZITARIYSI</w:t>
      </w:r>
      <w:r w:rsidR="008D7911">
        <w:rPr>
          <w:rFonts w:ascii="Times New Roman" w:hAnsi="Times New Roman"/>
          <w:sz w:val="24"/>
          <w:szCs w:val="24"/>
          <w:lang w:val="uz-Cyrl-UZ"/>
        </w:rPr>
        <w:t xml:space="preserve"> </w:t>
      </w:r>
      <w:r w:rsidR="008927C8" w:rsidRPr="00A66749">
        <w:rPr>
          <w:rFonts w:ascii="Times New Roman" w:hAnsi="Times New Roman"/>
          <w:noProof/>
          <w:sz w:val="24"/>
          <w:szCs w:val="24"/>
          <w:lang w:val="uz-Cyrl-UZ"/>
        </w:rPr>
        <w:t xml:space="preserve">билан жамиятнинг корпоратив бошқарув тизимини баҳолаш бўйича шартнома тузилган ва улар </w:t>
      </w:r>
      <w:r w:rsidR="00030D84" w:rsidRPr="00A66749">
        <w:rPr>
          <w:rFonts w:ascii="Times New Roman" w:hAnsi="Times New Roman"/>
          <w:noProof/>
          <w:sz w:val="24"/>
          <w:szCs w:val="24"/>
          <w:lang w:val="uz-Cyrl-UZ"/>
        </w:rPr>
        <w:t xml:space="preserve"> томонидан амалга оширилган. Баҳолашнинг</w:t>
      </w:r>
      <w:r w:rsidR="00030D84" w:rsidRPr="00A66749">
        <w:rPr>
          <w:rFonts w:ascii="Times New Roman" w:hAnsi="Times New Roman"/>
          <w:sz w:val="24"/>
          <w:szCs w:val="24"/>
          <w:lang w:val="uz-Cyrl-UZ"/>
        </w:rPr>
        <w:t xml:space="preserve"> </w:t>
      </w:r>
      <w:r w:rsidRPr="00A66749">
        <w:rPr>
          <w:rFonts w:ascii="Times New Roman" w:hAnsi="Times New Roman"/>
          <w:sz w:val="24"/>
          <w:szCs w:val="24"/>
          <w:lang w:val="uz-Cyrl-UZ"/>
        </w:rPr>
        <w:t>якунлари бўйича:</w:t>
      </w:r>
    </w:p>
    <w:p w:rsidR="00EE3E80" w:rsidRPr="00A66749" w:rsidRDefault="008A4D57" w:rsidP="00A66749">
      <w:pPr>
        <w:pStyle w:val="a3"/>
        <w:spacing w:after="0" w:line="240" w:lineRule="auto"/>
        <w:ind w:left="0" w:firstLine="708"/>
        <w:contextualSpacing w:val="0"/>
        <w:jc w:val="both"/>
        <w:rPr>
          <w:rFonts w:ascii="Times New Roman" w:hAnsi="Times New Roman"/>
          <w:noProof/>
          <w:sz w:val="24"/>
          <w:szCs w:val="24"/>
          <w:lang w:val="uz-Cyrl-UZ"/>
        </w:rPr>
      </w:pPr>
      <w:r w:rsidRPr="00A66749">
        <w:rPr>
          <w:rFonts w:ascii="Times New Roman" w:hAnsi="Times New Roman"/>
          <w:sz w:val="24"/>
          <w:szCs w:val="24"/>
          <w:lang w:val="uz-Cyrl-UZ"/>
        </w:rPr>
        <w:t>20</w:t>
      </w:r>
      <w:r w:rsidR="008927C8" w:rsidRPr="00A66749">
        <w:rPr>
          <w:rFonts w:ascii="Times New Roman" w:hAnsi="Times New Roman"/>
          <w:sz w:val="24"/>
          <w:szCs w:val="24"/>
          <w:lang w:val="uz-Cyrl-UZ"/>
        </w:rPr>
        <w:t>2</w:t>
      </w:r>
      <w:r w:rsidR="008D7911">
        <w:rPr>
          <w:rFonts w:ascii="Times New Roman" w:hAnsi="Times New Roman"/>
          <w:sz w:val="24"/>
          <w:szCs w:val="24"/>
          <w:lang w:val="uz-Cyrl-UZ"/>
        </w:rPr>
        <w:t>1</w:t>
      </w:r>
      <w:r w:rsidRPr="00A66749">
        <w:rPr>
          <w:rFonts w:ascii="Times New Roman" w:hAnsi="Times New Roman"/>
          <w:sz w:val="24"/>
          <w:szCs w:val="24"/>
          <w:lang w:val="uz-Cyrl-UZ"/>
        </w:rPr>
        <w:t xml:space="preserve"> йил </w:t>
      </w:r>
      <w:r w:rsidR="008D7911">
        <w:rPr>
          <w:rFonts w:ascii="Times New Roman" w:hAnsi="Times New Roman"/>
          <w:sz w:val="24"/>
          <w:szCs w:val="24"/>
          <w:lang w:val="uz-Cyrl-UZ"/>
        </w:rPr>
        <w:t>2</w:t>
      </w:r>
      <w:r w:rsidR="001A0B93">
        <w:rPr>
          <w:rFonts w:ascii="Times New Roman" w:hAnsi="Times New Roman"/>
          <w:sz w:val="24"/>
          <w:szCs w:val="24"/>
          <w:lang w:val="uz-Cyrl-UZ"/>
        </w:rPr>
        <w:t>6</w:t>
      </w:r>
      <w:r w:rsidR="00D66C3D" w:rsidRPr="00A66749">
        <w:rPr>
          <w:rFonts w:ascii="Times New Roman" w:hAnsi="Times New Roman"/>
          <w:sz w:val="24"/>
          <w:szCs w:val="24"/>
          <w:lang w:val="uz-Cyrl-UZ"/>
        </w:rPr>
        <w:t xml:space="preserve"> </w:t>
      </w:r>
      <w:r w:rsidR="001A0B93">
        <w:rPr>
          <w:rFonts w:ascii="Times New Roman" w:hAnsi="Times New Roman"/>
          <w:sz w:val="24"/>
          <w:szCs w:val="24"/>
          <w:lang w:val="uz-Cyrl-UZ"/>
        </w:rPr>
        <w:t>июл</w:t>
      </w:r>
      <w:r w:rsidR="00AE0C90" w:rsidRPr="00A66749">
        <w:rPr>
          <w:rFonts w:ascii="Times New Roman" w:hAnsi="Times New Roman"/>
          <w:sz w:val="24"/>
          <w:szCs w:val="24"/>
          <w:lang w:val="uz-Cyrl-UZ"/>
        </w:rPr>
        <w:t>даги</w:t>
      </w:r>
      <w:r w:rsidRPr="00A66749">
        <w:rPr>
          <w:rFonts w:ascii="Times New Roman" w:hAnsi="Times New Roman"/>
          <w:sz w:val="24"/>
          <w:szCs w:val="24"/>
          <w:lang w:val="uz-Cyrl-UZ"/>
        </w:rPr>
        <w:t xml:space="preserve"> № </w:t>
      </w:r>
      <w:r w:rsidR="003B05E2" w:rsidRPr="001A0B93">
        <w:rPr>
          <w:rFonts w:ascii="Times New Roman" w:hAnsi="Times New Roman"/>
          <w:sz w:val="24"/>
          <w:szCs w:val="24"/>
          <w:highlight w:val="yellow"/>
          <w:lang w:val="uz-Cyrl-UZ"/>
        </w:rPr>
        <w:t>11-1928</w:t>
      </w:r>
      <w:r w:rsidRPr="00A66749">
        <w:rPr>
          <w:rFonts w:ascii="Times New Roman" w:hAnsi="Times New Roman"/>
          <w:sz w:val="24"/>
          <w:szCs w:val="24"/>
          <w:lang w:val="uz-Cyrl-UZ"/>
        </w:rPr>
        <w:t xml:space="preserve"> сонли х</w:t>
      </w:r>
      <w:r w:rsidR="00030D84" w:rsidRPr="00A66749">
        <w:rPr>
          <w:rFonts w:ascii="Times New Roman" w:hAnsi="Times New Roman"/>
          <w:sz w:val="24"/>
          <w:szCs w:val="24"/>
          <w:lang w:val="uz-Cyrl-UZ"/>
        </w:rPr>
        <w:t xml:space="preserve">улосасига кўра </w:t>
      </w:r>
      <w:r w:rsidR="00FA0308" w:rsidRPr="00A66749">
        <w:rPr>
          <w:rFonts w:ascii="Times New Roman" w:hAnsi="Times New Roman"/>
          <w:sz w:val="24"/>
          <w:szCs w:val="24"/>
          <w:lang w:val="uz-Cyrl-UZ"/>
        </w:rPr>
        <w:t xml:space="preserve">“BIOKIMYO” акциядорлик жамиятининг </w:t>
      </w:r>
      <w:r w:rsidR="00A54CF2" w:rsidRPr="00A66749">
        <w:rPr>
          <w:rFonts w:ascii="Times New Roman" w:hAnsi="Times New Roman"/>
          <w:sz w:val="24"/>
          <w:szCs w:val="24"/>
          <w:lang w:val="uz-Cyrl-UZ"/>
        </w:rPr>
        <w:t>202</w:t>
      </w:r>
      <w:r w:rsidR="008D7911">
        <w:rPr>
          <w:rFonts w:ascii="Times New Roman" w:hAnsi="Times New Roman"/>
          <w:sz w:val="24"/>
          <w:szCs w:val="24"/>
          <w:lang w:val="uz-Cyrl-UZ"/>
        </w:rPr>
        <w:t>1</w:t>
      </w:r>
      <w:r w:rsidR="00A54CF2" w:rsidRPr="00A66749">
        <w:rPr>
          <w:rFonts w:ascii="Times New Roman" w:hAnsi="Times New Roman"/>
          <w:sz w:val="24"/>
          <w:szCs w:val="24"/>
          <w:lang w:val="uz-Cyrl-UZ"/>
        </w:rPr>
        <w:t xml:space="preserve"> йил </w:t>
      </w:r>
      <w:r w:rsidR="008D7911">
        <w:rPr>
          <w:rFonts w:ascii="Times New Roman" w:hAnsi="Times New Roman"/>
          <w:sz w:val="24"/>
          <w:szCs w:val="24"/>
          <w:lang w:val="uz-Cyrl-UZ"/>
        </w:rPr>
        <w:t xml:space="preserve">биринчи чорак </w:t>
      </w:r>
      <w:r w:rsidR="00FA0308" w:rsidRPr="00A66749">
        <w:rPr>
          <w:rFonts w:ascii="Times New Roman" w:hAnsi="Times New Roman"/>
          <w:sz w:val="24"/>
          <w:szCs w:val="24"/>
          <w:lang w:val="uz-Cyrl-UZ"/>
        </w:rPr>
        <w:t xml:space="preserve">якуни бўйича корпоротив бошқарув тизими “ЮҚОРИ” баҳоланиб, </w:t>
      </w:r>
      <w:r w:rsidR="00FA0308" w:rsidRPr="00A66749">
        <w:rPr>
          <w:rFonts w:ascii="Times New Roman" w:hAnsi="Times New Roman"/>
          <w:noProof/>
          <w:sz w:val="24"/>
          <w:szCs w:val="24"/>
          <w:lang w:val="uz-Cyrl-UZ"/>
        </w:rPr>
        <w:t xml:space="preserve">жами </w:t>
      </w:r>
      <w:r w:rsidR="00A54CF2" w:rsidRPr="00A66749">
        <w:rPr>
          <w:rFonts w:ascii="Times New Roman" w:hAnsi="Times New Roman"/>
          <w:noProof/>
          <w:sz w:val="24"/>
          <w:szCs w:val="24"/>
          <w:lang w:val="uz-Cyrl-UZ"/>
        </w:rPr>
        <w:t>1 200</w:t>
      </w:r>
      <w:r w:rsidR="00FA0308" w:rsidRPr="00A66749">
        <w:rPr>
          <w:rFonts w:ascii="Times New Roman" w:hAnsi="Times New Roman"/>
          <w:noProof/>
          <w:sz w:val="24"/>
          <w:szCs w:val="24"/>
          <w:lang w:val="uz-Cyrl-UZ"/>
        </w:rPr>
        <w:t xml:space="preserve"> баллдан </w:t>
      </w:r>
      <w:r w:rsidR="003B05E2" w:rsidRPr="001A0B93">
        <w:rPr>
          <w:rFonts w:ascii="Times New Roman" w:hAnsi="Times New Roman"/>
          <w:noProof/>
          <w:sz w:val="24"/>
          <w:szCs w:val="24"/>
          <w:highlight w:val="yellow"/>
          <w:lang w:val="uz-Cyrl-UZ"/>
        </w:rPr>
        <w:t>1 080</w:t>
      </w:r>
      <w:r w:rsidR="00FA0308" w:rsidRPr="00A66749">
        <w:rPr>
          <w:rFonts w:ascii="Times New Roman" w:hAnsi="Times New Roman"/>
          <w:noProof/>
          <w:sz w:val="24"/>
          <w:szCs w:val="24"/>
          <w:lang w:val="uz-Cyrl-UZ"/>
        </w:rPr>
        <w:t xml:space="preserve"> баллга баҳоланиб, фоиз </w:t>
      </w:r>
      <w:r w:rsidRPr="00A66749">
        <w:rPr>
          <w:rFonts w:ascii="Times New Roman" w:hAnsi="Times New Roman"/>
          <w:noProof/>
          <w:sz w:val="24"/>
          <w:szCs w:val="24"/>
          <w:lang w:val="uz-Cyrl-UZ"/>
        </w:rPr>
        <w:t>кўрсатгичи</w:t>
      </w:r>
      <w:r w:rsidRPr="00A66749">
        <w:rPr>
          <w:rFonts w:ascii="Times New Roman" w:hAnsi="Times New Roman"/>
          <w:b/>
          <w:noProof/>
          <w:sz w:val="24"/>
          <w:szCs w:val="24"/>
          <w:lang w:val="uz-Cyrl-UZ"/>
        </w:rPr>
        <w:t xml:space="preserve"> </w:t>
      </w:r>
      <w:r w:rsidR="003B05E2" w:rsidRPr="001A0B93">
        <w:rPr>
          <w:rFonts w:ascii="Times New Roman" w:hAnsi="Times New Roman"/>
          <w:b/>
          <w:noProof/>
          <w:sz w:val="24"/>
          <w:szCs w:val="24"/>
          <w:highlight w:val="yellow"/>
          <w:lang w:val="uz-Cyrl-UZ"/>
        </w:rPr>
        <w:t>90</w:t>
      </w:r>
      <w:r w:rsidR="00A54CF2" w:rsidRPr="001A0B93">
        <w:rPr>
          <w:rFonts w:ascii="Times New Roman" w:hAnsi="Times New Roman"/>
          <w:b/>
          <w:noProof/>
          <w:sz w:val="24"/>
          <w:szCs w:val="24"/>
          <w:highlight w:val="yellow"/>
          <w:lang w:val="uz-Cyrl-UZ"/>
        </w:rPr>
        <w:t xml:space="preserve"> </w:t>
      </w:r>
      <w:r w:rsidR="00FA0308" w:rsidRPr="001A0B93">
        <w:rPr>
          <w:rFonts w:ascii="Times New Roman" w:hAnsi="Times New Roman"/>
          <w:b/>
          <w:noProof/>
          <w:sz w:val="24"/>
          <w:szCs w:val="24"/>
          <w:highlight w:val="yellow"/>
          <w:lang w:val="uz-Cyrl-UZ"/>
        </w:rPr>
        <w:t>%ни</w:t>
      </w:r>
      <w:r w:rsidR="00FA0308" w:rsidRPr="00A66749">
        <w:rPr>
          <w:rFonts w:ascii="Times New Roman" w:hAnsi="Times New Roman"/>
          <w:b/>
          <w:noProof/>
          <w:sz w:val="24"/>
          <w:szCs w:val="24"/>
          <w:lang w:val="uz-Cyrl-UZ"/>
        </w:rPr>
        <w:t xml:space="preserve"> </w:t>
      </w:r>
      <w:r w:rsidR="00FA0308" w:rsidRPr="00A66749">
        <w:rPr>
          <w:rFonts w:ascii="Times New Roman" w:hAnsi="Times New Roman"/>
          <w:noProof/>
          <w:sz w:val="24"/>
          <w:szCs w:val="24"/>
          <w:lang w:val="uz-Cyrl-UZ"/>
        </w:rPr>
        <w:t xml:space="preserve">ташкил </w:t>
      </w:r>
      <w:r w:rsidR="00EE3E80" w:rsidRPr="00A66749">
        <w:rPr>
          <w:rFonts w:ascii="Times New Roman" w:hAnsi="Times New Roman"/>
          <w:noProof/>
          <w:sz w:val="24"/>
          <w:szCs w:val="24"/>
          <w:lang w:val="uz-Cyrl-UZ"/>
        </w:rPr>
        <w:t>этиши аниқланган.</w:t>
      </w:r>
    </w:p>
    <w:p w:rsidR="008A4D57" w:rsidRPr="00A66749" w:rsidRDefault="00FA0308" w:rsidP="00A66749">
      <w:pPr>
        <w:spacing w:after="0"/>
        <w:ind w:firstLine="708"/>
        <w:jc w:val="both"/>
        <w:rPr>
          <w:rFonts w:ascii="Times New Roman" w:hAnsi="Times New Roman"/>
          <w:color w:val="111111"/>
          <w:sz w:val="24"/>
          <w:szCs w:val="24"/>
          <w:lang w:val="uz-Cyrl-UZ"/>
        </w:rPr>
      </w:pPr>
      <w:r w:rsidRPr="00A66749">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w:t>
      </w:r>
      <w:r w:rsidR="00EE3E80" w:rsidRPr="00A66749">
        <w:rPr>
          <w:rFonts w:ascii="Times New Roman" w:hAnsi="Times New Roman"/>
          <w:color w:val="111111"/>
          <w:sz w:val="24"/>
          <w:szCs w:val="24"/>
          <w:lang w:val="uz-Cyrl-UZ"/>
        </w:rPr>
        <w:t>к</w:t>
      </w:r>
      <w:r w:rsidRPr="00A66749">
        <w:rPr>
          <w:rFonts w:ascii="Times New Roman" w:hAnsi="Times New Roman"/>
          <w:color w:val="111111"/>
          <w:sz w:val="24"/>
          <w:szCs w:val="24"/>
          <w:lang w:val="uz-Cyrl-UZ"/>
        </w:rPr>
        <w:t>узатув кенгаши</w:t>
      </w:r>
      <w:r w:rsidR="00EE3E80" w:rsidRPr="00A66749">
        <w:rPr>
          <w:rFonts w:ascii="Times New Roman" w:hAnsi="Times New Roman"/>
          <w:color w:val="111111"/>
          <w:sz w:val="24"/>
          <w:szCs w:val="24"/>
          <w:lang w:val="uz-Cyrl-UZ"/>
        </w:rPr>
        <w:t>, у</w:t>
      </w:r>
      <w:r w:rsidRPr="00A66749">
        <w:rPr>
          <w:rFonts w:ascii="Times New Roman" w:hAnsi="Times New Roman"/>
          <w:color w:val="111111"/>
          <w:sz w:val="24"/>
          <w:szCs w:val="24"/>
          <w:lang w:val="uz-Cyrl-UZ"/>
        </w:rPr>
        <w:t>мумий йиғилишлари қарорларини ижроси ҳамда дивиден</w:t>
      </w:r>
      <w:r w:rsidR="00EE3E80" w:rsidRPr="00A66749">
        <w:rPr>
          <w:rFonts w:ascii="Times New Roman" w:hAnsi="Times New Roman"/>
          <w:color w:val="111111"/>
          <w:sz w:val="24"/>
          <w:szCs w:val="24"/>
          <w:lang w:val="uz-Cyrl-UZ"/>
        </w:rPr>
        <w:t>д</w:t>
      </w:r>
      <w:r w:rsidRPr="00A66749">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A66749" w:rsidRDefault="00FA0308" w:rsidP="00A66749">
      <w:pPr>
        <w:spacing w:after="0" w:line="240" w:lineRule="auto"/>
        <w:ind w:firstLine="708"/>
        <w:jc w:val="both"/>
        <w:rPr>
          <w:rFonts w:ascii="Times New Roman" w:hAnsi="Times New Roman"/>
          <w:color w:val="111111"/>
          <w:sz w:val="24"/>
          <w:szCs w:val="24"/>
          <w:lang w:val="uz-Cyrl-UZ"/>
        </w:rPr>
      </w:pPr>
      <w:r w:rsidRPr="00A66749">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A66749">
        <w:rPr>
          <w:rFonts w:ascii="Times New Roman" w:hAnsi="Times New Roman"/>
          <w:color w:val="111111"/>
          <w:sz w:val="24"/>
          <w:szCs w:val="24"/>
          <w:lang w:val="uz-Cyrl-UZ"/>
        </w:rPr>
        <w:t>ж</w:t>
      </w:r>
      <w:r w:rsidRPr="00A66749">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A66749">
        <w:rPr>
          <w:rFonts w:ascii="Times New Roman" w:hAnsi="Times New Roman"/>
          <w:color w:val="111111"/>
          <w:sz w:val="24"/>
          <w:szCs w:val="24"/>
          <w:lang w:val="uz-Cyrl-UZ"/>
        </w:rPr>
        <w:t>н</w:t>
      </w:r>
      <w:r w:rsidRPr="00A66749">
        <w:rPr>
          <w:rFonts w:ascii="Times New Roman" w:hAnsi="Times New Roman"/>
          <w:color w:val="111111"/>
          <w:sz w:val="24"/>
          <w:szCs w:val="24"/>
          <w:lang w:val="uz-Cyrl-UZ"/>
        </w:rPr>
        <w:t xml:space="preserve">маган. </w:t>
      </w:r>
    </w:p>
    <w:p w:rsidR="00823CFF" w:rsidRPr="00A66749" w:rsidRDefault="00823CFF" w:rsidP="00A66749">
      <w:pPr>
        <w:spacing w:after="0" w:line="240" w:lineRule="auto"/>
        <w:ind w:firstLine="708"/>
        <w:jc w:val="both"/>
        <w:rPr>
          <w:rFonts w:ascii="Times New Roman" w:hAnsi="Times New Roman"/>
          <w:color w:val="111111"/>
          <w:sz w:val="24"/>
          <w:szCs w:val="24"/>
          <w:lang w:val="uz-Cyrl-UZ"/>
        </w:rPr>
      </w:pPr>
    </w:p>
    <w:p w:rsidR="00FA0308" w:rsidRPr="00A66749" w:rsidRDefault="00FA0308" w:rsidP="00A66749">
      <w:pPr>
        <w:spacing w:after="0" w:line="240" w:lineRule="auto"/>
        <w:jc w:val="both"/>
        <w:rPr>
          <w:rFonts w:ascii="Times New Roman" w:hAnsi="Times New Roman"/>
          <w:b/>
          <w:sz w:val="24"/>
          <w:szCs w:val="24"/>
          <w:lang w:val="uz-Cyrl-UZ"/>
        </w:rPr>
      </w:pPr>
    </w:p>
    <w:p w:rsidR="00952836" w:rsidRPr="00A66749" w:rsidRDefault="00952836" w:rsidP="00A66749">
      <w:pPr>
        <w:spacing w:after="0" w:line="240" w:lineRule="auto"/>
        <w:jc w:val="both"/>
        <w:rPr>
          <w:rFonts w:ascii="Times New Roman" w:hAnsi="Times New Roman"/>
          <w:b/>
          <w:sz w:val="24"/>
          <w:szCs w:val="24"/>
          <w:lang w:val="uz-Cyrl-UZ"/>
        </w:rPr>
      </w:pPr>
    </w:p>
    <w:p w:rsidR="00FA0308" w:rsidRPr="00A66749" w:rsidRDefault="00FA0308" w:rsidP="00196839">
      <w:pPr>
        <w:spacing w:after="0" w:line="240" w:lineRule="auto"/>
        <w:ind w:left="709"/>
        <w:jc w:val="both"/>
        <w:rPr>
          <w:rFonts w:ascii="Times New Roman" w:hAnsi="Times New Roman"/>
          <w:b/>
          <w:sz w:val="24"/>
          <w:szCs w:val="24"/>
          <w:lang w:val="uz-Cyrl-UZ"/>
        </w:rPr>
      </w:pPr>
      <w:r w:rsidRPr="00A66749">
        <w:rPr>
          <w:rFonts w:ascii="Times New Roman" w:hAnsi="Times New Roman"/>
          <w:b/>
          <w:sz w:val="24"/>
          <w:szCs w:val="24"/>
          <w:lang w:val="uz-Cyrl-UZ"/>
        </w:rPr>
        <w:t>Жамият корпоратив</w:t>
      </w:r>
    </w:p>
    <w:p w:rsidR="00FA2BD3" w:rsidRPr="00A66749" w:rsidRDefault="00FA0308" w:rsidP="00196839">
      <w:pPr>
        <w:spacing w:after="0" w:line="240" w:lineRule="auto"/>
        <w:ind w:left="709"/>
        <w:jc w:val="both"/>
        <w:rPr>
          <w:rFonts w:ascii="Times New Roman" w:hAnsi="Times New Roman"/>
          <w:sz w:val="24"/>
          <w:szCs w:val="24"/>
        </w:rPr>
      </w:pPr>
      <w:r w:rsidRPr="00A66749">
        <w:rPr>
          <w:rFonts w:ascii="Times New Roman" w:hAnsi="Times New Roman"/>
          <w:b/>
          <w:sz w:val="24"/>
          <w:szCs w:val="24"/>
          <w:lang w:val="uz-Cyrl-UZ"/>
        </w:rPr>
        <w:t xml:space="preserve">маслаҳатчиси </w:t>
      </w:r>
      <w:r w:rsidRPr="00A66749">
        <w:rPr>
          <w:rFonts w:ascii="Times New Roman" w:hAnsi="Times New Roman"/>
          <w:b/>
          <w:sz w:val="24"/>
          <w:szCs w:val="24"/>
          <w:lang w:val="uz-Cyrl-UZ"/>
        </w:rPr>
        <w:tab/>
      </w:r>
      <w:r w:rsidRPr="00A66749">
        <w:rPr>
          <w:rFonts w:ascii="Times New Roman" w:hAnsi="Times New Roman"/>
          <w:b/>
          <w:sz w:val="24"/>
          <w:szCs w:val="24"/>
          <w:lang w:val="uz-Cyrl-UZ"/>
        </w:rPr>
        <w:tab/>
      </w:r>
      <w:r w:rsidRPr="00A66749">
        <w:rPr>
          <w:rFonts w:ascii="Times New Roman" w:hAnsi="Times New Roman"/>
          <w:b/>
          <w:sz w:val="24"/>
          <w:szCs w:val="24"/>
          <w:lang w:val="uz-Cyrl-UZ"/>
        </w:rPr>
        <w:tab/>
      </w:r>
      <w:r w:rsidRPr="00A66749">
        <w:rPr>
          <w:rFonts w:ascii="Times New Roman" w:hAnsi="Times New Roman"/>
          <w:b/>
          <w:sz w:val="24"/>
          <w:szCs w:val="24"/>
          <w:lang w:val="uz-Cyrl-UZ"/>
        </w:rPr>
        <w:tab/>
      </w:r>
      <w:r w:rsidRPr="00A66749">
        <w:rPr>
          <w:rFonts w:ascii="Times New Roman" w:hAnsi="Times New Roman"/>
          <w:b/>
          <w:sz w:val="24"/>
          <w:szCs w:val="24"/>
          <w:lang w:val="uz-Cyrl-UZ"/>
        </w:rPr>
        <w:tab/>
      </w:r>
      <w:r w:rsidR="008A4D57" w:rsidRPr="00A66749">
        <w:rPr>
          <w:rFonts w:ascii="Times New Roman" w:hAnsi="Times New Roman"/>
          <w:b/>
          <w:sz w:val="24"/>
          <w:szCs w:val="24"/>
          <w:lang w:val="uz-Cyrl-UZ"/>
        </w:rPr>
        <w:t>Б.Суюнов</w:t>
      </w:r>
    </w:p>
    <w:sectPr w:rsidR="00FA2BD3" w:rsidRPr="00A66749" w:rsidSect="001A0B93">
      <w:pgSz w:w="11906" w:h="16838"/>
      <w:pgMar w:top="709" w:right="99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62AF"/>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4">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2"/>
  </w:num>
  <w:num w:numId="5">
    <w:abstractNumId w:val="4"/>
  </w:num>
  <w:num w:numId="6">
    <w:abstractNumId w:val="10"/>
  </w:num>
  <w:num w:numId="7">
    <w:abstractNumId w:val="8"/>
  </w:num>
  <w:num w:numId="8">
    <w:abstractNumId w:val="0"/>
  </w:num>
  <w:num w:numId="9">
    <w:abstractNumId w:val="3"/>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7C3D63"/>
    <w:rsid w:val="00030D84"/>
    <w:rsid w:val="00071A05"/>
    <w:rsid w:val="0008435F"/>
    <w:rsid w:val="000D7993"/>
    <w:rsid w:val="00196839"/>
    <w:rsid w:val="001A0B93"/>
    <w:rsid w:val="001A6A7A"/>
    <w:rsid w:val="001F79B6"/>
    <w:rsid w:val="00287264"/>
    <w:rsid w:val="002C17BA"/>
    <w:rsid w:val="003405BD"/>
    <w:rsid w:val="003709B1"/>
    <w:rsid w:val="003B05E2"/>
    <w:rsid w:val="003E7167"/>
    <w:rsid w:val="004318CE"/>
    <w:rsid w:val="004444F0"/>
    <w:rsid w:val="00465E81"/>
    <w:rsid w:val="00474995"/>
    <w:rsid w:val="00494B3D"/>
    <w:rsid w:val="004B12E2"/>
    <w:rsid w:val="005121E3"/>
    <w:rsid w:val="005C0B8B"/>
    <w:rsid w:val="0063488A"/>
    <w:rsid w:val="0074000F"/>
    <w:rsid w:val="007C3D63"/>
    <w:rsid w:val="007C77E5"/>
    <w:rsid w:val="00823CFF"/>
    <w:rsid w:val="008927C8"/>
    <w:rsid w:val="008A4D57"/>
    <w:rsid w:val="008D3D79"/>
    <w:rsid w:val="008D7911"/>
    <w:rsid w:val="008F015A"/>
    <w:rsid w:val="00922BB0"/>
    <w:rsid w:val="00934AA3"/>
    <w:rsid w:val="00952836"/>
    <w:rsid w:val="009557FB"/>
    <w:rsid w:val="009859A8"/>
    <w:rsid w:val="009A4C5C"/>
    <w:rsid w:val="00A54CF2"/>
    <w:rsid w:val="00A66749"/>
    <w:rsid w:val="00AD5588"/>
    <w:rsid w:val="00AE0C90"/>
    <w:rsid w:val="00AE5737"/>
    <w:rsid w:val="00B208F4"/>
    <w:rsid w:val="00BA6B6C"/>
    <w:rsid w:val="00BC2183"/>
    <w:rsid w:val="00BD4699"/>
    <w:rsid w:val="00BE560D"/>
    <w:rsid w:val="00C25029"/>
    <w:rsid w:val="00C4641E"/>
    <w:rsid w:val="00C91A95"/>
    <w:rsid w:val="00CC5D3B"/>
    <w:rsid w:val="00D47CB6"/>
    <w:rsid w:val="00D66C3D"/>
    <w:rsid w:val="00D859A2"/>
    <w:rsid w:val="00DF3CCF"/>
    <w:rsid w:val="00E20893"/>
    <w:rsid w:val="00E53AF9"/>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1128</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Пользователь</cp:lastModifiedBy>
  <cp:revision>24</cp:revision>
  <cp:lastPrinted>2019-07-30T13:39:00Z</cp:lastPrinted>
  <dcterms:created xsi:type="dcterms:W3CDTF">2019-02-14T05:19:00Z</dcterms:created>
  <dcterms:modified xsi:type="dcterms:W3CDTF">2021-07-21T08:00:00Z</dcterms:modified>
</cp:coreProperties>
</file>