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0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 w:rsidRPr="0000798A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</w:t>
      </w:r>
    </w:p>
    <w:p w:rsidR="00FA0308" w:rsidRPr="0000798A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20</w:t>
      </w:r>
      <w:r w:rsidR="008D3D79" w:rsidRPr="0000798A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="009A1254">
        <w:rPr>
          <w:rFonts w:ascii="Times New Roman" w:hAnsi="Times New Roman"/>
          <w:b/>
          <w:i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</w:t>
      </w:r>
      <w:r w:rsidR="009A125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="00A26C67">
        <w:rPr>
          <w:rFonts w:ascii="Times New Roman" w:hAnsi="Times New Roman"/>
          <w:b/>
          <w:i/>
          <w:sz w:val="24"/>
          <w:szCs w:val="24"/>
          <w:lang w:val="uz-Cyrl-UZ"/>
        </w:rPr>
        <w:t>биринчи я</w:t>
      </w:r>
      <w:r w:rsidR="00CC5D37">
        <w:rPr>
          <w:rFonts w:ascii="Times New Roman" w:hAnsi="Times New Roman"/>
          <w:b/>
          <w:i/>
          <w:sz w:val="24"/>
          <w:szCs w:val="24"/>
          <w:lang w:val="uz-Cyrl-UZ"/>
        </w:rPr>
        <w:t>рим йиллик</w:t>
      </w:r>
      <w:r w:rsidR="009A125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якуни бўйича </w:t>
      </w:r>
      <w:r w:rsidRPr="0000798A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юзасидан</w:t>
      </w:r>
      <w:r w:rsidR="003F6801" w:rsidRPr="0000798A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кузатув кенгаши олдидаги</w:t>
      </w:r>
    </w:p>
    <w:p w:rsidR="00FA0308" w:rsidRDefault="00FA0308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0798A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00798A">
        <w:rPr>
          <w:rFonts w:ascii="Times New Roman" w:hAnsi="Times New Roman"/>
          <w:b/>
          <w:i/>
          <w:sz w:val="24"/>
          <w:szCs w:val="24"/>
        </w:rPr>
        <w:t>ОТИ</w:t>
      </w:r>
    </w:p>
    <w:p w:rsidR="004A282E" w:rsidRPr="0000798A" w:rsidRDefault="004A282E" w:rsidP="0000798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</w:p>
    <w:tbl>
      <w:tblPr>
        <w:tblW w:w="9606" w:type="dxa"/>
        <w:tblLook w:val="0000"/>
      </w:tblPr>
      <w:tblGrid>
        <w:gridCol w:w="4665"/>
        <w:gridCol w:w="4941"/>
      </w:tblGrid>
      <w:tr w:rsidR="00FA0308" w:rsidRPr="0000798A" w:rsidTr="00237835">
        <w:tc>
          <w:tcPr>
            <w:tcW w:w="4665" w:type="dxa"/>
          </w:tcPr>
          <w:p w:rsidR="00D66C3D" w:rsidRPr="0000798A" w:rsidRDefault="00FA0308" w:rsidP="002378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3D79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8122EA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3</w:t>
            </w:r>
            <w:r w:rsidR="00F06C10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0079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6B6C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 </w:t>
            </w:r>
            <w:r w:rsidR="0023783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июл</w:t>
            </w:r>
            <w:r w:rsidR="008C1ED2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ь</w:t>
            </w:r>
            <w:r w:rsidR="00D66C3D" w:rsidRPr="0000798A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00798A" w:rsidRDefault="00FA0308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00798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00798A" w:rsidTr="00237835">
        <w:tc>
          <w:tcPr>
            <w:tcW w:w="4665" w:type="dxa"/>
          </w:tcPr>
          <w:p w:rsidR="00465E81" w:rsidRPr="0000798A" w:rsidRDefault="00465E81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00798A" w:rsidRDefault="00465E81" w:rsidP="000079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</w:t>
      </w:r>
      <w:r w:rsidR="004B12E2"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 2021 йил 3 мартдаги йиғилиш қарори билан Корпоратив бошқарув қоидалари </w:t>
      </w:r>
      <w:r w:rsidRPr="0000798A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тавсияларига риоя қилиш мажбурияти қабул қилинган. </w:t>
      </w:r>
    </w:p>
    <w:p w:rsidR="00BC2183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амиятнинг 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таъсис хужжатлари ва ички локал ҳужжатлари 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уч тилда, яъни 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ўзбек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>,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рус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ва инглиз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тил</w:t>
      </w:r>
      <w:r w:rsidR="00BC2183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лар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и</w:t>
      </w:r>
      <w:r w:rsidR="00BC2183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00798A" w:rsidRDefault="00BC2183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И</w:t>
      </w:r>
      <w:r w:rsidR="00FA0308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шлаб чиқилган </w:t>
      </w:r>
      <w:r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ички </w:t>
      </w:r>
      <w:r w:rsidR="00FA0308" w:rsidRPr="0000798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ҳужжатлар яъни,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9A125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A0308" w:rsidRPr="0000798A">
        <w:rPr>
          <w:rStyle w:val="11pt"/>
          <w:rFonts w:eastAsia="Calibri"/>
          <w:b w:val="0"/>
          <w:sz w:val="24"/>
          <w:szCs w:val="24"/>
          <w:lang w:val="uz-Cyrl-UZ"/>
        </w:rPr>
        <w:t>Ўзбекистон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Республикаси Фуқаролик кодекси, Ўзбекистон Республикасининг 2014 йил</w:t>
      </w:r>
      <w:r w:rsidR="009A1254">
        <w:rPr>
          <w:rFonts w:ascii="Times New Roman" w:hAnsi="Times New Roman"/>
          <w:sz w:val="24"/>
          <w:szCs w:val="24"/>
          <w:lang w:val="uz-Cyrl-UZ"/>
        </w:rPr>
        <w:t xml:space="preserve">            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6-майдаги 370-сон «Акциядорлик жамиятлари ва акциядорлар ҳуқуқл</w:t>
      </w:r>
      <w:r w:rsidR="009A1254">
        <w:rPr>
          <w:rFonts w:ascii="Times New Roman" w:hAnsi="Times New Roman"/>
          <w:sz w:val="24"/>
          <w:szCs w:val="24"/>
          <w:lang w:val="uz-Cyrl-UZ"/>
        </w:rPr>
        <w:t>аринн химоя қилиш тўғрисида»ги Қ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, 2018 йил </w:t>
      </w:r>
      <w:bookmarkStart w:id="0" w:name="_GoBack"/>
      <w:bookmarkEnd w:id="0"/>
      <w:r w:rsidR="004B12E2" w:rsidRPr="0000798A">
        <w:rPr>
          <w:rFonts w:ascii="Times New Roman" w:hAnsi="Times New Roman"/>
          <w:sz w:val="24"/>
          <w:szCs w:val="24"/>
          <w:lang w:val="uz-Cyrl-UZ"/>
        </w:rPr>
        <w:t>20 апрелдаги №15-сонли йиғилиш қарори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билан тасдиқланган “Корпоратив бошқарув қоидалари”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>хамда Ўзбекистон Республикасининг бошқа меъёрий-ҳуқуқий хужжатларига мувофиқ ишлаб чиқилган.</w:t>
      </w:r>
    </w:p>
    <w:p w:rsidR="000D7993" w:rsidRDefault="00D66C3D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Жорий йил</w:t>
      </w:r>
      <w:r w:rsidR="009A1254">
        <w:rPr>
          <w:rFonts w:ascii="Times New Roman" w:hAnsi="Times New Roman"/>
          <w:sz w:val="24"/>
          <w:szCs w:val="24"/>
          <w:lang w:val="uz-Cyrl-UZ"/>
        </w:rPr>
        <w:t xml:space="preserve">инг биринчи чорак </w:t>
      </w:r>
      <w:r w:rsidR="000D7993" w:rsidRPr="0000798A">
        <w:rPr>
          <w:rFonts w:ascii="Times New Roman" w:hAnsi="Times New Roman"/>
          <w:sz w:val="24"/>
          <w:szCs w:val="24"/>
          <w:lang w:val="uz-Cyrl-UZ"/>
        </w:rPr>
        <w:t xml:space="preserve">давомида кузатув кенгашининг </w:t>
      </w:r>
      <w:r w:rsidR="009A1254">
        <w:rPr>
          <w:rFonts w:ascii="Times New Roman" w:hAnsi="Times New Roman"/>
          <w:sz w:val="24"/>
          <w:szCs w:val="24"/>
          <w:lang w:val="uz-Cyrl-UZ"/>
        </w:rPr>
        <w:t>иккит</w:t>
      </w:r>
      <w:r w:rsidR="008C1ED2" w:rsidRPr="0000798A">
        <w:rPr>
          <w:rFonts w:ascii="Times New Roman" w:hAnsi="Times New Roman"/>
          <w:b/>
          <w:sz w:val="24"/>
          <w:szCs w:val="24"/>
          <w:lang w:val="uz-Cyrl-UZ"/>
        </w:rPr>
        <w:t>а</w:t>
      </w:r>
      <w:r w:rsidR="00882785" w:rsidRPr="0000798A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b/>
          <w:sz w:val="24"/>
          <w:szCs w:val="24"/>
          <w:lang w:val="uz-Cyrl-UZ"/>
        </w:rPr>
        <w:t>йиғилиш</w:t>
      </w:r>
      <w:r w:rsidR="00952836" w:rsidRPr="0000798A">
        <w:rPr>
          <w:rFonts w:ascii="Times New Roman" w:hAnsi="Times New Roman"/>
          <w:b/>
          <w:sz w:val="24"/>
          <w:szCs w:val="24"/>
          <w:lang w:val="uz-Cyrl-UZ"/>
        </w:rPr>
        <w:t>лар</w:t>
      </w:r>
      <w:r w:rsidR="000D7993" w:rsidRPr="0000798A">
        <w:rPr>
          <w:rFonts w:ascii="Times New Roman" w:hAnsi="Times New Roman"/>
          <w:b/>
          <w:sz w:val="24"/>
          <w:szCs w:val="24"/>
          <w:lang w:val="uz-Cyrl-UZ"/>
        </w:rPr>
        <w:t>и</w:t>
      </w:r>
      <w:r w:rsidR="004B12E2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00798A">
        <w:rPr>
          <w:rFonts w:ascii="Times New Roman" w:hAnsi="Times New Roman"/>
          <w:sz w:val="24"/>
          <w:szCs w:val="24"/>
          <w:lang w:val="uz-Cyrl-UZ"/>
        </w:rPr>
        <w:t>бўлиб, йиғилиш</w:t>
      </w:r>
      <w:r w:rsidR="003405BD" w:rsidRPr="0000798A">
        <w:rPr>
          <w:rFonts w:ascii="Times New Roman" w:hAnsi="Times New Roman"/>
          <w:sz w:val="24"/>
          <w:szCs w:val="24"/>
          <w:lang w:val="uz-Cyrl-UZ"/>
        </w:rPr>
        <w:t xml:space="preserve"> кун тартибида </w:t>
      </w:r>
      <w:r w:rsidR="003405BD" w:rsidRPr="0000798A">
        <w:rPr>
          <w:rFonts w:ascii="Times New Roman" w:hAnsi="Times New Roman"/>
          <w:b/>
          <w:sz w:val="24"/>
          <w:szCs w:val="24"/>
          <w:lang w:val="uz-Cyrl-UZ"/>
        </w:rPr>
        <w:t>қуйидаги масалалар кўрилган ва тегишли қарорлар қабул қилинган</w:t>
      </w:r>
      <w:r w:rsidR="003405BD" w:rsidRPr="0000798A">
        <w:rPr>
          <w:rFonts w:ascii="Times New Roman" w:hAnsi="Times New Roman"/>
          <w:sz w:val="24"/>
          <w:szCs w:val="24"/>
          <w:lang w:val="uz-Cyrl-UZ"/>
        </w:rPr>
        <w:t>:</w:t>
      </w:r>
    </w:p>
    <w:p w:rsidR="00906BC0" w:rsidRPr="0000798A" w:rsidRDefault="00906BC0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36B6C" w:rsidRPr="0000798A" w:rsidRDefault="00936B6C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2 февралдаги 9-сонли йиғилиш: </w:t>
      </w:r>
    </w:p>
    <w:p w:rsidR="003F6801" w:rsidRPr="0000798A" w:rsidRDefault="003F6801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</w:p>
    <w:p w:rsidR="009A1254" w:rsidRPr="009A1254" w:rsidRDefault="009A1254" w:rsidP="009A1254">
      <w:pPr>
        <w:pStyle w:val="a3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1. Давлат активларини бошқариш агентлигининг 2022 йил 2 декабрдаги </w:t>
      </w:r>
      <w:r w:rsidR="00906BC0">
        <w:rPr>
          <w:rFonts w:ascii="Times New Roman" w:hAnsi="Times New Roman"/>
          <w:sz w:val="24"/>
          <w:szCs w:val="24"/>
          <w:lang w:val="uz-Cyrl-UZ"/>
        </w:rPr>
        <w:br/>
      </w:r>
      <w:r w:rsidRPr="009A1254">
        <w:rPr>
          <w:rFonts w:ascii="Times New Roman" w:hAnsi="Times New Roman"/>
          <w:sz w:val="24"/>
          <w:szCs w:val="24"/>
          <w:lang w:val="uz-Cyrl-UZ"/>
        </w:rPr>
        <w:t>03/08-2-18/4660 сонли хати мухокамаси.</w:t>
      </w:r>
    </w:p>
    <w:p w:rsidR="00936B6C" w:rsidRDefault="00936B6C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 w:rsidR="009A1254"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1</w:t>
      </w:r>
      <w:r w:rsidR="009A1254"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4</w:t>
      </w: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9A1254"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феврал</w:t>
      </w:r>
      <w:r w:rsidRP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даги 10-сонли йиғилиш: </w:t>
      </w:r>
    </w:p>
    <w:p w:rsidR="004A282E" w:rsidRPr="009A1254" w:rsidRDefault="004A282E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9A1254" w:rsidRPr="009A1254" w:rsidRDefault="009A1254" w:rsidP="009A1254">
      <w:pPr>
        <w:tabs>
          <w:tab w:val="left" w:pos="709"/>
        </w:tabs>
        <w:spacing w:after="6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1. Жамият Устав фондини қўшимча акцияларни жойлаштириш йўли билан кўпайтириш хақидаги қарорни қабул қилиш.</w:t>
      </w:r>
    </w:p>
    <w:p w:rsidR="009A1254" w:rsidRPr="000C1334" w:rsidRDefault="009A1254" w:rsidP="009A1254">
      <w:pPr>
        <w:pStyle w:val="a3"/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2. “BIOKIMYO” акциядорлик жамиятининг қўшимча акциялар чиқари</w:t>
      </w:r>
      <w:r w:rsidR="000C1334">
        <w:rPr>
          <w:rFonts w:ascii="Times New Roman" w:hAnsi="Times New Roman"/>
          <w:sz w:val="24"/>
          <w:szCs w:val="24"/>
          <w:lang w:val="uz-Cyrl-UZ"/>
        </w:rPr>
        <w:t>лиш</w:t>
      </w:r>
      <w:r w:rsidRPr="009A1254">
        <w:rPr>
          <w:rFonts w:ascii="Times New Roman" w:hAnsi="Times New Roman"/>
          <w:sz w:val="24"/>
          <w:szCs w:val="24"/>
          <w:lang w:val="uz-Cyrl-UZ"/>
        </w:rPr>
        <w:t>и тўғрисидаги</w:t>
      </w:r>
      <w:r w:rsidRPr="000C1334">
        <w:rPr>
          <w:rFonts w:ascii="Times New Roman" w:hAnsi="Times New Roman"/>
          <w:sz w:val="24"/>
          <w:szCs w:val="24"/>
          <w:lang w:val="uz-Cyrl-UZ"/>
        </w:rPr>
        <w:t xml:space="preserve"> қарорини тасдиқлаш.</w:t>
      </w:r>
    </w:p>
    <w:p w:rsidR="0014556A" w:rsidRDefault="0014556A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22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9A125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феврал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даги 11-сонли йиғилиш:</w:t>
      </w:r>
    </w:p>
    <w:p w:rsidR="004A282E" w:rsidRPr="0000798A" w:rsidRDefault="004A282E" w:rsidP="0000798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АЖнинг 2022 йил якуни бўйича бизнес-режаси асосий кўрсаткичларининг бажарилиши.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“BIOKIMYO” АЖнинг 2022 йил якуни бўйича молиявий </w:t>
      </w:r>
      <w:r w:rsidRPr="009A1254">
        <w:rPr>
          <w:rFonts w:ascii="Times New Roman" w:hAnsi="Times New Roman"/>
          <w:sz w:val="24"/>
          <w:szCs w:val="24"/>
          <w:lang w:val="uz-Cyrl-UZ"/>
        </w:rPr>
        <w:br/>
        <w:t>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йилда олиб борилган ишлар тўғрисида ҳисобот.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lastRenderedPageBreak/>
        <w:t xml:space="preserve">“BIOKIMYO” АЖда амалга ошириладиган инвестиция лойиҳаларининг </w:t>
      </w:r>
      <w:r w:rsidR="004A2B4F">
        <w:rPr>
          <w:rFonts w:ascii="Times New Roman" w:hAnsi="Times New Roman"/>
          <w:sz w:val="24"/>
          <w:szCs w:val="24"/>
          <w:lang w:val="uz-Cyrl-UZ"/>
        </w:rPr>
        <w:br/>
      </w:r>
      <w:r w:rsidRPr="009A1254">
        <w:rPr>
          <w:rFonts w:ascii="Times New Roman" w:hAnsi="Times New Roman"/>
          <w:sz w:val="24"/>
          <w:szCs w:val="24"/>
          <w:lang w:val="uz-Cyrl-UZ"/>
        </w:rPr>
        <w:t>2022 йилда бажарилиши ва жамиятнинг носоҳавий активлари бўйича ҳисоботи.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2022 йил якунлари бўйича ҳисоботи.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9A1254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якуни бўйича хулосасини тинглаш.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давомида амалга оширилган ишлар юзасидан ҳисоботни тинглаш.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фаолияти юзасидан ҳисоботи.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Жамиятнинг 2022 йил якуни бўйича корпоратив бошқарув тизимини мустақил баҳолаш натижалари тўғрисида.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9A1254" w:rsidRPr="009A1254" w:rsidRDefault="009A1254" w:rsidP="009A125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Жамият томонидан 2018-2021 йиллар якуни бўйича ҳисобланган дивиденд тўловлари бўйича амалга оширилаётган чора-тадбирлар тўғрисида.</w:t>
      </w:r>
    </w:p>
    <w:p w:rsidR="009A1254" w:rsidRPr="009A1254" w:rsidRDefault="009A1254" w:rsidP="009A1254">
      <w:pPr>
        <w:tabs>
          <w:tab w:val="left" w:pos="709"/>
        </w:tabs>
        <w:spacing w:after="6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13. Жамият балансидаги мол-мулкнинг бозор қийматини белгилашни ташкил этиш тўғрисида. </w:t>
      </w:r>
    </w:p>
    <w:p w:rsidR="009A1254" w:rsidRPr="009A1254" w:rsidRDefault="009A1254" w:rsidP="009A1254">
      <w:pPr>
        <w:tabs>
          <w:tab w:val="left" w:pos="851"/>
          <w:tab w:val="left" w:pos="993"/>
          <w:tab w:val="left" w:pos="1134"/>
        </w:tabs>
        <w:spacing w:after="60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14. Жамият ички аудит хизматининг 2023 йил харажатлари сметасини тасдиқлаш ва ички аудит хизмати ходимлари билан шартнома тузиш тўғрисида.</w:t>
      </w:r>
    </w:p>
    <w:p w:rsidR="009A1254" w:rsidRPr="009A1254" w:rsidRDefault="009A1254" w:rsidP="009A1254">
      <w:pPr>
        <w:pStyle w:val="a3"/>
        <w:spacing w:after="6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>15. “Foykon” АЖнинг 2022 йил 22 январдаги 7-сонли хати муҳокамаси.</w:t>
      </w:r>
    </w:p>
    <w:p w:rsidR="009A1254" w:rsidRPr="009A1254" w:rsidRDefault="009A1254" w:rsidP="009A1254">
      <w:pPr>
        <w:pStyle w:val="a3"/>
        <w:tabs>
          <w:tab w:val="left" w:pos="993"/>
        </w:tabs>
        <w:spacing w:after="6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A1254">
        <w:rPr>
          <w:rFonts w:ascii="Times New Roman" w:hAnsi="Times New Roman"/>
          <w:sz w:val="24"/>
          <w:szCs w:val="24"/>
          <w:lang w:val="uz-Cyrl-UZ"/>
        </w:rPr>
        <w:t xml:space="preserve">16. “BIOKIMYO” АЖ нинг 2023 йилга мўлжалланган бизнес-режасини маъқуллаш ва ижроия органи фаолиятининг СМК (самарадорликнинг муҳим кўрсатгичлари)нинг </w:t>
      </w:r>
      <w:r w:rsidR="006C030B">
        <w:rPr>
          <w:rFonts w:ascii="Times New Roman" w:hAnsi="Times New Roman"/>
          <w:sz w:val="24"/>
          <w:szCs w:val="24"/>
          <w:lang w:val="uz-Cyrl-UZ"/>
        </w:rPr>
        <w:br/>
      </w:r>
      <w:r w:rsidRPr="009A1254">
        <w:rPr>
          <w:rFonts w:ascii="Times New Roman" w:hAnsi="Times New Roman"/>
          <w:sz w:val="24"/>
          <w:szCs w:val="24"/>
          <w:lang w:val="uz-Cyrl-UZ"/>
        </w:rPr>
        <w:t>2023 йилга прогноз (мақсадли) кўрсаткичларини маъқуллаш ва уларнинг салмоқ ўлчовларини тасдиқлаш.</w:t>
      </w:r>
    </w:p>
    <w:p w:rsidR="00237835" w:rsidRDefault="00237835" w:rsidP="00237835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25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апрел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даги 1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йиғилиш:</w:t>
      </w:r>
    </w:p>
    <w:p w:rsidR="004A282E" w:rsidRDefault="004A282E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  <w:lang w:val="uz-Cyrl-UZ"/>
        </w:rPr>
      </w:pPr>
    </w:p>
    <w:p w:rsid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1.</w:t>
      </w:r>
      <w:r w:rsidRPr="00237835">
        <w:rPr>
          <w:rFonts w:ascii="Times New Roman" w:hAnsi="Times New Roman"/>
          <w:sz w:val="24"/>
          <w:szCs w:val="24"/>
          <w:lang w:val="uz-Cyrl-UZ"/>
        </w:rPr>
        <w:t>“BIOKIMYO” АЖнинг 2023 йил биринчи чорак якуни бўйича бизнес-режаси асосий кўрсаткичларининг бажарилиши ва кузатув кенгашининг олдин қабул қилинган қарорлари доирасида берилган топшириқлар ижроси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2.</w:t>
      </w:r>
      <w:r w:rsidRPr="00237835">
        <w:rPr>
          <w:rFonts w:ascii="Times New Roman" w:hAnsi="Times New Roman"/>
          <w:sz w:val="24"/>
          <w:szCs w:val="24"/>
          <w:lang w:val="uz-Cyrl-UZ"/>
        </w:rPr>
        <w:t xml:space="preserve">“BIOKIMYO” АЖнинг 2023 йил биринчи чорак якуни бўйича молиявий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3.</w:t>
      </w:r>
      <w:r w:rsidRPr="00237835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2023 йил биринчи чорагида олиб борилган ишлар тўғрисида ҳисобот.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4.</w:t>
      </w:r>
      <w:r w:rsidRPr="00237835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2023 йил биринчи чорагида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5.</w:t>
      </w:r>
      <w:r w:rsidRPr="00237835">
        <w:rPr>
          <w:rFonts w:ascii="Times New Roman" w:hAnsi="Times New Roman"/>
          <w:sz w:val="24"/>
          <w:szCs w:val="24"/>
          <w:lang w:val="uz-Cyrl-UZ"/>
        </w:rPr>
        <w:t xml:space="preserve">“BIOKIMYO” АЖда амалга ошириладиган инвестиция лойиҳаларининг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2023 йил биринчи чорагида бажарилиши, корпоратив харидлар ҳолати, уни қонунчилик ҳужжатларига мувофиқ амалга оширилганлиги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6.</w:t>
      </w:r>
      <w:r w:rsidRPr="00237835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2023 йил биринчи чорак якунлари бўйича ҳисоботи.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7.</w:t>
      </w:r>
      <w:r w:rsidRPr="00237835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2023 йил биринчи чорак якуни бўйича хулосасини тинглаш.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8.</w:t>
      </w:r>
      <w:r w:rsidRPr="00237835">
        <w:rPr>
          <w:rFonts w:ascii="Times New Roman" w:hAnsi="Times New Roman"/>
          <w:sz w:val="24"/>
          <w:szCs w:val="24"/>
          <w:lang w:val="uz-Cyrl-UZ"/>
        </w:rPr>
        <w:t xml:space="preserve">Жамиятнинг “Ахборот сиёсати тўғрисида”ги низоми талаблари бўйича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2023 йилнинг биринчи чораги давомида амалга оширилган ишлар юзасидан ҳисоботини тинглаш.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9.</w:t>
      </w:r>
      <w:r w:rsidRPr="00237835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2023 йил биринчи чораги фаолияти юзасидан ҳисоботи.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10.</w:t>
      </w:r>
      <w:r w:rsidRPr="00237835">
        <w:rPr>
          <w:rFonts w:ascii="Times New Roman" w:hAnsi="Times New Roman"/>
          <w:sz w:val="24"/>
          <w:szCs w:val="24"/>
          <w:lang w:val="uz-Cyrl-UZ"/>
        </w:rPr>
        <w:t>Жамиятнинг 2023 йил биринчи чорак якуни бўйича корпоратив бошқарув тизимини мустақил баҳолаш натижалари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11.</w:t>
      </w:r>
      <w:r w:rsidRPr="00237835">
        <w:rPr>
          <w:rFonts w:ascii="Times New Roman" w:hAnsi="Times New Roman"/>
          <w:sz w:val="24"/>
          <w:szCs w:val="24"/>
          <w:lang w:val="uz-Cyrl-UZ"/>
        </w:rPr>
        <w:t>Жамият ижроия органининг 2023 йил биринчи чорак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12.</w:t>
      </w:r>
      <w:r w:rsidRPr="00237835">
        <w:rPr>
          <w:rFonts w:ascii="Times New Roman" w:hAnsi="Times New Roman"/>
          <w:sz w:val="24"/>
          <w:szCs w:val="24"/>
          <w:lang w:val="uz-Cyrl-UZ"/>
        </w:rPr>
        <w:t>Жамият томонидан 2018-2021 йиллар якуни бўйича ҳисобланган дивиденд тўловлари бўйича амалга оширилаётган чора-тадбирлар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Жамият ички аудит хизмати ходимларини аттестациядан ўтказишни ташкил этиш.</w:t>
      </w:r>
    </w:p>
    <w:p w:rsidR="00237835" w:rsidRPr="00237835" w:rsidRDefault="00237835" w:rsidP="00237835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Янгийўл шаҳар ва туман “Кўзи ожизлар жамияти”нинг 2023 йил 15 мартдаги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8-сонли хати муҳокамаси.</w:t>
      </w:r>
    </w:p>
    <w:p w:rsidR="00237835" w:rsidRDefault="00237835" w:rsidP="00237835">
      <w:pPr>
        <w:pStyle w:val="a3"/>
        <w:tabs>
          <w:tab w:val="left" w:pos="851"/>
          <w:tab w:val="left" w:pos="1134"/>
        </w:tabs>
        <w:spacing w:after="60" w:line="240" w:lineRule="auto"/>
        <w:ind w:left="121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37835" w:rsidRDefault="00237835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4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май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даги 1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йиғилиш:</w:t>
      </w:r>
    </w:p>
    <w:p w:rsid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1.</w:t>
      </w:r>
      <w:r w:rsidRPr="00237835">
        <w:rPr>
          <w:rFonts w:ascii="Times New Roman" w:hAnsi="Times New Roman"/>
          <w:sz w:val="24"/>
          <w:szCs w:val="24"/>
          <w:lang w:val="uz-Cyrl-UZ"/>
        </w:rPr>
        <w:t>Иккинчи жаҳон уруши қатнашчиси ва ногиронига ҳомийлик ёрдами бериш тўғрисида.</w:t>
      </w:r>
    </w:p>
    <w:p w:rsidR="00237835" w:rsidRPr="00237835" w:rsidRDefault="00237835" w:rsidP="00237835">
      <w:pPr>
        <w:pStyle w:val="a3"/>
        <w:tabs>
          <w:tab w:val="left" w:pos="851"/>
          <w:tab w:val="left" w:pos="1134"/>
        </w:tabs>
        <w:spacing w:after="60" w:line="240" w:lineRule="auto"/>
        <w:ind w:left="121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37835" w:rsidRDefault="00237835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июндаги 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4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йиғилиш: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2023 йил 11 январдаги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03/08-1-18/170-сонли ва 2 февралдаги 01/08-1-18/52-сонли хатлари муҳокамаси ва жамиятнинг эълон қилинган акциялар сонини белгилаш.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 xml:space="preserve">2. Давлат активларини бошқариш агентлигининг 2023 йил 27 февралдаги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03/08-1-18/694-сонли хати муҳокамаси.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3. “BIOKIMYO” АЖ нинг 2022 йил якунлари бўйича йиллик ҳисоботини дастлабки тарзда тасдиқлаш.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4. “BIOKIMYO” АЖнинг 2022 йил якуни бўйича акциядорларнинг йиллик умумий йиғилишини чақириш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5. Давлат активларини бошқариш агентлигининг 2023 йил 28 февралдаги                      03/07-1-18/700-сонли, 2023 йил 23 майдаги 03/09-6-17/2114 сонли хатларии ва 2022 йил якуни бўйича соф фойдасини тақсимлаш 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6. Жамиятнинг Ички Аудиторлик хизмат ходимлари билан 2023 йил учун аудит хизматларини кўрсатиш учун меҳнат  шартномаларини тузиш тўғрисида.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>7. Жамиятнинг 2024 йил якуни бўйича молиявий хўжалик фаолиятини мажбурий ташқи аудиторлик текширувидан ўтказиш учун аудиторлик ташкилотини белгилаш.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237835">
        <w:rPr>
          <w:rFonts w:ascii="Times New Roman" w:hAnsi="Times New Roman"/>
          <w:sz w:val="24"/>
          <w:szCs w:val="24"/>
          <w:lang w:val="uz-Cyrl-UZ"/>
        </w:rPr>
        <w:t xml:space="preserve">8. Давлат активларини бошқариш агентлигининг 2023 йил 30 майдаги </w:t>
      </w:r>
      <w:r w:rsidRPr="00237835">
        <w:rPr>
          <w:rFonts w:ascii="Times New Roman" w:hAnsi="Times New Roman"/>
          <w:sz w:val="24"/>
          <w:szCs w:val="24"/>
          <w:lang w:val="uz-Cyrl-UZ"/>
        </w:rPr>
        <w:br/>
        <w:t>03/09-5-17/2334-сонли хати муҳокамаси.</w:t>
      </w:r>
    </w:p>
    <w:p w:rsidR="00237835" w:rsidRP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A282E" w:rsidRDefault="004A282E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043857" w:rsidRDefault="00043857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043857" w:rsidRDefault="00043857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043857" w:rsidRDefault="00043857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043857" w:rsidRDefault="00043857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237835" w:rsidRDefault="00237835" w:rsidP="0023783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lastRenderedPageBreak/>
        <w:t>202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</w:t>
      </w:r>
      <w:r w:rsidR="00043857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июндаги 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</w:t>
      </w:r>
      <w:r w:rsidR="00043857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5</w:t>
      </w:r>
      <w:r w:rsidRPr="0000798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йиғилиш:</w:t>
      </w:r>
    </w:p>
    <w:p w:rsidR="00237835" w:rsidRDefault="00237835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043857" w:rsidRPr="00043857" w:rsidRDefault="00043857" w:rsidP="00043857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043857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2023 йил 9 июндаги </w:t>
      </w:r>
      <w:r w:rsidRPr="00043857">
        <w:rPr>
          <w:rFonts w:ascii="Times New Roman" w:hAnsi="Times New Roman"/>
          <w:sz w:val="24"/>
          <w:szCs w:val="24"/>
          <w:lang w:val="uz-Cyrl-UZ"/>
        </w:rPr>
        <w:br/>
        <w:t>03/09-3-17/2675-сонли хати муҳокамаси.</w:t>
      </w:r>
    </w:p>
    <w:p w:rsidR="00043857" w:rsidRPr="00043857" w:rsidRDefault="00043857" w:rsidP="00043857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 w:rsidRPr="00043857">
        <w:rPr>
          <w:rFonts w:ascii="Times New Roman" w:hAnsi="Times New Roman"/>
          <w:sz w:val="24"/>
          <w:szCs w:val="24"/>
          <w:lang w:val="uz-Cyrl-UZ"/>
        </w:rPr>
        <w:t xml:space="preserve">2. Жамият балансидаги мол-мулкнинг бозор қийматини белгилашни ташкил этиш, ҳамда белгиланган тартибда савдоларга чиқариш тўғрисида. </w:t>
      </w:r>
    </w:p>
    <w:p w:rsidR="00043857" w:rsidRPr="00237835" w:rsidRDefault="00043857" w:rsidP="00237835">
      <w:pPr>
        <w:tabs>
          <w:tab w:val="left" w:pos="851"/>
          <w:tab w:val="left" w:pos="1134"/>
        </w:tabs>
        <w:spacing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6C030B" w:rsidRPr="004A282E" w:rsidRDefault="006C030B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Жорий йилнинг б</w:t>
      </w:r>
      <w:r w:rsidR="00295DA1" w:rsidRPr="004A282E">
        <w:rPr>
          <w:rFonts w:ascii="Times New Roman" w:hAnsi="Times New Roman"/>
          <w:sz w:val="24"/>
          <w:szCs w:val="24"/>
          <w:lang w:val="uz-Cyrl-UZ"/>
        </w:rPr>
        <w:t xml:space="preserve">иринчи </w:t>
      </w:r>
      <w:r w:rsidR="00CC5D37">
        <w:rPr>
          <w:rFonts w:ascii="Times New Roman" w:hAnsi="Times New Roman"/>
          <w:sz w:val="24"/>
          <w:szCs w:val="24"/>
          <w:lang w:val="uz-Cyrl-UZ"/>
        </w:rPr>
        <w:t>ярим йиллик</w:t>
      </w:r>
      <w:r w:rsidR="00295DA1" w:rsidRPr="004A282E">
        <w:rPr>
          <w:rFonts w:ascii="Times New Roman" w:hAnsi="Times New Roman"/>
          <w:sz w:val="24"/>
          <w:szCs w:val="24"/>
          <w:lang w:val="uz-Cyrl-UZ"/>
        </w:rPr>
        <w:t>да жамият акциядор</w:t>
      </w:r>
      <w:r w:rsidRPr="004A282E">
        <w:rPr>
          <w:rFonts w:ascii="Times New Roman" w:hAnsi="Times New Roman"/>
          <w:sz w:val="24"/>
          <w:szCs w:val="24"/>
          <w:lang w:val="uz-Cyrl-UZ"/>
        </w:rPr>
        <w:t>л</w:t>
      </w:r>
      <w:r w:rsidR="00295DA1" w:rsidRPr="004A282E">
        <w:rPr>
          <w:rFonts w:ascii="Times New Roman" w:hAnsi="Times New Roman"/>
          <w:sz w:val="24"/>
          <w:szCs w:val="24"/>
          <w:lang w:val="uz-Cyrl-UZ"/>
        </w:rPr>
        <w:t>а</w:t>
      </w:r>
      <w:r w:rsidRPr="004A282E">
        <w:rPr>
          <w:rFonts w:ascii="Times New Roman" w:hAnsi="Times New Roman"/>
          <w:sz w:val="24"/>
          <w:szCs w:val="24"/>
          <w:lang w:val="uz-Cyrl-UZ"/>
        </w:rPr>
        <w:t xml:space="preserve">рининг битта навбатдан ташқари умумий йиғилиши бўлиб, </w:t>
      </w:r>
      <w:r w:rsidR="00CC5D37">
        <w:rPr>
          <w:rFonts w:ascii="Times New Roman" w:hAnsi="Times New Roman"/>
          <w:sz w:val="24"/>
          <w:szCs w:val="24"/>
          <w:lang w:val="uz-Cyrl-UZ"/>
        </w:rPr>
        <w:t>ҳамда битта умумий йиғилиш бўлиб ўтди. Ушбу йиғилишларда</w:t>
      </w:r>
      <w:r w:rsidRPr="004A282E">
        <w:rPr>
          <w:rFonts w:ascii="Times New Roman" w:hAnsi="Times New Roman"/>
          <w:sz w:val="24"/>
          <w:szCs w:val="24"/>
          <w:lang w:val="uz-Cyrl-UZ"/>
        </w:rPr>
        <w:t xml:space="preserve"> қуйидаги масалалар кўрилган ва тегишли қарорлар чиқарилган:</w:t>
      </w:r>
    </w:p>
    <w:p w:rsidR="006C030B" w:rsidRPr="004A282E" w:rsidRDefault="006C030B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6C030B" w:rsidRPr="0000798A" w:rsidRDefault="006C030B" w:rsidP="006C030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2023 йил </w:t>
      </w:r>
      <w:r w:rsidR="004A282E"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17</w:t>
      </w: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 w:rsidR="0029657C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я</w:t>
      </w: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нвардаги</w:t>
      </w:r>
      <w:r w:rsidR="00CC5D37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навбатдан ташқари йиғиилшда</w:t>
      </w:r>
      <w:r w:rsidR="004A282E"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1 </w:t>
      </w:r>
      <w:r w:rsidRPr="004A282E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</w:t>
      </w:r>
    </w:p>
    <w:p w:rsidR="008C1ED2" w:rsidRDefault="008C1ED2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АЖ нинг  ўтган йиллар тақсимланмаган соф фойдасини  тақсимлаш.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Жамиятнинг Устав фондини кўпайтириш ва жамият Уставига керакли ўзгартиришлар киритиш тўғрисида.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жамиятининг 2018 йил якуни бўйича талаб қилиб олинмаган ва даъво қилиш муддати тугаган дивидендларни жамият ихтиёрига қолдириш тўғрисида.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жамиятининг ижро органи аъзоларини тасдиқлаш.</w:t>
      </w:r>
    </w:p>
    <w:p w:rsidR="004A282E" w:rsidRPr="004A282E" w:rsidRDefault="004A282E" w:rsidP="004A282E">
      <w:pPr>
        <w:pStyle w:val="a3"/>
        <w:numPr>
          <w:ilvl w:val="0"/>
          <w:numId w:val="9"/>
        </w:numPr>
        <w:tabs>
          <w:tab w:val="left" w:pos="851"/>
        </w:tabs>
        <w:spacing w:after="60" w:line="240" w:lineRule="auto"/>
        <w:ind w:left="0" w:right="4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A282E">
        <w:rPr>
          <w:rFonts w:ascii="Times New Roman" w:hAnsi="Times New Roman"/>
          <w:sz w:val="24"/>
          <w:szCs w:val="24"/>
          <w:lang w:val="uz-Cyrl-UZ"/>
        </w:rPr>
        <w:t>“BIOKIMYO” акциядорлик жамиятининг хом-ашё сотиб олиш юзасидан тузилган импорт шартномалари тўғрисида.</w:t>
      </w:r>
    </w:p>
    <w:p w:rsidR="00CC5D37" w:rsidRDefault="00CC5D37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C5D37" w:rsidRDefault="00CC5D37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C5D37" w:rsidRDefault="00CC5D37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C5D37" w:rsidRDefault="00CC5D37" w:rsidP="00CC5D37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CC5D37" w:rsidRPr="00CC5D37" w:rsidRDefault="00CC5D37" w:rsidP="00CC5D37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2023 йилнинг 27 июнь куни жамият акциядорларининг навбатади умумий </w:t>
      </w:r>
      <w:r w:rsidRPr="00CC5D37">
        <w:rPr>
          <w:rFonts w:ascii="Times New Roman" w:hAnsi="Times New Roman"/>
          <w:sz w:val="24"/>
          <w:szCs w:val="24"/>
          <w:lang w:val="uz-Cyrl-UZ"/>
        </w:rPr>
        <w:t>йиғилиш бўлиб ўтди</w:t>
      </w:r>
    </w:p>
    <w:p w:rsidR="00CC5D37" w:rsidRPr="00CC5D37" w:rsidRDefault="00CC5D37" w:rsidP="00CC5D37">
      <w:pPr>
        <w:pStyle w:val="a3"/>
        <w:tabs>
          <w:tab w:val="left" w:pos="851"/>
        </w:tabs>
        <w:spacing w:after="6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1.</w:t>
      </w:r>
      <w:r w:rsidRPr="00CC5D37">
        <w:rPr>
          <w:rFonts w:ascii="Times New Roman" w:hAnsi="Times New Roman"/>
          <w:sz w:val="24"/>
          <w:szCs w:val="24"/>
          <w:lang w:val="uz-Cyrl-UZ"/>
        </w:rPr>
        <w:t>“BIOKIMYO” АЖ акциядорларининг умумий йиғилиши регламентини тасдиқлаш.</w:t>
      </w:r>
    </w:p>
    <w:p w:rsidR="00CC5D37" w:rsidRPr="00CC5D37" w:rsidRDefault="00CC5D37" w:rsidP="00CC5D37">
      <w:pPr>
        <w:pStyle w:val="a3"/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2.</w:t>
      </w:r>
      <w:r w:rsidRPr="00CC5D37">
        <w:rPr>
          <w:rFonts w:ascii="Times New Roman" w:hAnsi="Times New Roman"/>
          <w:sz w:val="24"/>
          <w:szCs w:val="24"/>
          <w:lang w:val="uz-Cyrl-UZ"/>
        </w:rPr>
        <w:t>“BIOKIMYO” АЖ саноқ комиссияси таркибини тасдиқлаш.</w:t>
      </w:r>
    </w:p>
    <w:p w:rsidR="00CC5D37" w:rsidRPr="00CC5D37" w:rsidRDefault="00CC5D37" w:rsidP="00CC5D37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3.</w:t>
      </w:r>
      <w:r w:rsidRPr="00CC5D37">
        <w:rPr>
          <w:rFonts w:ascii="Times New Roman" w:hAnsi="Times New Roman"/>
          <w:sz w:val="24"/>
          <w:szCs w:val="24"/>
          <w:lang w:val="uz-Cyrl-UZ"/>
        </w:rPr>
        <w:t>“BIOKIMYO” АЖ  кузатув кенгаши ваколатига кирадиган масалалар юзасидан, шу жумладан, жамиятни бошқаришга доир қонун хужжатларида белгиланган талабларга риоя этилиши юзасидан жамият кузатув кенгашининг 2022 йил якуни бўйича ҳисоботларини эшитиш.</w:t>
      </w:r>
    </w:p>
    <w:p w:rsidR="00CC5D37" w:rsidRPr="00CC5D37" w:rsidRDefault="00CC5D37" w:rsidP="00CC5D37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4.</w:t>
      </w:r>
      <w:r w:rsidRPr="00CC5D37">
        <w:rPr>
          <w:rFonts w:ascii="Times New Roman" w:hAnsi="Times New Roman"/>
          <w:sz w:val="24"/>
          <w:szCs w:val="24"/>
          <w:lang w:val="uz-Cyrl-UZ"/>
        </w:rPr>
        <w:t>“BIOKIMYO” АЖнинг 2022 йил якуни бўйича молиявий-хўжалик фаолияти якунлари ва бизнес-режа бажарилиши юзасидан Бошқарув раисининг ҳисоботини тасдиқлаш.</w:t>
      </w:r>
    </w:p>
    <w:p w:rsidR="00CC5D37" w:rsidRPr="00CC5D37" w:rsidRDefault="00CC5D37" w:rsidP="00CC5D37">
      <w:pPr>
        <w:pStyle w:val="a3"/>
        <w:tabs>
          <w:tab w:val="left" w:pos="0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5.</w:t>
      </w:r>
      <w:r w:rsidRPr="00CC5D37">
        <w:rPr>
          <w:rFonts w:ascii="Times New Roman" w:hAnsi="Times New Roman"/>
          <w:sz w:val="24"/>
          <w:szCs w:val="24"/>
          <w:lang w:val="uz-Cyrl-UZ"/>
        </w:rPr>
        <w:t>“BIOKIMYO” АЖнинг 2022 йил якуни бўйича йиллик ҳисоботини, шу жумладан баланс, молиявий натижалар, фойда ва зарарлар тўғрисидаги ҳисоботларини тасдиқлаш.</w:t>
      </w:r>
    </w:p>
    <w:p w:rsidR="00CC5D37" w:rsidRPr="00CC5D37" w:rsidRDefault="00CC5D37" w:rsidP="00CC5D37">
      <w:pPr>
        <w:tabs>
          <w:tab w:val="left" w:pos="426"/>
          <w:tab w:val="left" w:pos="709"/>
          <w:tab w:val="left" w:pos="993"/>
        </w:tabs>
        <w:spacing w:after="0" w:line="240" w:lineRule="auto"/>
        <w:ind w:right="40" w:firstLine="567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6.</w:t>
      </w:r>
      <w:r w:rsidRPr="00CC5D37">
        <w:rPr>
          <w:rFonts w:ascii="Times New Roman" w:hAnsi="Times New Roman"/>
          <w:sz w:val="24"/>
          <w:szCs w:val="24"/>
          <w:lang w:val="uz-Cyrl-UZ"/>
        </w:rPr>
        <w:t>“BIOKIMYO” АЖнинг  2022 йил молиявий фаолияти якуни бўйича ташқи аудиторлик ташкилотининг хулосасини эшитиш.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>“BIOKIMYO” АЖ тафтиш комиссиясининг ваколатига кирадиган масалалар юзасидан, шу жумладан, жамиятни бошқаришга доир қонун хужжатларида белгиланган талабларга риоя этилиши юзасидан 2022 йил якуни бўйича хулосасини эшитиш.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>“BIOKIMYO” АЖнинг 2022 йил якунлари бўйича ўтказилган корпоратив бошқарув тизимини мустақил баҳолаш натижаларини кўриб чиқиш.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>“BIOKIMYO” АЖнинг  2022 йил якуни бўйича олинган соф фойдасини  тақсимлаш,  жойлаштирилган акцияларнинг ҳар бир тури бўйича дивиденд миқдори, уни тўлаш шакли ва тартибини тасдиқлаш.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 xml:space="preserve"> “BIOKIMYO” АЖнинг 2023 йил бўйича бизнес-режасини тасдиқлаш.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 xml:space="preserve">“BIOKIMYO” АЖнинг 2023 йил аудиторлик текширувини ўтказиш учун аудиторлик ташкилотини белгилаш, унинг хизматларига тўланадиган энг кўп ҳақ миқдори ва у билан шартнома тузиш тўғрисида. 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lastRenderedPageBreak/>
        <w:t xml:space="preserve"> “BIOKIMYO” АЖ Кузатув кенгаши аъзоларини сайлаш.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>“BIOKIMYO” АЖ Тафтиш комиссиясини тугатиш ва “BIOKIMYO” АЖ Тафтиш комиссияси низомини бекор қилиш.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>“BIOKIMYO” АЖ нинг эълон қилинган акциялар сони ва номинал қийматини белгилаш.</w:t>
      </w:r>
    </w:p>
    <w:p w:rsidR="00CC5D37" w:rsidRPr="00CC5D37" w:rsidRDefault="00CC5D37" w:rsidP="00CC5D37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CC5D37">
        <w:rPr>
          <w:rFonts w:ascii="Times New Roman" w:hAnsi="Times New Roman"/>
          <w:sz w:val="24"/>
          <w:szCs w:val="24"/>
          <w:lang w:val="uz-Cyrl-UZ"/>
        </w:rPr>
        <w:t>“BIOKIMYO” АЖ Устави ва ички корпоратив низомларини (умумий йиғилиши, кузатув кенгаши, бошқарув тўғрисида низомининг ва жамиятининг кузатув кенгаши ва ижроия органи аъзоларига хақ тўлаш ва рағбатлантириш тўғрисидаги низомининг) янги таҳририни тасдиқлаш.</w:t>
      </w:r>
    </w:p>
    <w:p w:rsidR="00CC5D37" w:rsidRDefault="00CC5D37" w:rsidP="0000798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C2183" w:rsidRPr="0000798A" w:rsidRDefault="00BD4699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Жорий йил</w:t>
      </w:r>
      <w:r w:rsidR="004A282E">
        <w:rPr>
          <w:rFonts w:ascii="Times New Roman" w:hAnsi="Times New Roman"/>
          <w:sz w:val="24"/>
          <w:szCs w:val="24"/>
          <w:lang w:val="uz-Cyrl-UZ"/>
        </w:rPr>
        <w:t xml:space="preserve">нинг биринчи </w:t>
      </w:r>
      <w:r w:rsidR="00CC5D37">
        <w:rPr>
          <w:rFonts w:ascii="Times New Roman" w:hAnsi="Times New Roman"/>
          <w:sz w:val="24"/>
          <w:szCs w:val="24"/>
          <w:lang w:val="uz-Cyrl-UZ"/>
        </w:rPr>
        <w:t>ярим йиллик</w:t>
      </w:r>
      <w:r w:rsidR="00936B6C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давомида корпоратив бошқарув тизимини баҳолаш </w:t>
      </w:r>
      <w:r w:rsidR="00700646">
        <w:rPr>
          <w:rFonts w:ascii="Times New Roman" w:hAnsi="Times New Roman"/>
          <w:sz w:val="24"/>
          <w:szCs w:val="24"/>
          <w:lang w:val="uz-Cyrl-UZ"/>
        </w:rPr>
        <w:br/>
      </w:r>
      <w:r w:rsidR="008D7911" w:rsidRPr="0000798A">
        <w:rPr>
          <w:rFonts w:ascii="Times New Roman" w:hAnsi="Times New Roman"/>
          <w:b/>
          <w:sz w:val="24"/>
          <w:szCs w:val="24"/>
          <w:lang w:val="uz-Cyrl-UZ"/>
        </w:rPr>
        <w:t>DK Qimmatli Qog'ozlar MARKAZIY DEPOZITARIYSI</w:t>
      </w:r>
      <w:r w:rsidR="008D7911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билан </w:t>
      </w:r>
      <w:r w:rsidR="009230E6" w:rsidRPr="004A2B4F">
        <w:rPr>
          <w:rFonts w:ascii="Times New Roman" w:hAnsi="Times New Roman"/>
          <w:sz w:val="24"/>
          <w:szCs w:val="24"/>
          <w:lang w:val="uz-Cyrl-UZ"/>
        </w:rPr>
        <w:t>202</w:t>
      </w:r>
      <w:r w:rsidR="00043857">
        <w:rPr>
          <w:rFonts w:ascii="Times New Roman" w:hAnsi="Times New Roman"/>
          <w:sz w:val="24"/>
          <w:szCs w:val="24"/>
          <w:lang w:val="uz-Cyrl-UZ"/>
        </w:rPr>
        <w:t>3</w:t>
      </w:r>
      <w:r w:rsidR="009230E6" w:rsidRPr="004A2B4F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043857">
        <w:rPr>
          <w:rFonts w:ascii="Times New Roman" w:hAnsi="Times New Roman"/>
          <w:sz w:val="24"/>
          <w:szCs w:val="24"/>
          <w:lang w:val="uz-Cyrl-UZ"/>
        </w:rPr>
        <w:t>14</w:t>
      </w:r>
      <w:r w:rsidR="009230E6" w:rsidRPr="004A2B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43857">
        <w:rPr>
          <w:rFonts w:ascii="Times New Roman" w:hAnsi="Times New Roman"/>
          <w:sz w:val="24"/>
          <w:szCs w:val="24"/>
          <w:lang w:val="uz-Cyrl-UZ"/>
        </w:rPr>
        <w:t>апрелд</w:t>
      </w:r>
      <w:r w:rsidR="004A2B4F" w:rsidRPr="004A2B4F">
        <w:rPr>
          <w:rFonts w:ascii="Times New Roman" w:hAnsi="Times New Roman"/>
          <w:sz w:val="24"/>
          <w:szCs w:val="24"/>
          <w:lang w:val="uz-Cyrl-UZ"/>
        </w:rPr>
        <w:t>аги</w:t>
      </w:r>
      <w:r w:rsidR="000438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4A2B4F">
        <w:rPr>
          <w:rFonts w:ascii="Times New Roman" w:hAnsi="Times New Roman"/>
          <w:noProof/>
          <w:sz w:val="24"/>
          <w:szCs w:val="24"/>
          <w:lang w:val="uz-Cyrl-UZ"/>
        </w:rPr>
        <w:t>жамиятнинг корпоратив бошқарув тизимини баҳолаш бўйича</w:t>
      </w:r>
      <w:r w:rsidR="009230E6" w:rsidRPr="004A2B4F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043857" w:rsidRPr="00043857">
        <w:rPr>
          <w:rFonts w:ascii="Times New Roman" w:hAnsi="Times New Roman"/>
          <w:noProof/>
          <w:sz w:val="24"/>
          <w:szCs w:val="24"/>
          <w:lang w:val="uz-Cyrl-UZ"/>
        </w:rPr>
        <w:t>1210993-</w:t>
      </w:r>
      <w:r w:rsidR="00936B6C" w:rsidRPr="004A2B4F">
        <w:rPr>
          <w:rFonts w:ascii="Times New Roman" w:hAnsi="Times New Roman"/>
          <w:noProof/>
          <w:sz w:val="24"/>
          <w:szCs w:val="24"/>
          <w:lang w:val="uz-Cyrl-UZ"/>
        </w:rPr>
        <w:t xml:space="preserve">сонли </w:t>
      </w:r>
      <w:r w:rsidR="008927C8" w:rsidRPr="004A2B4F">
        <w:rPr>
          <w:rFonts w:ascii="Times New Roman" w:hAnsi="Times New Roman"/>
          <w:noProof/>
          <w:sz w:val="24"/>
          <w:szCs w:val="24"/>
          <w:lang w:val="uz-Cyrl-UZ"/>
        </w:rPr>
        <w:t>шартнома</w:t>
      </w:r>
      <w:r w:rsidR="008927C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тузилган ва улар </w:t>
      </w:r>
      <w:r w:rsidR="00030D84" w:rsidRPr="0000798A">
        <w:rPr>
          <w:rFonts w:ascii="Times New Roman" w:hAnsi="Times New Roman"/>
          <w:noProof/>
          <w:sz w:val="24"/>
          <w:szCs w:val="24"/>
          <w:lang w:val="uz-Cyrl-UZ"/>
        </w:rPr>
        <w:t>томонидан амалга оширилган. Баҳолашнинг</w:t>
      </w:r>
      <w:r w:rsidR="00030D84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0798A">
        <w:rPr>
          <w:rFonts w:ascii="Times New Roman" w:hAnsi="Times New Roman"/>
          <w:sz w:val="24"/>
          <w:szCs w:val="24"/>
          <w:lang w:val="uz-Cyrl-UZ"/>
        </w:rPr>
        <w:t>якунлари бўйича:</w:t>
      </w:r>
    </w:p>
    <w:p w:rsidR="00EE3E80" w:rsidRPr="0000798A" w:rsidRDefault="008A4D57" w:rsidP="0000798A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00798A">
        <w:rPr>
          <w:rFonts w:ascii="Times New Roman" w:hAnsi="Times New Roman"/>
          <w:sz w:val="24"/>
          <w:szCs w:val="24"/>
          <w:lang w:val="uz-Cyrl-UZ"/>
        </w:rPr>
        <w:t>20</w:t>
      </w:r>
      <w:r w:rsidR="008927C8" w:rsidRPr="0000798A">
        <w:rPr>
          <w:rFonts w:ascii="Times New Roman" w:hAnsi="Times New Roman"/>
          <w:sz w:val="24"/>
          <w:szCs w:val="24"/>
          <w:lang w:val="uz-Cyrl-UZ"/>
        </w:rPr>
        <w:t>2</w:t>
      </w:r>
      <w:r w:rsidR="00700646">
        <w:rPr>
          <w:rFonts w:ascii="Times New Roman" w:hAnsi="Times New Roman"/>
          <w:sz w:val="24"/>
          <w:szCs w:val="24"/>
          <w:lang w:val="uz-Cyrl-UZ"/>
        </w:rPr>
        <w:t>3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043857">
        <w:rPr>
          <w:rFonts w:ascii="Times New Roman" w:hAnsi="Times New Roman"/>
          <w:sz w:val="24"/>
          <w:szCs w:val="24"/>
          <w:lang w:val="uz-Cyrl-UZ"/>
        </w:rPr>
        <w:t>20</w:t>
      </w:r>
      <w:r w:rsidR="00402178" w:rsidRPr="0000798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43857">
        <w:rPr>
          <w:rFonts w:ascii="Times New Roman" w:hAnsi="Times New Roman"/>
          <w:sz w:val="24"/>
          <w:szCs w:val="24"/>
          <w:lang w:val="uz-Cyrl-UZ"/>
        </w:rPr>
        <w:t>июл</w:t>
      </w:r>
      <w:r w:rsidR="00700646">
        <w:rPr>
          <w:rFonts w:ascii="Times New Roman" w:hAnsi="Times New Roman"/>
          <w:sz w:val="24"/>
          <w:szCs w:val="24"/>
          <w:lang w:val="uz-Cyrl-UZ"/>
        </w:rPr>
        <w:t>даги</w:t>
      </w:r>
      <w:r w:rsidRPr="0000798A">
        <w:rPr>
          <w:rFonts w:ascii="Times New Roman" w:hAnsi="Times New Roman"/>
          <w:sz w:val="24"/>
          <w:szCs w:val="24"/>
          <w:lang w:val="uz-Cyrl-UZ"/>
        </w:rPr>
        <w:t xml:space="preserve"> № </w:t>
      </w:r>
      <w:r w:rsidR="00906BC0">
        <w:rPr>
          <w:rFonts w:ascii="Times New Roman" w:hAnsi="Times New Roman"/>
          <w:sz w:val="24"/>
          <w:szCs w:val="24"/>
          <w:lang w:val="uz-Cyrl-UZ"/>
        </w:rPr>
        <w:t>0</w:t>
      </w:r>
      <w:r w:rsidR="00043857">
        <w:rPr>
          <w:rFonts w:ascii="Times New Roman" w:hAnsi="Times New Roman"/>
          <w:sz w:val="24"/>
          <w:szCs w:val="24"/>
          <w:lang w:val="uz-Cyrl-UZ"/>
        </w:rPr>
        <w:t>2</w:t>
      </w:r>
      <w:r w:rsidR="00906BC0">
        <w:rPr>
          <w:rFonts w:ascii="Times New Roman" w:hAnsi="Times New Roman"/>
          <w:sz w:val="24"/>
          <w:szCs w:val="24"/>
          <w:lang w:val="uz-Cyrl-UZ"/>
        </w:rPr>
        <w:t>/10-</w:t>
      </w:r>
      <w:r w:rsidR="00043857">
        <w:rPr>
          <w:rFonts w:ascii="Times New Roman" w:hAnsi="Times New Roman"/>
          <w:sz w:val="24"/>
          <w:szCs w:val="24"/>
          <w:lang w:val="uz-Cyrl-UZ"/>
        </w:rPr>
        <w:t>4245</w:t>
      </w:r>
      <w:r w:rsidR="00906BC0">
        <w:rPr>
          <w:rFonts w:ascii="Times New Roman" w:hAnsi="Times New Roman"/>
          <w:sz w:val="24"/>
          <w:szCs w:val="24"/>
          <w:lang w:val="uz-Cyrl-UZ"/>
        </w:rPr>
        <w:t>-</w:t>
      </w:r>
      <w:r w:rsidRPr="0000798A">
        <w:rPr>
          <w:rFonts w:ascii="Times New Roman" w:hAnsi="Times New Roman"/>
          <w:sz w:val="24"/>
          <w:szCs w:val="24"/>
          <w:lang w:val="uz-Cyrl-UZ"/>
        </w:rPr>
        <w:t>сонли х</w:t>
      </w:r>
      <w:r w:rsidR="00030D84" w:rsidRPr="0000798A">
        <w:rPr>
          <w:rFonts w:ascii="Times New Roman" w:hAnsi="Times New Roman"/>
          <w:sz w:val="24"/>
          <w:szCs w:val="24"/>
          <w:lang w:val="uz-Cyrl-UZ"/>
        </w:rPr>
        <w:t xml:space="preserve">улосасига кўра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“BIOKIMYO” акциядорлик жамиятининг </w:t>
      </w:r>
      <w:r w:rsidR="00A54CF2" w:rsidRPr="0000798A">
        <w:rPr>
          <w:rFonts w:ascii="Times New Roman" w:hAnsi="Times New Roman"/>
          <w:sz w:val="24"/>
          <w:szCs w:val="24"/>
          <w:lang w:val="uz-Cyrl-UZ"/>
        </w:rPr>
        <w:t>202</w:t>
      </w:r>
      <w:r w:rsidR="00906BC0">
        <w:rPr>
          <w:rFonts w:ascii="Times New Roman" w:hAnsi="Times New Roman"/>
          <w:sz w:val="24"/>
          <w:szCs w:val="24"/>
          <w:lang w:val="uz-Cyrl-UZ"/>
        </w:rPr>
        <w:t>3</w:t>
      </w:r>
      <w:r w:rsidR="00A54CF2" w:rsidRPr="0000798A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06BC0">
        <w:rPr>
          <w:rFonts w:ascii="Times New Roman" w:hAnsi="Times New Roman"/>
          <w:sz w:val="24"/>
          <w:szCs w:val="24"/>
          <w:lang w:val="uz-Cyrl-UZ"/>
        </w:rPr>
        <w:t xml:space="preserve">биринчи чорак </w:t>
      </w:r>
      <w:r w:rsidR="00FA0308" w:rsidRPr="0000798A">
        <w:rPr>
          <w:rFonts w:ascii="Times New Roman" w:hAnsi="Times New Roman"/>
          <w:sz w:val="24"/>
          <w:szCs w:val="24"/>
          <w:lang w:val="uz-Cyrl-UZ"/>
        </w:rPr>
        <w:t xml:space="preserve">якуни бўйича корпоротив бошқарув тизими “ЮҚОРИ” баҳоланиб, 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жами </w:t>
      </w:r>
      <w:r w:rsidR="00A54CF2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1 200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баллдан </w:t>
      </w:r>
      <w:r w:rsidR="003B05E2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1 0</w:t>
      </w:r>
      <w:r w:rsidR="00043857">
        <w:rPr>
          <w:rFonts w:ascii="Times New Roman" w:hAnsi="Times New Roman"/>
          <w:b/>
          <w:noProof/>
          <w:sz w:val="24"/>
          <w:szCs w:val="24"/>
          <w:lang w:val="uz-Cyrl-UZ"/>
        </w:rPr>
        <w:t>3</w:t>
      </w:r>
      <w:r w:rsidR="00402178" w:rsidRPr="006C030B">
        <w:rPr>
          <w:rFonts w:ascii="Times New Roman" w:hAnsi="Times New Roman"/>
          <w:b/>
          <w:noProof/>
          <w:sz w:val="24"/>
          <w:szCs w:val="24"/>
          <w:lang w:val="uz-Cyrl-UZ"/>
        </w:rPr>
        <w:t>2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 баллга баҳоланиб, фоиз </w:t>
      </w:r>
      <w:r w:rsidRPr="0000798A">
        <w:rPr>
          <w:rFonts w:ascii="Times New Roman" w:hAnsi="Times New Roman"/>
          <w:noProof/>
          <w:sz w:val="24"/>
          <w:szCs w:val="24"/>
          <w:lang w:val="uz-Cyrl-UZ"/>
        </w:rPr>
        <w:t>кўрсатгичи</w:t>
      </w:r>
      <w:r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043857">
        <w:rPr>
          <w:rFonts w:ascii="Times New Roman" w:hAnsi="Times New Roman"/>
          <w:b/>
          <w:noProof/>
          <w:sz w:val="24"/>
          <w:szCs w:val="24"/>
          <w:lang w:val="uz-Cyrl-UZ"/>
        </w:rPr>
        <w:t>86,0</w:t>
      </w:r>
      <w:r w:rsidR="00A54CF2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00798A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%ни </w:t>
      </w:r>
      <w:r w:rsidR="00FA0308" w:rsidRPr="0000798A">
        <w:rPr>
          <w:rFonts w:ascii="Times New Roman" w:hAnsi="Times New Roman"/>
          <w:noProof/>
          <w:sz w:val="24"/>
          <w:szCs w:val="24"/>
          <w:lang w:val="uz-Cyrl-UZ"/>
        </w:rPr>
        <w:t xml:space="preserve">ташкил </w:t>
      </w:r>
      <w:r w:rsidR="00EE3E80" w:rsidRPr="0000798A">
        <w:rPr>
          <w:rFonts w:ascii="Times New Roman" w:hAnsi="Times New Roman"/>
          <w:noProof/>
          <w:sz w:val="24"/>
          <w:szCs w:val="24"/>
          <w:lang w:val="uz-Cyrl-UZ"/>
        </w:rPr>
        <w:t>этиши аниқланган.</w:t>
      </w:r>
    </w:p>
    <w:p w:rsidR="008A4D57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Жамият Кузатув кенгаши йиғилишларига таёргарлик кўриш, чақириш ва йиғилиш ўтказиш тартиби, акциядорлар ва 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к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узатув кенгаши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, у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мумий йиғилишлари қарорларини ижроси ҳамда дивиден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д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Шунингдек, жамият акциядорлари томонидан корпоратив низолар юзасидан </w:t>
      </w:r>
      <w:r w:rsidR="00EE3E80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>амият бошқарув органлари фаолияти бўйича шикоят ва аризалар билан мурожаат қили</w:t>
      </w:r>
      <w:r w:rsidR="00BD4699" w:rsidRPr="0000798A">
        <w:rPr>
          <w:rFonts w:ascii="Times New Roman" w:hAnsi="Times New Roman"/>
          <w:color w:val="111111"/>
          <w:sz w:val="24"/>
          <w:szCs w:val="24"/>
          <w:lang w:val="uz-Cyrl-UZ"/>
        </w:rPr>
        <w:t>н</w:t>
      </w:r>
      <w:r w:rsidRPr="0000798A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маган. </w:t>
      </w:r>
    </w:p>
    <w:p w:rsidR="008122EA" w:rsidRPr="0000798A" w:rsidRDefault="008122EA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8122EA" w:rsidRPr="0000798A" w:rsidRDefault="008122EA" w:rsidP="0000798A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52836" w:rsidRPr="0000798A" w:rsidRDefault="00952836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A0308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00798A">
        <w:rPr>
          <w:rFonts w:ascii="Times New Roman" w:hAnsi="Times New Roman"/>
          <w:b/>
          <w:sz w:val="24"/>
          <w:szCs w:val="24"/>
          <w:lang w:val="uz-Cyrl-UZ"/>
        </w:rPr>
        <w:t>Жамият корпоратив</w:t>
      </w:r>
    </w:p>
    <w:p w:rsidR="00FA2BD3" w:rsidRPr="0000798A" w:rsidRDefault="00FA0308" w:rsidP="000079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98A">
        <w:rPr>
          <w:rFonts w:ascii="Times New Roman" w:hAnsi="Times New Roman"/>
          <w:b/>
          <w:sz w:val="24"/>
          <w:szCs w:val="24"/>
          <w:lang w:val="uz-Cyrl-UZ"/>
        </w:rPr>
        <w:t xml:space="preserve">маслаҳатчиси </w:t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00798A">
        <w:rPr>
          <w:rFonts w:ascii="Times New Roman" w:hAnsi="Times New Roman"/>
          <w:b/>
          <w:sz w:val="24"/>
          <w:szCs w:val="24"/>
          <w:lang w:val="uz-Cyrl-UZ"/>
        </w:rPr>
        <w:tab/>
      </w:r>
      <w:r w:rsidR="008A4D57" w:rsidRPr="0000798A">
        <w:rPr>
          <w:rFonts w:ascii="Times New Roman" w:hAnsi="Times New Roman"/>
          <w:b/>
          <w:sz w:val="24"/>
          <w:szCs w:val="24"/>
          <w:lang w:val="uz-Cyrl-UZ"/>
        </w:rPr>
        <w:t>Б.Суюнов</w:t>
      </w:r>
    </w:p>
    <w:sectPr w:rsidR="00FA2BD3" w:rsidRPr="0000798A" w:rsidSect="00CC5D3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F08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1">
    <w:nsid w:val="076C715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2AF"/>
    <w:multiLevelType w:val="multilevel"/>
    <w:tmpl w:val="50DEC6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">
    <w:nsid w:val="0EDD700E"/>
    <w:multiLevelType w:val="hybridMultilevel"/>
    <w:tmpl w:val="E124E0A6"/>
    <w:lvl w:ilvl="0" w:tplc="03A2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9094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5">
    <w:nsid w:val="19197EF5"/>
    <w:multiLevelType w:val="multilevel"/>
    <w:tmpl w:val="FED241F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6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2F59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8">
    <w:nsid w:val="306663D0"/>
    <w:multiLevelType w:val="hybridMultilevel"/>
    <w:tmpl w:val="B248111A"/>
    <w:lvl w:ilvl="0" w:tplc="5782846C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E312F1D"/>
    <w:multiLevelType w:val="hybridMultilevel"/>
    <w:tmpl w:val="2C4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D3987"/>
    <w:multiLevelType w:val="multilevel"/>
    <w:tmpl w:val="5ACE20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79632B"/>
    <w:multiLevelType w:val="hybridMultilevel"/>
    <w:tmpl w:val="53D0EB58"/>
    <w:lvl w:ilvl="0" w:tplc="79BA56BE">
      <w:start w:val="2023"/>
      <w:numFmt w:val="decimal"/>
      <w:lvlText w:val="%1"/>
      <w:lvlJc w:val="left"/>
      <w:pPr>
        <w:ind w:left="33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9052B9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6">
    <w:nsid w:val="6A7256C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>
    <w:nsid w:val="6B9A38B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8">
    <w:nsid w:val="70780933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9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7"/>
  </w:num>
  <w:num w:numId="13">
    <w:abstractNumId w:val="18"/>
  </w:num>
  <w:num w:numId="14">
    <w:abstractNumId w:val="15"/>
  </w:num>
  <w:num w:numId="15">
    <w:abstractNumId w:val="1"/>
  </w:num>
  <w:num w:numId="16">
    <w:abstractNumId w:val="5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3D63"/>
    <w:rsid w:val="0000798A"/>
    <w:rsid w:val="00030D84"/>
    <w:rsid w:val="00043857"/>
    <w:rsid w:val="000513B1"/>
    <w:rsid w:val="00052DB2"/>
    <w:rsid w:val="00071A05"/>
    <w:rsid w:val="0008435F"/>
    <w:rsid w:val="000C1334"/>
    <w:rsid w:val="000D7993"/>
    <w:rsid w:val="0014556A"/>
    <w:rsid w:val="00152560"/>
    <w:rsid w:val="00196839"/>
    <w:rsid w:val="001A0B93"/>
    <w:rsid w:val="001A5950"/>
    <w:rsid w:val="001A6A7A"/>
    <w:rsid w:val="001F79B6"/>
    <w:rsid w:val="00237835"/>
    <w:rsid w:val="00287264"/>
    <w:rsid w:val="00295DA1"/>
    <w:rsid w:val="0029657C"/>
    <w:rsid w:val="002B28E0"/>
    <w:rsid w:val="002C17BA"/>
    <w:rsid w:val="002C45A4"/>
    <w:rsid w:val="00312ED4"/>
    <w:rsid w:val="003219C0"/>
    <w:rsid w:val="003405BD"/>
    <w:rsid w:val="003709B1"/>
    <w:rsid w:val="003B05E2"/>
    <w:rsid w:val="003E7167"/>
    <w:rsid w:val="003F6801"/>
    <w:rsid w:val="00402178"/>
    <w:rsid w:val="004318CE"/>
    <w:rsid w:val="004444F0"/>
    <w:rsid w:val="0045070A"/>
    <w:rsid w:val="00465E81"/>
    <w:rsid w:val="00474995"/>
    <w:rsid w:val="00482C09"/>
    <w:rsid w:val="00494B3D"/>
    <w:rsid w:val="004A282E"/>
    <w:rsid w:val="004A2B4F"/>
    <w:rsid w:val="004B12E2"/>
    <w:rsid w:val="005121E3"/>
    <w:rsid w:val="005C0B8B"/>
    <w:rsid w:val="0063488A"/>
    <w:rsid w:val="00687616"/>
    <w:rsid w:val="006C030B"/>
    <w:rsid w:val="006C718D"/>
    <w:rsid w:val="00700646"/>
    <w:rsid w:val="0074000F"/>
    <w:rsid w:val="00783DD6"/>
    <w:rsid w:val="007C3D63"/>
    <w:rsid w:val="007C77E5"/>
    <w:rsid w:val="008122EA"/>
    <w:rsid w:val="00823CFF"/>
    <w:rsid w:val="00873B1E"/>
    <w:rsid w:val="008740E4"/>
    <w:rsid w:val="00882785"/>
    <w:rsid w:val="008927C8"/>
    <w:rsid w:val="008A4D57"/>
    <w:rsid w:val="008C1ED2"/>
    <w:rsid w:val="008D3D79"/>
    <w:rsid w:val="008D7911"/>
    <w:rsid w:val="008F015A"/>
    <w:rsid w:val="00906BC0"/>
    <w:rsid w:val="00922BB0"/>
    <w:rsid w:val="009230E6"/>
    <w:rsid w:val="00934AA3"/>
    <w:rsid w:val="00936B6C"/>
    <w:rsid w:val="00952836"/>
    <w:rsid w:val="009557FB"/>
    <w:rsid w:val="009859A8"/>
    <w:rsid w:val="009A1254"/>
    <w:rsid w:val="009A4C5C"/>
    <w:rsid w:val="009A557E"/>
    <w:rsid w:val="009B4278"/>
    <w:rsid w:val="00A26C67"/>
    <w:rsid w:val="00A54CF2"/>
    <w:rsid w:val="00A66749"/>
    <w:rsid w:val="00A9724B"/>
    <w:rsid w:val="00AD5588"/>
    <w:rsid w:val="00AE0C90"/>
    <w:rsid w:val="00AE5737"/>
    <w:rsid w:val="00B208F4"/>
    <w:rsid w:val="00B451BD"/>
    <w:rsid w:val="00B54F6B"/>
    <w:rsid w:val="00BA6B6C"/>
    <w:rsid w:val="00BA7692"/>
    <w:rsid w:val="00BC2183"/>
    <w:rsid w:val="00BD4142"/>
    <w:rsid w:val="00BD4699"/>
    <w:rsid w:val="00BE560D"/>
    <w:rsid w:val="00C25029"/>
    <w:rsid w:val="00C37614"/>
    <w:rsid w:val="00C4641E"/>
    <w:rsid w:val="00C91A95"/>
    <w:rsid w:val="00CC5D37"/>
    <w:rsid w:val="00CC5D3B"/>
    <w:rsid w:val="00CD10DA"/>
    <w:rsid w:val="00D03EFD"/>
    <w:rsid w:val="00D35815"/>
    <w:rsid w:val="00D47CB6"/>
    <w:rsid w:val="00D66C3D"/>
    <w:rsid w:val="00D859A2"/>
    <w:rsid w:val="00DA6068"/>
    <w:rsid w:val="00DF3CCF"/>
    <w:rsid w:val="00E20893"/>
    <w:rsid w:val="00E2091B"/>
    <w:rsid w:val="00E3350F"/>
    <w:rsid w:val="00E53AF9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D66C3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B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54</cp:revision>
  <cp:lastPrinted>2023-07-21T05:56:00Z</cp:lastPrinted>
  <dcterms:created xsi:type="dcterms:W3CDTF">2019-02-14T05:19:00Z</dcterms:created>
  <dcterms:modified xsi:type="dcterms:W3CDTF">2023-07-22T09:45:00Z</dcterms:modified>
</cp:coreProperties>
</file>