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00"/>
      </w:tblGrid>
      <w:tr w:rsidR="005939FB" w:rsidRPr="00FA645E" w:rsidTr="004E5D36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5939FB" w:rsidRPr="00FA645E" w:rsidRDefault="005939FB" w:rsidP="005939F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80"/>
                <w:sz w:val="28"/>
                <w:szCs w:val="28"/>
                <w:lang w:val="en-US"/>
              </w:rPr>
            </w:pPr>
            <w:r w:rsidRPr="00FA645E">
              <w:rPr>
                <w:rFonts w:ascii="Times New Roman" w:hAnsi="Times New Roman"/>
                <w:noProof/>
                <w:color w:val="000080"/>
                <w:sz w:val="28"/>
                <w:szCs w:val="28"/>
                <w:lang w:val="uz-Cyrl-UZ"/>
              </w:rPr>
              <w:t>«</w:t>
            </w:r>
            <w:r w:rsidRPr="00FA645E">
              <w:rPr>
                <w:rFonts w:ascii="Times New Roman" w:hAnsi="Times New Roman"/>
                <w:noProof/>
                <w:color w:val="000080"/>
                <w:sz w:val="28"/>
                <w:szCs w:val="28"/>
                <w:lang w:val="en-US"/>
              </w:rPr>
              <w:t>BIOKIMYO</w:t>
            </w:r>
            <w:r w:rsidRPr="00FA645E">
              <w:rPr>
                <w:rFonts w:ascii="Times New Roman" w:hAnsi="Times New Roman"/>
                <w:noProof/>
                <w:color w:val="000080"/>
                <w:sz w:val="28"/>
                <w:szCs w:val="28"/>
                <w:lang w:val="uz-Cyrl-UZ"/>
              </w:rPr>
              <w:t>» AJ</w:t>
            </w:r>
          </w:p>
          <w:p w:rsidR="005939FB" w:rsidRPr="00FA645E" w:rsidRDefault="00F0006C" w:rsidP="005939F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napToGrid w:val="0"/>
                <w:color w:val="000080"/>
                <w:sz w:val="28"/>
                <w:szCs w:val="28"/>
                <w:lang w:val="uz-Cyrl-UZ"/>
              </w:rPr>
            </w:pPr>
            <w:r w:rsidRPr="00FA645E">
              <w:rPr>
                <w:rFonts w:ascii="Times New Roman" w:hAnsi="Times New Roman"/>
                <w:noProof/>
                <w:color w:val="000080"/>
                <w:sz w:val="28"/>
                <w:szCs w:val="28"/>
                <w:lang w:val="uz-Cyrl-UZ"/>
              </w:rPr>
              <w:t>Кузатув кенгашининг</w:t>
            </w:r>
            <w:r w:rsidR="005939FB" w:rsidRPr="00FA645E">
              <w:rPr>
                <w:rFonts w:ascii="Times New Roman" w:hAnsi="Times New Roman"/>
                <w:noProof/>
                <w:color w:val="000080"/>
                <w:sz w:val="28"/>
                <w:szCs w:val="28"/>
                <w:lang w:val="uz-Cyrl-UZ"/>
              </w:rPr>
              <w:t xml:space="preserve"> </w:t>
            </w:r>
            <w:r w:rsidR="005939FB" w:rsidRPr="00FA645E">
              <w:rPr>
                <w:rFonts w:ascii="Times New Roman" w:hAnsi="Times New Roman"/>
                <w:noProof/>
                <w:snapToGrid w:val="0"/>
                <w:color w:val="000080"/>
                <w:sz w:val="28"/>
                <w:szCs w:val="28"/>
                <w:lang w:val="uz-Cyrl-UZ"/>
              </w:rPr>
              <w:t xml:space="preserve">2016 йил </w:t>
            </w:r>
            <w:r w:rsidR="007820FE" w:rsidRPr="00FA645E">
              <w:rPr>
                <w:rFonts w:ascii="Times New Roman" w:hAnsi="Times New Roman"/>
                <w:noProof/>
                <w:snapToGrid w:val="0"/>
                <w:color w:val="000080"/>
                <w:sz w:val="28"/>
                <w:szCs w:val="28"/>
              </w:rPr>
              <w:t>13</w:t>
            </w:r>
            <w:r w:rsidR="005939FB" w:rsidRPr="00FA645E">
              <w:rPr>
                <w:rFonts w:ascii="Times New Roman" w:hAnsi="Times New Roman"/>
                <w:noProof/>
                <w:snapToGrid w:val="0"/>
                <w:color w:val="000080"/>
                <w:sz w:val="28"/>
                <w:szCs w:val="28"/>
                <w:lang w:val="uz-Cyrl-UZ"/>
              </w:rPr>
              <w:t xml:space="preserve"> ию</w:t>
            </w:r>
            <w:r w:rsidR="007820FE" w:rsidRPr="00FA645E">
              <w:rPr>
                <w:rFonts w:ascii="Times New Roman" w:hAnsi="Times New Roman"/>
                <w:noProof/>
                <w:snapToGrid w:val="0"/>
                <w:color w:val="000080"/>
                <w:sz w:val="28"/>
                <w:szCs w:val="28"/>
              </w:rPr>
              <w:t>л</w:t>
            </w:r>
            <w:r w:rsidR="005939FB" w:rsidRPr="00FA645E">
              <w:rPr>
                <w:rFonts w:ascii="Times New Roman" w:hAnsi="Times New Roman"/>
                <w:noProof/>
                <w:snapToGrid w:val="0"/>
                <w:color w:val="000080"/>
                <w:sz w:val="28"/>
                <w:szCs w:val="28"/>
                <w:lang w:val="uz-Cyrl-UZ"/>
              </w:rPr>
              <w:t>даги</w:t>
            </w:r>
          </w:p>
          <w:p w:rsidR="005939FB" w:rsidRPr="00FA645E" w:rsidRDefault="00F0006C" w:rsidP="005939F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80"/>
                <w:sz w:val="28"/>
                <w:szCs w:val="28"/>
                <w:lang w:val="uz-Cyrl-UZ"/>
              </w:rPr>
            </w:pPr>
            <w:r w:rsidRPr="00FA645E">
              <w:rPr>
                <w:rFonts w:ascii="Times New Roman" w:hAnsi="Times New Roman"/>
                <w:color w:val="000080"/>
                <w:sz w:val="28"/>
                <w:szCs w:val="28"/>
                <w:lang w:val="uz-Cyrl-UZ"/>
              </w:rPr>
              <w:t xml:space="preserve">№1 </w:t>
            </w:r>
            <w:r w:rsidR="00FA645E" w:rsidRPr="00FA645E">
              <w:rPr>
                <w:rFonts w:ascii="Times New Roman" w:hAnsi="Times New Roman"/>
                <w:color w:val="000080"/>
                <w:sz w:val="28"/>
                <w:szCs w:val="28"/>
                <w:lang w:val="uz-Cyrl-UZ"/>
              </w:rPr>
              <w:t>йиғилиш қарори</w:t>
            </w:r>
            <w:r w:rsidRPr="00FA645E">
              <w:rPr>
                <w:rFonts w:ascii="Times New Roman" w:hAnsi="Times New Roman"/>
                <w:color w:val="000080"/>
                <w:sz w:val="28"/>
                <w:szCs w:val="28"/>
                <w:lang w:val="uz-Cyrl-UZ"/>
              </w:rPr>
              <w:t xml:space="preserve"> </w:t>
            </w:r>
            <w:r w:rsidR="005939FB" w:rsidRPr="00FA645E">
              <w:rPr>
                <w:rFonts w:ascii="Times New Roman" w:hAnsi="Times New Roman"/>
                <w:noProof/>
                <w:color w:val="000080"/>
                <w:sz w:val="28"/>
                <w:szCs w:val="28"/>
                <w:lang w:val="uz-Cyrl-UZ"/>
              </w:rPr>
              <w:t>билан</w:t>
            </w:r>
          </w:p>
          <w:p w:rsidR="005939FB" w:rsidRPr="00FA645E" w:rsidRDefault="005939FB" w:rsidP="005939FB">
            <w:pPr>
              <w:pStyle w:val="1"/>
              <w:tabs>
                <w:tab w:val="left" w:pos="6610"/>
              </w:tabs>
              <w:spacing w:after="0" w:line="240" w:lineRule="auto"/>
              <w:jc w:val="center"/>
              <w:rPr>
                <w:rFonts w:ascii="Times New Roman" w:hAnsi="Times New Roman"/>
                <w:b w:val="0"/>
                <w:noProof/>
                <w:color w:val="000080"/>
                <w:sz w:val="28"/>
                <w:szCs w:val="28"/>
                <w:lang w:val="uz-Cyrl-UZ"/>
              </w:rPr>
            </w:pPr>
            <w:r w:rsidRPr="00FA645E">
              <w:rPr>
                <w:rFonts w:ascii="Times New Roman" w:hAnsi="Times New Roman"/>
                <w:b w:val="0"/>
                <w:noProof/>
                <w:color w:val="000080"/>
                <w:sz w:val="28"/>
                <w:szCs w:val="28"/>
                <w:lang w:val="uz-Cyrl-UZ"/>
              </w:rPr>
              <w:t>«ТАСДИҚЛАНГАН»</w:t>
            </w:r>
          </w:p>
          <w:p w:rsidR="00F0006C" w:rsidRPr="00FA645E" w:rsidRDefault="00F0006C" w:rsidP="00F0006C">
            <w:pPr>
              <w:spacing w:before="60" w:after="0" w:line="240" w:lineRule="auto"/>
              <w:ind w:right="-77"/>
              <w:jc w:val="center"/>
              <w:rPr>
                <w:rFonts w:ascii="Times New Roman" w:hAnsi="Times New Roman"/>
                <w:bCs/>
                <w:noProof/>
                <w:color w:val="000080"/>
                <w:sz w:val="28"/>
                <w:szCs w:val="28"/>
                <w:lang w:val="uz-Cyrl-UZ"/>
              </w:rPr>
            </w:pPr>
            <w:r w:rsidRPr="00FA645E">
              <w:rPr>
                <w:rFonts w:ascii="Times New Roman" w:hAnsi="Times New Roman"/>
                <w:noProof/>
                <w:color w:val="000080"/>
                <w:sz w:val="28"/>
                <w:szCs w:val="28"/>
                <w:lang w:val="uz-Cyrl-UZ"/>
              </w:rPr>
              <w:t xml:space="preserve">Кузатув кенгаши </w:t>
            </w:r>
            <w:r w:rsidR="005939FB" w:rsidRPr="00FA645E">
              <w:rPr>
                <w:rFonts w:ascii="Times New Roman" w:hAnsi="Times New Roman"/>
                <w:bCs/>
                <w:noProof/>
                <w:color w:val="000080"/>
                <w:sz w:val="28"/>
                <w:szCs w:val="28"/>
                <w:lang w:val="uz-Cyrl-UZ"/>
              </w:rPr>
              <w:t xml:space="preserve">Раиси </w:t>
            </w:r>
          </w:p>
          <w:p w:rsidR="005939FB" w:rsidRPr="00FA645E" w:rsidRDefault="005939FB" w:rsidP="00F0006C">
            <w:pPr>
              <w:spacing w:before="60" w:after="0" w:line="240" w:lineRule="auto"/>
              <w:ind w:right="-77"/>
              <w:jc w:val="center"/>
              <w:rPr>
                <w:rFonts w:ascii="Times New Roman" w:hAnsi="Times New Roman"/>
                <w:color w:val="008000"/>
                <w:lang w:val="uz-Cyrl-UZ"/>
              </w:rPr>
            </w:pPr>
            <w:r w:rsidRPr="00FA645E">
              <w:rPr>
                <w:rFonts w:ascii="Times New Roman" w:hAnsi="Times New Roman"/>
                <w:bCs/>
                <w:noProof/>
                <w:color w:val="000080"/>
                <w:sz w:val="28"/>
                <w:szCs w:val="28"/>
                <w:lang w:val="uz-Cyrl-UZ"/>
              </w:rPr>
              <w:t>Э.К.Уралов</w:t>
            </w:r>
          </w:p>
        </w:tc>
      </w:tr>
    </w:tbl>
    <w:p w:rsidR="005939FB" w:rsidRPr="00FA645E" w:rsidRDefault="005939FB" w:rsidP="005939FB">
      <w:pPr>
        <w:rPr>
          <w:rFonts w:ascii="Times New Roman" w:hAnsi="Times New Roman"/>
          <w:color w:val="008000"/>
          <w:lang w:val="uz-Cyrl-UZ"/>
        </w:rPr>
      </w:pPr>
      <w:bookmarkStart w:id="0" w:name="onLBC841616"/>
    </w:p>
    <w:p w:rsidR="005939FB" w:rsidRPr="00FA645E" w:rsidRDefault="005939FB" w:rsidP="005939FB">
      <w:pPr>
        <w:rPr>
          <w:rFonts w:ascii="Times New Roman" w:hAnsi="Times New Roman"/>
          <w:vanish/>
          <w:color w:val="008000"/>
          <w:lang w:val="uz-Cyrl-UZ"/>
        </w:rPr>
      </w:pPr>
      <w:r w:rsidRPr="00FA645E">
        <w:rPr>
          <w:rFonts w:ascii="Times New Roman" w:hAnsi="Times New Roman"/>
          <w:vanish/>
          <w:color w:val="008000"/>
          <w:lang w:val="uz-Cyrl-UZ"/>
        </w:rPr>
        <w:t>[</w:t>
      </w:r>
      <w:r w:rsidRPr="00FA645E">
        <w:rPr>
          <w:rFonts w:ascii="Times New Roman" w:hAnsi="Times New Roman"/>
          <w:b/>
          <w:bCs/>
          <w:vanish/>
          <w:color w:val="008000"/>
          <w:lang w:val="uz-Cyrl-UZ"/>
        </w:rPr>
        <w:t>ОКОЗ:</w:t>
      </w:r>
    </w:p>
    <w:p w:rsidR="005939FB" w:rsidRPr="00FA645E" w:rsidRDefault="005939FB" w:rsidP="005939FB">
      <w:pPr>
        <w:rPr>
          <w:rFonts w:ascii="Times New Roman" w:hAnsi="Times New Roman"/>
          <w:vanish/>
          <w:color w:val="008000"/>
          <w:lang w:val="uz-Cyrl-UZ"/>
        </w:rPr>
      </w:pPr>
      <w:r w:rsidRPr="00FA645E">
        <w:rPr>
          <w:rStyle w:val="iorrn1"/>
          <w:rFonts w:ascii="Times New Roman" w:hAnsi="Times New Roman"/>
          <w:vanish/>
          <w:color w:val="008000"/>
          <w:lang w:val="uz-Cyrl-UZ"/>
        </w:rPr>
        <w:t>1.</w:t>
      </w:r>
      <w:r w:rsidRPr="00FA645E">
        <w:rPr>
          <w:rStyle w:val="iorval1"/>
          <w:rFonts w:ascii="Times New Roman" w:hAnsi="Times New Roman"/>
          <w:vanish/>
          <w:color w:val="008000"/>
          <w:lang w:val="uz-Cyrl-UZ"/>
        </w:rPr>
        <w:t>03.00.00.00 Фуқаролик қонунчилиги / 03.03.00.00 Юридик шахслар / 03.03.05.00 Хўжалик ширкатлари ва жамиятлари / 03.03.05.05 Акциядорлик жамиятлари.Очиқ акциядорлик жамияти. Ёпиқ акциядорлик жамияти. Холдинглар]</w:t>
      </w:r>
    </w:p>
    <w:p w:rsidR="005939FB" w:rsidRPr="00FA645E" w:rsidRDefault="005939FB" w:rsidP="005939FB">
      <w:pPr>
        <w:rPr>
          <w:rFonts w:ascii="Times New Roman" w:hAnsi="Times New Roman"/>
          <w:vanish/>
          <w:color w:val="008000"/>
          <w:lang w:val="uz-Cyrl-UZ"/>
        </w:rPr>
      </w:pPr>
      <w:bookmarkStart w:id="1" w:name="onLS841616"/>
      <w:bookmarkEnd w:id="0"/>
      <w:r w:rsidRPr="00FA645E">
        <w:rPr>
          <w:rFonts w:ascii="Times New Roman" w:hAnsi="Times New Roman"/>
          <w:vanish/>
          <w:color w:val="008000"/>
          <w:lang w:val="uz-Cyrl-UZ"/>
        </w:rPr>
        <w:t>[</w:t>
      </w:r>
      <w:r w:rsidRPr="00FA645E">
        <w:rPr>
          <w:rFonts w:ascii="Times New Roman" w:hAnsi="Times New Roman"/>
          <w:b/>
          <w:bCs/>
          <w:vanish/>
          <w:color w:val="008000"/>
          <w:lang w:val="uz-Cyrl-UZ"/>
        </w:rPr>
        <w:t>ТСЗ:</w:t>
      </w:r>
    </w:p>
    <w:p w:rsidR="005939FB" w:rsidRPr="00FA645E" w:rsidRDefault="005939FB" w:rsidP="005939FB">
      <w:pPr>
        <w:rPr>
          <w:rFonts w:ascii="Times New Roman" w:hAnsi="Times New Roman"/>
          <w:vanish/>
          <w:color w:val="008000"/>
          <w:lang w:val="uz-Cyrl-UZ"/>
        </w:rPr>
      </w:pPr>
      <w:r w:rsidRPr="00FA645E">
        <w:rPr>
          <w:rStyle w:val="iorrn1"/>
          <w:rFonts w:ascii="Times New Roman" w:hAnsi="Times New Roman"/>
          <w:vanish/>
          <w:color w:val="008000"/>
          <w:lang w:val="uz-Cyrl-UZ"/>
        </w:rPr>
        <w:t>1.</w:t>
      </w:r>
      <w:r w:rsidRPr="00FA645E">
        <w:rPr>
          <w:rStyle w:val="iorval1"/>
          <w:rFonts w:ascii="Times New Roman" w:hAnsi="Times New Roman"/>
          <w:vanish/>
          <w:color w:val="008000"/>
          <w:lang w:val="uz-Cyrl-UZ"/>
        </w:rPr>
        <w:t>Фуқаролик қонунчилиги. Тадбиркорлик / Юридик шахслар. Тижорат ташкилотлари. Нотижорат ташкилотлари]</w:t>
      </w:r>
    </w:p>
    <w:p w:rsidR="005939FB" w:rsidRPr="00FA645E" w:rsidRDefault="005939FB" w:rsidP="005939F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noProof/>
          <w:color w:val="FF0000"/>
          <w:lang w:val="uz-Cyrl-UZ"/>
        </w:rPr>
      </w:pPr>
      <w:bookmarkStart w:id="2" w:name="906265"/>
      <w:bookmarkEnd w:id="1"/>
      <w:bookmarkEnd w:id="2"/>
      <w:r w:rsidRPr="00FA645E">
        <w:rPr>
          <w:rFonts w:ascii="Times New Roman" w:hAnsi="Times New Roman"/>
          <w:b/>
          <w:bCs/>
          <w:noProof/>
          <w:color w:val="FF0000"/>
          <w:lang w:val="uz-Cyrl-UZ"/>
        </w:rPr>
        <w:t xml:space="preserve">                                                                                 </w:t>
      </w:r>
    </w:p>
    <w:p w:rsidR="005939FB" w:rsidRPr="00FA645E" w:rsidRDefault="005939FB" w:rsidP="005939FB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noProof/>
          <w:lang w:val="uz-Cyrl-UZ"/>
        </w:rPr>
      </w:pPr>
      <w:r w:rsidRPr="00FA645E">
        <w:rPr>
          <w:rFonts w:ascii="Times New Roman" w:hAnsi="Times New Roman"/>
          <w:b/>
          <w:bCs/>
          <w:noProof/>
          <w:color w:val="FF0000"/>
          <w:lang w:val="uz-Cyrl-UZ"/>
        </w:rPr>
        <w:t xml:space="preserve">              </w:t>
      </w:r>
      <w:r w:rsidRPr="00FA645E">
        <w:rPr>
          <w:rFonts w:ascii="Times New Roman" w:hAnsi="Times New Roman"/>
          <w:b/>
          <w:bCs/>
          <w:noProof/>
          <w:lang w:val="uz-Cyrl-UZ"/>
        </w:rPr>
        <w:t xml:space="preserve">                   </w:t>
      </w:r>
    </w:p>
    <w:p w:rsidR="005939FB" w:rsidRPr="00FA645E" w:rsidRDefault="005939FB" w:rsidP="005939FB">
      <w:pPr>
        <w:widowControl w:val="0"/>
        <w:tabs>
          <w:tab w:val="left" w:pos="2304"/>
          <w:tab w:val="left" w:pos="2592"/>
          <w:tab w:val="left" w:pos="3744"/>
          <w:tab w:val="left" w:pos="3888"/>
          <w:tab w:val="left" w:pos="4032"/>
          <w:tab w:val="left" w:pos="4176"/>
          <w:tab w:val="left" w:pos="5040"/>
        </w:tabs>
        <w:jc w:val="center"/>
        <w:rPr>
          <w:rFonts w:ascii="Times New Roman" w:hAnsi="Times New Roman"/>
          <w:b/>
          <w:noProof/>
          <w:snapToGrid w:val="0"/>
          <w:color w:val="000080"/>
          <w:sz w:val="44"/>
          <w:szCs w:val="44"/>
          <w:lang w:val="uz-Cyrl-UZ"/>
        </w:rPr>
      </w:pPr>
    </w:p>
    <w:p w:rsidR="005939FB" w:rsidRPr="00FA645E" w:rsidRDefault="005939FB" w:rsidP="005939FB">
      <w:pPr>
        <w:widowControl w:val="0"/>
        <w:tabs>
          <w:tab w:val="left" w:pos="2304"/>
          <w:tab w:val="left" w:pos="2592"/>
          <w:tab w:val="left" w:pos="3744"/>
          <w:tab w:val="left" w:pos="3888"/>
          <w:tab w:val="left" w:pos="4032"/>
          <w:tab w:val="left" w:pos="4176"/>
          <w:tab w:val="left" w:pos="5040"/>
        </w:tabs>
        <w:jc w:val="center"/>
        <w:rPr>
          <w:rFonts w:ascii="Times New Roman" w:hAnsi="Times New Roman"/>
          <w:b/>
          <w:noProof/>
          <w:snapToGrid w:val="0"/>
          <w:color w:val="000080"/>
          <w:sz w:val="36"/>
          <w:szCs w:val="36"/>
          <w:lang w:val="uz-Cyrl-UZ"/>
        </w:rPr>
      </w:pPr>
      <w:r w:rsidRPr="00FA645E">
        <w:rPr>
          <w:rFonts w:ascii="Times New Roman" w:hAnsi="Times New Roman"/>
          <w:b/>
          <w:noProof/>
          <w:snapToGrid w:val="0"/>
          <w:color w:val="000080"/>
          <w:sz w:val="36"/>
          <w:szCs w:val="36"/>
          <w:lang w:val="uz-Cyrl-UZ"/>
        </w:rPr>
        <w:t>«BIOKIMYO»</w:t>
      </w:r>
    </w:p>
    <w:p w:rsidR="005939FB" w:rsidRPr="00FA645E" w:rsidRDefault="005939FB" w:rsidP="005939FB">
      <w:pPr>
        <w:widowControl w:val="0"/>
        <w:tabs>
          <w:tab w:val="left" w:pos="2304"/>
          <w:tab w:val="left" w:pos="2592"/>
          <w:tab w:val="left" w:pos="3744"/>
          <w:tab w:val="left" w:pos="3888"/>
          <w:tab w:val="left" w:pos="4032"/>
          <w:tab w:val="left" w:pos="4176"/>
          <w:tab w:val="left" w:pos="5040"/>
        </w:tabs>
        <w:jc w:val="center"/>
        <w:rPr>
          <w:rFonts w:ascii="Times New Roman" w:hAnsi="Times New Roman"/>
          <w:b/>
          <w:noProof/>
          <w:snapToGrid w:val="0"/>
          <w:color w:val="000080"/>
          <w:sz w:val="36"/>
          <w:szCs w:val="36"/>
          <w:lang w:val="uz-Cyrl-UZ"/>
        </w:rPr>
      </w:pPr>
      <w:r w:rsidRPr="00FA645E">
        <w:rPr>
          <w:rFonts w:ascii="Times New Roman" w:hAnsi="Times New Roman"/>
          <w:b/>
          <w:noProof/>
          <w:snapToGrid w:val="0"/>
          <w:color w:val="000080"/>
          <w:sz w:val="36"/>
          <w:szCs w:val="36"/>
          <w:lang w:val="uz-Cyrl-UZ"/>
        </w:rPr>
        <w:t>AKSIYADORLIK JAMIYATINING</w:t>
      </w:r>
    </w:p>
    <w:p w:rsidR="005939FB" w:rsidRPr="00FA645E" w:rsidRDefault="00FA645E" w:rsidP="001D2E85">
      <w:pPr>
        <w:spacing w:after="240"/>
        <w:jc w:val="center"/>
        <w:rPr>
          <w:rFonts w:ascii="Times New Roman" w:hAnsi="Times New Roman"/>
          <w:color w:val="000000"/>
          <w:lang w:val="uz-Cyrl-UZ"/>
        </w:rPr>
      </w:pPr>
      <w:r w:rsidRPr="00FA645E">
        <w:rPr>
          <w:rFonts w:ascii="Times New Roman" w:hAnsi="Times New Roman"/>
          <w:b/>
          <w:bCs/>
          <w:color w:val="000000"/>
          <w:sz w:val="36"/>
          <w:szCs w:val="36"/>
          <w:lang w:val="uz-Cyrl-UZ"/>
        </w:rPr>
        <w:t>Ахборот сиёсати тўғрисидаги</w:t>
      </w:r>
      <w:r w:rsidR="005939FB" w:rsidRPr="00FA645E">
        <w:rPr>
          <w:rFonts w:ascii="Times New Roman" w:hAnsi="Times New Roman"/>
          <w:color w:val="000000"/>
          <w:sz w:val="36"/>
          <w:szCs w:val="36"/>
          <w:lang w:val="uz-Cyrl-UZ"/>
        </w:rPr>
        <w:br/>
      </w:r>
      <w:r w:rsidR="005939FB" w:rsidRPr="00FA645E">
        <w:rPr>
          <w:rFonts w:ascii="Times New Roman" w:hAnsi="Times New Roman"/>
          <w:b/>
          <w:bCs/>
          <w:color w:val="000000"/>
          <w:sz w:val="36"/>
          <w:szCs w:val="36"/>
          <w:lang w:val="uz-Cyrl-UZ"/>
        </w:rPr>
        <w:t>НИЗОМ</w:t>
      </w:r>
      <w:r w:rsidRPr="00FA645E">
        <w:rPr>
          <w:rFonts w:ascii="Times New Roman" w:hAnsi="Times New Roman"/>
          <w:b/>
          <w:bCs/>
          <w:color w:val="000000"/>
          <w:sz w:val="36"/>
          <w:szCs w:val="36"/>
          <w:lang w:val="uz-Cyrl-UZ"/>
        </w:rPr>
        <w:t>И</w:t>
      </w:r>
      <w:r w:rsidR="005939FB" w:rsidRPr="00FA645E">
        <w:rPr>
          <w:rFonts w:ascii="Times New Roman" w:hAnsi="Times New Roman"/>
          <w:color w:val="000000"/>
          <w:lang w:val="uz-Cyrl-UZ"/>
        </w:rPr>
        <w:br/>
      </w:r>
    </w:p>
    <w:p w:rsidR="005939FB" w:rsidRPr="00FA645E" w:rsidRDefault="005939FB" w:rsidP="001D2E85">
      <w:pPr>
        <w:spacing w:after="240"/>
        <w:jc w:val="center"/>
        <w:rPr>
          <w:rFonts w:ascii="Times New Roman" w:hAnsi="Times New Roman"/>
          <w:color w:val="000000"/>
          <w:lang w:val="uz-Cyrl-UZ"/>
        </w:rPr>
      </w:pPr>
    </w:p>
    <w:p w:rsidR="005939FB" w:rsidRPr="00FA645E" w:rsidRDefault="005939FB" w:rsidP="001D2E85">
      <w:pPr>
        <w:spacing w:after="240"/>
        <w:jc w:val="center"/>
        <w:rPr>
          <w:rFonts w:ascii="Times New Roman" w:hAnsi="Times New Roman"/>
          <w:color w:val="000000"/>
          <w:lang w:val="uz-Cyrl-UZ"/>
        </w:rPr>
      </w:pPr>
    </w:p>
    <w:p w:rsidR="005939FB" w:rsidRPr="00FA645E" w:rsidRDefault="005939FB" w:rsidP="001D2E85">
      <w:pPr>
        <w:spacing w:after="240"/>
        <w:jc w:val="center"/>
        <w:rPr>
          <w:rFonts w:ascii="Times New Roman" w:hAnsi="Times New Roman"/>
          <w:color w:val="000000"/>
          <w:lang w:val="uz-Cyrl-UZ"/>
        </w:rPr>
      </w:pPr>
    </w:p>
    <w:p w:rsidR="005939FB" w:rsidRPr="00FA645E" w:rsidRDefault="005939FB" w:rsidP="001D2E85">
      <w:pPr>
        <w:spacing w:after="240"/>
        <w:jc w:val="center"/>
        <w:rPr>
          <w:rFonts w:ascii="Times New Roman" w:hAnsi="Times New Roman"/>
          <w:color w:val="000000"/>
          <w:lang w:val="uz-Cyrl-UZ"/>
        </w:rPr>
      </w:pPr>
    </w:p>
    <w:p w:rsidR="005939FB" w:rsidRPr="00FA645E" w:rsidRDefault="005939FB" w:rsidP="001D2E85">
      <w:pPr>
        <w:spacing w:after="240"/>
        <w:jc w:val="center"/>
        <w:rPr>
          <w:rFonts w:ascii="Times New Roman" w:hAnsi="Times New Roman"/>
          <w:color w:val="000000"/>
          <w:lang w:val="uz-Cyrl-UZ"/>
        </w:rPr>
      </w:pPr>
    </w:p>
    <w:p w:rsidR="005939FB" w:rsidRPr="00FA645E" w:rsidRDefault="005939FB" w:rsidP="001D2E85">
      <w:pPr>
        <w:spacing w:after="240"/>
        <w:jc w:val="center"/>
        <w:rPr>
          <w:rFonts w:ascii="Times New Roman" w:hAnsi="Times New Roman"/>
          <w:color w:val="000000"/>
          <w:lang w:val="uz-Cyrl-UZ"/>
        </w:rPr>
      </w:pPr>
    </w:p>
    <w:p w:rsidR="005939FB" w:rsidRPr="00FA645E" w:rsidRDefault="005939FB" w:rsidP="001D2E85">
      <w:pPr>
        <w:spacing w:after="240"/>
        <w:jc w:val="center"/>
        <w:rPr>
          <w:rFonts w:ascii="Times New Roman" w:hAnsi="Times New Roman"/>
          <w:color w:val="000000"/>
          <w:lang w:val="uz-Cyrl-UZ"/>
        </w:rPr>
      </w:pPr>
    </w:p>
    <w:p w:rsidR="005939FB" w:rsidRPr="00FA645E" w:rsidRDefault="005939FB" w:rsidP="001D2E85">
      <w:pPr>
        <w:spacing w:after="240"/>
        <w:jc w:val="center"/>
        <w:rPr>
          <w:rFonts w:ascii="Times New Roman" w:hAnsi="Times New Roman"/>
          <w:color w:val="000000"/>
          <w:lang w:val="uz-Cyrl-UZ"/>
        </w:rPr>
      </w:pPr>
    </w:p>
    <w:p w:rsidR="005939FB" w:rsidRDefault="005939FB" w:rsidP="001D2E85">
      <w:pPr>
        <w:spacing w:after="240"/>
        <w:jc w:val="center"/>
        <w:rPr>
          <w:rFonts w:ascii="Times New Roman" w:hAnsi="Times New Roman"/>
          <w:color w:val="000000"/>
          <w:lang w:val="uz-Cyrl-UZ"/>
        </w:rPr>
      </w:pPr>
    </w:p>
    <w:p w:rsidR="00FA645E" w:rsidRDefault="00FA645E" w:rsidP="001D2E85">
      <w:pPr>
        <w:spacing w:after="240"/>
        <w:jc w:val="center"/>
        <w:rPr>
          <w:rFonts w:ascii="Times New Roman" w:hAnsi="Times New Roman"/>
          <w:color w:val="000000"/>
          <w:lang w:val="uz-Cyrl-UZ"/>
        </w:rPr>
      </w:pPr>
    </w:p>
    <w:p w:rsidR="00FA645E" w:rsidRPr="00FA645E" w:rsidRDefault="00FA645E" w:rsidP="001D2E85">
      <w:pPr>
        <w:spacing w:after="240"/>
        <w:jc w:val="center"/>
        <w:rPr>
          <w:rFonts w:ascii="Times New Roman" w:hAnsi="Times New Roman"/>
          <w:color w:val="000000"/>
          <w:lang w:val="uz-Cyrl-UZ"/>
        </w:rPr>
      </w:pPr>
    </w:p>
    <w:p w:rsidR="005939FB" w:rsidRPr="00FA645E" w:rsidRDefault="005939FB" w:rsidP="005939FB">
      <w:pPr>
        <w:autoSpaceDE w:val="0"/>
        <w:autoSpaceDN w:val="0"/>
        <w:adjustRightInd w:val="0"/>
        <w:jc w:val="center"/>
        <w:rPr>
          <w:rFonts w:ascii="Times New Roman" w:hAnsi="Times New Roman"/>
          <w:b/>
          <w:noProof/>
          <w:lang w:val="uz-Cyrl-UZ"/>
        </w:rPr>
      </w:pPr>
      <w:r w:rsidRPr="00FA645E">
        <w:rPr>
          <w:rFonts w:ascii="Times New Roman" w:hAnsi="Times New Roman"/>
          <w:b/>
          <w:noProof/>
        </w:rPr>
        <w:t>Янгий</w:t>
      </w:r>
      <w:r w:rsidRPr="00FA645E">
        <w:rPr>
          <w:rFonts w:ascii="Times New Roman" w:hAnsi="Times New Roman"/>
          <w:b/>
          <w:noProof/>
          <w:lang w:val="uz-Cyrl-UZ"/>
        </w:rPr>
        <w:t>ў</w:t>
      </w:r>
      <w:r w:rsidRPr="00FA645E">
        <w:rPr>
          <w:rFonts w:ascii="Times New Roman" w:hAnsi="Times New Roman"/>
          <w:b/>
          <w:noProof/>
        </w:rPr>
        <w:t>л</w:t>
      </w:r>
      <w:r w:rsidRPr="00FA645E">
        <w:rPr>
          <w:rFonts w:ascii="Times New Roman" w:hAnsi="Times New Roman"/>
          <w:b/>
          <w:noProof/>
          <w:lang w:val="uz-Cyrl-UZ"/>
        </w:rPr>
        <w:t xml:space="preserve"> </w:t>
      </w:r>
      <w:r w:rsidRPr="00FA645E">
        <w:rPr>
          <w:rFonts w:ascii="Times New Roman" w:hAnsi="Times New Roman"/>
          <w:b/>
          <w:noProof/>
        </w:rPr>
        <w:t>тумани</w:t>
      </w:r>
      <w:r w:rsidRPr="00FA645E">
        <w:rPr>
          <w:rFonts w:ascii="Times New Roman" w:hAnsi="Times New Roman"/>
          <w:b/>
          <w:noProof/>
          <w:lang w:val="uz-Cyrl-UZ"/>
        </w:rPr>
        <w:t xml:space="preserve"> –</w:t>
      </w:r>
      <w:r w:rsidRPr="00FA645E">
        <w:rPr>
          <w:rFonts w:ascii="Times New Roman" w:hAnsi="Times New Roman"/>
          <w:b/>
          <w:noProof/>
        </w:rPr>
        <w:t xml:space="preserve"> 201</w:t>
      </w:r>
      <w:r w:rsidRPr="00FA645E">
        <w:rPr>
          <w:rFonts w:ascii="Times New Roman" w:hAnsi="Times New Roman"/>
          <w:b/>
          <w:noProof/>
          <w:lang w:val="uz-Cyrl-UZ"/>
        </w:rPr>
        <w:t>6</w:t>
      </w:r>
      <w:r w:rsidRPr="00FA645E">
        <w:rPr>
          <w:rFonts w:ascii="Times New Roman" w:hAnsi="Times New Roman"/>
          <w:b/>
          <w:noProof/>
        </w:rPr>
        <w:t xml:space="preserve"> йил</w:t>
      </w:r>
    </w:p>
    <w:p w:rsidR="005939FB" w:rsidRPr="00FA645E" w:rsidRDefault="005939FB" w:rsidP="005939FB">
      <w:pPr>
        <w:autoSpaceDE w:val="0"/>
        <w:autoSpaceDN w:val="0"/>
        <w:adjustRightInd w:val="0"/>
        <w:jc w:val="center"/>
        <w:rPr>
          <w:rFonts w:ascii="Times New Roman" w:hAnsi="Times New Roman"/>
          <w:noProof/>
          <w:lang w:val="uz-Cyrl-UZ"/>
        </w:rPr>
      </w:pPr>
    </w:p>
    <w:p w:rsidR="00F0006C" w:rsidRPr="00FA645E" w:rsidRDefault="005939FB" w:rsidP="00F0006C">
      <w:pPr>
        <w:spacing w:after="24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uz-Cyrl-UZ"/>
        </w:rPr>
      </w:pPr>
      <w:r w:rsidRPr="00FA645E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МУНДАРИЖА</w:t>
      </w:r>
    </w:p>
    <w:p w:rsidR="00F0006C" w:rsidRPr="00FA645E" w:rsidRDefault="005939FB" w:rsidP="00FA645E">
      <w:pPr>
        <w:spacing w:after="240" w:line="360" w:lineRule="auto"/>
        <w:rPr>
          <w:rFonts w:ascii="Times New Roman" w:hAnsi="Times New Roman"/>
          <w:color w:val="000000"/>
          <w:sz w:val="28"/>
          <w:szCs w:val="28"/>
          <w:lang w:val="uz-Cyrl-UZ"/>
        </w:rPr>
      </w:pPr>
      <w:r w:rsidRPr="00FA645E">
        <w:rPr>
          <w:rFonts w:ascii="Times New Roman" w:hAnsi="Times New Roman"/>
          <w:color w:val="000000"/>
          <w:sz w:val="28"/>
          <w:szCs w:val="28"/>
          <w:lang w:val="uz-Cyrl-UZ"/>
        </w:rPr>
        <w:br/>
        <w:t>I.</w:t>
      </w:r>
      <w:r w:rsidR="00F0006C" w:rsidRPr="00FA645E">
        <w:rPr>
          <w:rFonts w:ascii="Times New Roman" w:hAnsi="Times New Roman"/>
          <w:color w:val="000000"/>
          <w:sz w:val="28"/>
          <w:szCs w:val="28"/>
          <w:lang w:val="uz-Cyrl-UZ"/>
        </w:rPr>
        <w:t xml:space="preserve">УМУМИЙ  </w:t>
      </w:r>
      <w:r w:rsidRPr="00FA645E">
        <w:rPr>
          <w:rFonts w:ascii="Times New Roman" w:hAnsi="Times New Roman"/>
          <w:color w:val="000000"/>
          <w:sz w:val="28"/>
          <w:szCs w:val="28"/>
          <w:lang w:val="uz-Cyrl-UZ"/>
        </w:rPr>
        <w:t>ҚОИДАЛАР...........................</w:t>
      </w:r>
      <w:r w:rsidR="00F0006C" w:rsidRPr="00FA645E">
        <w:rPr>
          <w:rFonts w:ascii="Times New Roman" w:hAnsi="Times New Roman"/>
          <w:color w:val="000000"/>
          <w:sz w:val="28"/>
          <w:szCs w:val="28"/>
          <w:lang w:val="uz-Cyrl-UZ"/>
        </w:rPr>
        <w:t>.........................................</w:t>
      </w:r>
      <w:r w:rsidR="00031D6E" w:rsidRPr="00FA645E">
        <w:rPr>
          <w:rFonts w:ascii="Times New Roman" w:hAnsi="Times New Roman"/>
          <w:color w:val="000000"/>
          <w:sz w:val="28"/>
          <w:szCs w:val="28"/>
          <w:lang w:val="uz-Cyrl-UZ"/>
        </w:rPr>
        <w:t>.......</w:t>
      </w:r>
      <w:r w:rsidR="00F0006C" w:rsidRPr="00FA645E">
        <w:rPr>
          <w:rFonts w:ascii="Times New Roman" w:hAnsi="Times New Roman"/>
          <w:color w:val="000000"/>
          <w:sz w:val="28"/>
          <w:szCs w:val="28"/>
          <w:lang w:val="uz-Cyrl-UZ"/>
        </w:rPr>
        <w:t>...3</w:t>
      </w:r>
      <w:r w:rsidR="00F0006C" w:rsidRPr="00FA645E">
        <w:rPr>
          <w:rFonts w:ascii="Times New Roman" w:hAnsi="Times New Roman"/>
          <w:color w:val="000000"/>
          <w:sz w:val="28"/>
          <w:szCs w:val="28"/>
          <w:lang w:val="uz-Cyrl-UZ"/>
        </w:rPr>
        <w:br/>
        <w:t>II.</w:t>
      </w:r>
      <w:r w:rsidRPr="00FA645E">
        <w:rPr>
          <w:rFonts w:ascii="Times New Roman" w:hAnsi="Times New Roman"/>
          <w:color w:val="000000"/>
          <w:sz w:val="28"/>
          <w:szCs w:val="28"/>
          <w:lang w:val="uz-Cyrl-UZ"/>
        </w:rPr>
        <w:t>АХБОРОТ</w:t>
      </w:r>
      <w:r w:rsidR="00F0006C" w:rsidRPr="00FA645E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Pr="00FA645E">
        <w:rPr>
          <w:rFonts w:ascii="Times New Roman" w:hAnsi="Times New Roman"/>
          <w:color w:val="000000"/>
          <w:sz w:val="28"/>
          <w:szCs w:val="28"/>
          <w:lang w:val="uz-Cyrl-UZ"/>
        </w:rPr>
        <w:t>СИЁСАТИ</w:t>
      </w:r>
      <w:r w:rsidR="00F0006C" w:rsidRPr="00FA645E">
        <w:rPr>
          <w:rFonts w:ascii="Times New Roman" w:hAnsi="Times New Roman"/>
          <w:color w:val="000000"/>
          <w:sz w:val="28"/>
          <w:szCs w:val="28"/>
          <w:lang w:val="uz-Cyrl-UZ"/>
        </w:rPr>
        <w:t xml:space="preserve">НИНГ АСОСИЙ </w:t>
      </w:r>
      <w:r w:rsidRPr="00FA645E">
        <w:rPr>
          <w:rFonts w:ascii="Times New Roman" w:hAnsi="Times New Roman"/>
          <w:color w:val="000000"/>
          <w:sz w:val="28"/>
          <w:szCs w:val="28"/>
          <w:lang w:val="uz-Cyrl-UZ"/>
        </w:rPr>
        <w:t>ТАМОЙИЛЛАРИ............</w:t>
      </w:r>
      <w:r w:rsidR="00031D6E" w:rsidRPr="00FA645E">
        <w:rPr>
          <w:rFonts w:ascii="Times New Roman" w:hAnsi="Times New Roman"/>
          <w:color w:val="000000"/>
          <w:sz w:val="28"/>
          <w:szCs w:val="28"/>
          <w:lang w:val="uz-Cyrl-UZ"/>
        </w:rPr>
        <w:t>......</w:t>
      </w:r>
      <w:r w:rsidRPr="00FA645E">
        <w:rPr>
          <w:rFonts w:ascii="Times New Roman" w:hAnsi="Times New Roman"/>
          <w:color w:val="000000"/>
          <w:sz w:val="28"/>
          <w:szCs w:val="28"/>
          <w:lang w:val="uz-Cyrl-UZ"/>
        </w:rPr>
        <w:t>..3</w:t>
      </w:r>
      <w:r w:rsidRPr="00FA645E">
        <w:rPr>
          <w:rFonts w:ascii="Times New Roman" w:hAnsi="Times New Roman"/>
          <w:color w:val="000000"/>
          <w:sz w:val="28"/>
          <w:szCs w:val="28"/>
          <w:lang w:val="uz-Cyrl-UZ"/>
        </w:rPr>
        <w:br/>
        <w:t>III. ҚОНУНЛАРГА МУВОФИҚ МАЖБУРИЙ ОШКОР ҚИЛИНАДИГАН</w:t>
      </w:r>
      <w:r w:rsidRPr="00FA645E">
        <w:rPr>
          <w:rFonts w:ascii="Times New Roman" w:hAnsi="Times New Roman"/>
          <w:color w:val="000000"/>
          <w:sz w:val="28"/>
          <w:szCs w:val="28"/>
          <w:lang w:val="uz-Cyrl-UZ"/>
        </w:rPr>
        <w:br/>
        <w:t>МАЪЛУМОТЛАР РЎЙХАТИ, УЛАРНИ ОШКОР ҚИЛИШ МУДДАТЛАРИ ВА ТАРТИБИ........................</w:t>
      </w:r>
      <w:r w:rsidR="00F0006C" w:rsidRPr="00FA645E">
        <w:rPr>
          <w:rFonts w:ascii="Times New Roman" w:hAnsi="Times New Roman"/>
          <w:color w:val="000000"/>
          <w:sz w:val="28"/>
          <w:szCs w:val="28"/>
          <w:lang w:val="uz-Cyrl-UZ"/>
        </w:rPr>
        <w:t>........</w:t>
      </w:r>
      <w:r w:rsidRPr="00FA645E">
        <w:rPr>
          <w:rFonts w:ascii="Times New Roman" w:hAnsi="Times New Roman"/>
          <w:color w:val="000000"/>
          <w:sz w:val="28"/>
          <w:szCs w:val="28"/>
          <w:lang w:val="uz-Cyrl-UZ"/>
        </w:rPr>
        <w:t>....................................................................4</w:t>
      </w:r>
      <w:r w:rsidRPr="00FA645E">
        <w:rPr>
          <w:rFonts w:ascii="Times New Roman" w:hAnsi="Times New Roman"/>
          <w:color w:val="000000"/>
          <w:sz w:val="28"/>
          <w:szCs w:val="28"/>
          <w:lang w:val="uz-Cyrl-UZ"/>
        </w:rPr>
        <w:br/>
        <w:t>IV. ҚЎШИМЧА МАЪЛУМОТЛАР РЎЙХАТИ ВА УЛАРНИ ОШКОР ҚИЛИШ ТАРТИБИ..........................................................................................</w:t>
      </w:r>
      <w:r w:rsidR="00F0006C" w:rsidRPr="00FA645E">
        <w:rPr>
          <w:rFonts w:ascii="Times New Roman" w:hAnsi="Times New Roman"/>
          <w:color w:val="000000"/>
          <w:sz w:val="28"/>
          <w:szCs w:val="28"/>
          <w:lang w:val="uz-Cyrl-UZ"/>
        </w:rPr>
        <w:t>..</w:t>
      </w:r>
      <w:r w:rsidRPr="00FA645E">
        <w:rPr>
          <w:rFonts w:ascii="Times New Roman" w:hAnsi="Times New Roman"/>
          <w:color w:val="000000"/>
          <w:sz w:val="28"/>
          <w:szCs w:val="28"/>
          <w:lang w:val="uz-Cyrl-UZ"/>
        </w:rPr>
        <w:t>5</w:t>
      </w:r>
    </w:p>
    <w:p w:rsidR="005939FB" w:rsidRPr="00FA645E" w:rsidRDefault="00FA4D53" w:rsidP="00FA645E">
      <w:pPr>
        <w:spacing w:after="240" w:line="360" w:lineRule="auto"/>
        <w:rPr>
          <w:rFonts w:ascii="Times New Roman" w:hAnsi="Times New Roman"/>
          <w:color w:val="000000"/>
          <w:sz w:val="28"/>
          <w:szCs w:val="28"/>
        </w:rPr>
      </w:pPr>
      <w:r w:rsidRPr="00FA645E">
        <w:rPr>
          <w:rFonts w:ascii="Times New Roman" w:hAnsi="Times New Roman"/>
          <w:color w:val="000000"/>
          <w:sz w:val="28"/>
          <w:szCs w:val="28"/>
          <w:lang w:val="uz-Cyrl-UZ"/>
        </w:rPr>
        <w:t>V.</w:t>
      </w:r>
      <w:r w:rsidR="005939FB" w:rsidRPr="00FA645E">
        <w:rPr>
          <w:rFonts w:ascii="Times New Roman" w:hAnsi="Times New Roman"/>
          <w:color w:val="000000"/>
          <w:sz w:val="28"/>
          <w:szCs w:val="28"/>
          <w:lang w:val="uz-Cyrl-UZ"/>
        </w:rPr>
        <w:t>БОШҚАРУВ ОРГАНЛАРИ АЪЗОЛАРИ, МАНСАБДОР</w:t>
      </w:r>
      <w:r w:rsidR="005939FB" w:rsidRPr="00FA645E">
        <w:rPr>
          <w:rFonts w:ascii="Times New Roman" w:hAnsi="Times New Roman"/>
          <w:color w:val="000000"/>
          <w:sz w:val="28"/>
          <w:szCs w:val="28"/>
          <w:lang w:val="uz-Cyrl-UZ"/>
        </w:rPr>
        <w:br/>
        <w:t>ШАХСЛАРИ, ХОДИМЛАРИНИНГ МАНФААТДОР ШАХСЛАР БИЛАН ЎЗАРО АХБОРОТ АЛМАШИНУВ ТАРТИБИ......</w:t>
      </w:r>
      <w:r w:rsidR="005939FB" w:rsidRPr="00FA645E">
        <w:rPr>
          <w:rFonts w:ascii="Times New Roman" w:hAnsi="Times New Roman"/>
          <w:color w:val="000000"/>
          <w:sz w:val="28"/>
          <w:szCs w:val="28"/>
        </w:rPr>
        <w:t>..........................................6</w:t>
      </w:r>
    </w:p>
    <w:p w:rsidR="005939FB" w:rsidRPr="00FA645E" w:rsidRDefault="005939FB" w:rsidP="00FA645E">
      <w:pPr>
        <w:spacing w:after="240" w:line="360" w:lineRule="auto"/>
        <w:rPr>
          <w:rFonts w:ascii="Times New Roman" w:hAnsi="Times New Roman"/>
          <w:color w:val="000000"/>
          <w:sz w:val="28"/>
          <w:szCs w:val="28"/>
        </w:rPr>
      </w:pPr>
      <w:r w:rsidRPr="00FA645E">
        <w:rPr>
          <w:rFonts w:ascii="Times New Roman" w:hAnsi="Times New Roman"/>
          <w:color w:val="000000"/>
          <w:sz w:val="28"/>
          <w:szCs w:val="28"/>
          <w:lang w:val="en-US"/>
        </w:rPr>
        <w:t>VI</w:t>
      </w:r>
      <w:r w:rsidRPr="00FA645E">
        <w:rPr>
          <w:rFonts w:ascii="Times New Roman" w:hAnsi="Times New Roman"/>
          <w:color w:val="000000"/>
          <w:sz w:val="28"/>
          <w:szCs w:val="28"/>
        </w:rPr>
        <w:t>. АХБОРОТ  СИЁСАТИГА РИОЯ ҚИЛИНИШИ УСТИДАН</w:t>
      </w:r>
      <w:r w:rsidRPr="00FA645E">
        <w:rPr>
          <w:rFonts w:ascii="Times New Roman" w:hAnsi="Times New Roman"/>
          <w:color w:val="000000"/>
          <w:sz w:val="28"/>
          <w:szCs w:val="28"/>
        </w:rPr>
        <w:br/>
        <w:t>НАЗОРАТНИ</w:t>
      </w:r>
      <w:r w:rsidR="00F0006C" w:rsidRPr="00FA645E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Pr="00FA645E">
        <w:rPr>
          <w:rFonts w:ascii="Times New Roman" w:hAnsi="Times New Roman"/>
          <w:color w:val="000000"/>
          <w:sz w:val="28"/>
          <w:szCs w:val="28"/>
        </w:rPr>
        <w:t>ТАЪМИНЛАШ</w:t>
      </w:r>
      <w:r w:rsidR="00F0006C" w:rsidRPr="00FA645E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Pr="00FA645E">
        <w:rPr>
          <w:rFonts w:ascii="Times New Roman" w:hAnsi="Times New Roman"/>
          <w:color w:val="000000"/>
          <w:sz w:val="28"/>
          <w:szCs w:val="28"/>
        </w:rPr>
        <w:t>БЎЙИЧА</w:t>
      </w:r>
      <w:r w:rsidR="00F0006C" w:rsidRPr="00FA645E">
        <w:rPr>
          <w:rFonts w:ascii="Times New Roman" w:hAnsi="Times New Roman"/>
          <w:color w:val="000000"/>
          <w:sz w:val="28"/>
          <w:szCs w:val="28"/>
          <w:lang w:val="uz-Cyrl-UZ"/>
        </w:rPr>
        <w:t xml:space="preserve"> </w:t>
      </w:r>
      <w:r w:rsidRPr="00FA645E">
        <w:rPr>
          <w:rFonts w:ascii="Times New Roman" w:hAnsi="Times New Roman"/>
          <w:color w:val="000000"/>
          <w:sz w:val="28"/>
          <w:szCs w:val="28"/>
        </w:rPr>
        <w:t>ЧОРА</w:t>
      </w:r>
      <w:r w:rsidR="00F0006C" w:rsidRPr="00FA645E">
        <w:rPr>
          <w:rFonts w:ascii="Times New Roman" w:hAnsi="Times New Roman"/>
          <w:color w:val="000000"/>
          <w:sz w:val="28"/>
          <w:szCs w:val="28"/>
        </w:rPr>
        <w:t>-</w:t>
      </w:r>
      <w:r w:rsidRPr="00FA645E">
        <w:rPr>
          <w:rFonts w:ascii="Times New Roman" w:hAnsi="Times New Roman"/>
          <w:color w:val="000000"/>
          <w:sz w:val="28"/>
          <w:szCs w:val="28"/>
        </w:rPr>
        <w:t>ТАДБИРЛАР..................</w:t>
      </w:r>
      <w:r w:rsidR="00F0006C" w:rsidRPr="00FA645E">
        <w:rPr>
          <w:rFonts w:ascii="Times New Roman" w:hAnsi="Times New Roman"/>
          <w:color w:val="000000"/>
          <w:sz w:val="28"/>
          <w:szCs w:val="28"/>
        </w:rPr>
        <w:t>...</w:t>
      </w:r>
      <w:r w:rsidRPr="00FA645E">
        <w:rPr>
          <w:rFonts w:ascii="Times New Roman" w:hAnsi="Times New Roman"/>
          <w:color w:val="000000"/>
          <w:sz w:val="28"/>
          <w:szCs w:val="28"/>
        </w:rPr>
        <w:t>..6</w:t>
      </w:r>
      <w:r w:rsidRPr="00FA645E">
        <w:rPr>
          <w:rFonts w:ascii="Times New Roman" w:hAnsi="Times New Roman"/>
          <w:color w:val="000000"/>
          <w:sz w:val="28"/>
          <w:szCs w:val="28"/>
        </w:rPr>
        <w:br/>
      </w:r>
      <w:r w:rsidRPr="00FA645E">
        <w:rPr>
          <w:rFonts w:ascii="Times New Roman" w:hAnsi="Times New Roman"/>
          <w:color w:val="000000"/>
          <w:sz w:val="28"/>
          <w:szCs w:val="28"/>
          <w:lang w:val="en-US"/>
        </w:rPr>
        <w:t>VII</w:t>
      </w:r>
      <w:r w:rsidRPr="00FA645E">
        <w:rPr>
          <w:rFonts w:ascii="Times New Roman" w:hAnsi="Times New Roman"/>
          <w:color w:val="000000"/>
          <w:sz w:val="28"/>
          <w:szCs w:val="28"/>
        </w:rPr>
        <w:t>.ЯКУНИЙ  ҚОИДАЛАР....................................................................</w:t>
      </w:r>
      <w:r w:rsidR="00F0006C" w:rsidRPr="00FA645E">
        <w:rPr>
          <w:rFonts w:ascii="Times New Roman" w:hAnsi="Times New Roman"/>
          <w:color w:val="000000"/>
          <w:sz w:val="28"/>
          <w:szCs w:val="28"/>
        </w:rPr>
        <w:t>.......</w:t>
      </w:r>
      <w:r w:rsidRPr="00FA645E">
        <w:rPr>
          <w:rFonts w:ascii="Times New Roman" w:hAnsi="Times New Roman"/>
          <w:color w:val="000000"/>
          <w:sz w:val="28"/>
          <w:szCs w:val="28"/>
        </w:rPr>
        <w:t>.......7</w:t>
      </w:r>
      <w:r w:rsidRPr="00FA645E">
        <w:rPr>
          <w:rFonts w:ascii="Times New Roman" w:hAnsi="Times New Roman"/>
          <w:color w:val="000000"/>
          <w:sz w:val="28"/>
          <w:szCs w:val="28"/>
        </w:rPr>
        <w:br/>
      </w:r>
    </w:p>
    <w:p w:rsidR="005939FB" w:rsidRPr="00FA645E" w:rsidRDefault="005939FB" w:rsidP="005939FB">
      <w:pPr>
        <w:spacing w:after="240"/>
        <w:rPr>
          <w:rFonts w:ascii="Times New Roman" w:hAnsi="Times New Roman"/>
          <w:color w:val="000000"/>
          <w:sz w:val="28"/>
          <w:szCs w:val="28"/>
        </w:rPr>
      </w:pPr>
    </w:p>
    <w:p w:rsidR="005939FB" w:rsidRPr="00FA645E" w:rsidRDefault="005939FB" w:rsidP="005939FB">
      <w:pPr>
        <w:spacing w:after="240"/>
        <w:rPr>
          <w:rFonts w:ascii="Times New Roman" w:hAnsi="Times New Roman"/>
          <w:color w:val="000000"/>
          <w:sz w:val="28"/>
          <w:szCs w:val="28"/>
        </w:rPr>
      </w:pPr>
    </w:p>
    <w:p w:rsidR="005939FB" w:rsidRPr="00FA645E" w:rsidRDefault="005939FB" w:rsidP="005939FB">
      <w:pPr>
        <w:spacing w:after="240"/>
        <w:rPr>
          <w:rFonts w:ascii="Times New Roman" w:hAnsi="Times New Roman"/>
          <w:color w:val="000000"/>
          <w:sz w:val="28"/>
          <w:szCs w:val="28"/>
        </w:rPr>
      </w:pPr>
    </w:p>
    <w:p w:rsidR="005939FB" w:rsidRPr="00FA645E" w:rsidRDefault="005939FB" w:rsidP="005939FB">
      <w:pPr>
        <w:spacing w:after="240"/>
        <w:rPr>
          <w:rFonts w:ascii="Times New Roman" w:hAnsi="Times New Roman"/>
          <w:color w:val="000000"/>
          <w:sz w:val="28"/>
          <w:szCs w:val="28"/>
        </w:rPr>
      </w:pPr>
    </w:p>
    <w:p w:rsidR="005939FB" w:rsidRPr="00FA645E" w:rsidRDefault="005939FB" w:rsidP="005939FB">
      <w:pPr>
        <w:spacing w:after="240"/>
        <w:rPr>
          <w:rFonts w:ascii="Times New Roman" w:hAnsi="Times New Roman"/>
          <w:color w:val="000000"/>
          <w:sz w:val="28"/>
          <w:szCs w:val="28"/>
        </w:rPr>
      </w:pPr>
    </w:p>
    <w:p w:rsidR="005939FB" w:rsidRPr="00FA645E" w:rsidRDefault="005939FB" w:rsidP="005939FB">
      <w:pPr>
        <w:spacing w:after="240"/>
        <w:rPr>
          <w:rFonts w:ascii="Times New Roman" w:hAnsi="Times New Roman"/>
          <w:color w:val="000000"/>
          <w:sz w:val="28"/>
          <w:szCs w:val="28"/>
        </w:rPr>
      </w:pPr>
    </w:p>
    <w:p w:rsidR="005939FB" w:rsidRPr="00FA645E" w:rsidRDefault="005939FB" w:rsidP="005939FB">
      <w:pPr>
        <w:spacing w:after="240"/>
        <w:rPr>
          <w:rFonts w:ascii="Times New Roman" w:hAnsi="Times New Roman"/>
          <w:color w:val="000000"/>
          <w:sz w:val="28"/>
          <w:szCs w:val="28"/>
        </w:rPr>
      </w:pPr>
    </w:p>
    <w:p w:rsidR="005939FB" w:rsidRPr="00FA645E" w:rsidRDefault="005939FB" w:rsidP="005939FB">
      <w:pPr>
        <w:spacing w:after="240"/>
        <w:rPr>
          <w:rFonts w:ascii="Times New Roman" w:hAnsi="Times New Roman"/>
          <w:color w:val="000000"/>
          <w:sz w:val="28"/>
          <w:szCs w:val="28"/>
        </w:rPr>
      </w:pPr>
    </w:p>
    <w:p w:rsidR="00F0006C" w:rsidRPr="00FA645E" w:rsidRDefault="00F0006C" w:rsidP="005939FB">
      <w:pPr>
        <w:spacing w:after="24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939FB" w:rsidRPr="00FA645E" w:rsidRDefault="005939FB" w:rsidP="00C22192">
      <w:pPr>
        <w:spacing w:after="240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FA645E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lastRenderedPageBreak/>
        <w:t>I</w:t>
      </w:r>
      <w:r w:rsidRPr="00FA645E">
        <w:rPr>
          <w:rFonts w:ascii="Times New Roman" w:hAnsi="Times New Roman"/>
          <w:b/>
          <w:bCs/>
          <w:color w:val="000000"/>
          <w:sz w:val="24"/>
          <w:szCs w:val="24"/>
        </w:rPr>
        <w:t>. УМУМИЙ ҚОИДАЛАР</w:t>
      </w:r>
    </w:p>
    <w:p w:rsidR="00CC1DDB" w:rsidRPr="00FA645E" w:rsidRDefault="005939FB" w:rsidP="00FA645E">
      <w:pPr>
        <w:spacing w:after="12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A645E">
        <w:rPr>
          <w:rFonts w:ascii="Times New Roman" w:hAnsi="Times New Roman"/>
          <w:color w:val="000000"/>
          <w:sz w:val="24"/>
          <w:szCs w:val="24"/>
        </w:rPr>
        <w:t>1. Мазкур Ахборот си</w:t>
      </w:r>
      <w:r w:rsidR="005F4C06" w:rsidRPr="00FA645E">
        <w:rPr>
          <w:rFonts w:ascii="Times New Roman" w:hAnsi="Times New Roman"/>
          <w:color w:val="000000"/>
          <w:sz w:val="24"/>
          <w:szCs w:val="24"/>
        </w:rPr>
        <w:t>ё</w:t>
      </w:r>
      <w:r w:rsidRPr="00FA645E">
        <w:rPr>
          <w:rFonts w:ascii="Times New Roman" w:hAnsi="Times New Roman"/>
          <w:color w:val="000000"/>
          <w:sz w:val="24"/>
          <w:szCs w:val="24"/>
        </w:rPr>
        <w:t xml:space="preserve">сати тўғрисидаги Низом </w:t>
      </w:r>
      <w:r w:rsidR="00FA645E">
        <w:rPr>
          <w:rFonts w:ascii="Times New Roman" w:hAnsi="Times New Roman"/>
          <w:color w:val="000000"/>
          <w:sz w:val="24"/>
          <w:szCs w:val="24"/>
          <w:lang w:val="uz-Cyrl-UZ"/>
        </w:rPr>
        <w:t>Ў</w:t>
      </w:r>
      <w:r w:rsidRPr="00FA645E">
        <w:rPr>
          <w:rFonts w:ascii="Times New Roman" w:hAnsi="Times New Roman"/>
          <w:color w:val="000000"/>
          <w:sz w:val="24"/>
          <w:szCs w:val="24"/>
        </w:rPr>
        <w:t>збекистон Республикасининг</w:t>
      </w:r>
      <w:r w:rsidRPr="00FA645E">
        <w:rPr>
          <w:rFonts w:ascii="Times New Roman" w:hAnsi="Times New Roman"/>
          <w:color w:val="000000"/>
          <w:sz w:val="24"/>
          <w:szCs w:val="24"/>
        </w:rPr>
        <w:br/>
        <w:t>“Акциядорлик жамиятлари ва акциядорлар ҳуқуқларини ҳимоя қилиш тўғрисида” ва</w:t>
      </w:r>
      <w:r w:rsidRPr="00FA645E">
        <w:rPr>
          <w:rFonts w:ascii="Times New Roman" w:hAnsi="Times New Roman"/>
          <w:color w:val="000000"/>
          <w:sz w:val="24"/>
          <w:szCs w:val="24"/>
        </w:rPr>
        <w:br/>
        <w:t>“Қимматли қоғозлар бозори тўғрисида”ги қонунларига, Вазирлар Маҳкамасининг 2014</w:t>
      </w:r>
      <w:r w:rsidRPr="00FA645E">
        <w:rPr>
          <w:rFonts w:ascii="Times New Roman" w:hAnsi="Times New Roman"/>
          <w:color w:val="000000"/>
          <w:sz w:val="24"/>
          <w:szCs w:val="24"/>
        </w:rPr>
        <w:br/>
        <w:t>йил 02 июлдаги “Акциядорлик жамиятларида корпоратив бошқарув тизимини янада</w:t>
      </w:r>
      <w:r w:rsidRPr="00FA645E">
        <w:rPr>
          <w:rFonts w:ascii="Times New Roman" w:hAnsi="Times New Roman"/>
          <w:color w:val="000000"/>
          <w:sz w:val="24"/>
          <w:szCs w:val="24"/>
        </w:rPr>
        <w:br/>
        <w:t>такомиллаштириш бўйича чора-тадбирлар тўғрисида”ги 176-сонли ва 2013 йил 31</w:t>
      </w:r>
      <w:r w:rsidRPr="00FA645E">
        <w:rPr>
          <w:rFonts w:ascii="Times New Roman" w:hAnsi="Times New Roman"/>
          <w:color w:val="000000"/>
          <w:sz w:val="24"/>
          <w:szCs w:val="24"/>
        </w:rPr>
        <w:br/>
        <w:t>декабрдаги “Ўзбекистон Республикасида ахборот-коммуникация технологияларининг</w:t>
      </w:r>
      <w:r w:rsidRPr="00FA645E">
        <w:rPr>
          <w:rFonts w:ascii="Times New Roman" w:hAnsi="Times New Roman"/>
          <w:color w:val="000000"/>
          <w:sz w:val="24"/>
          <w:szCs w:val="24"/>
        </w:rPr>
        <w:br/>
        <w:t>ривожланиш ҳолатини баҳолаш тизимини жорий қилиш бўйича чора-тадбирлар</w:t>
      </w:r>
      <w:r w:rsidRPr="00FA645E">
        <w:rPr>
          <w:rFonts w:ascii="Times New Roman" w:hAnsi="Times New Roman"/>
          <w:color w:val="000000"/>
          <w:sz w:val="24"/>
          <w:szCs w:val="24"/>
        </w:rPr>
        <w:br/>
        <w:t>тўғрисида”ги 355-сонли қарорларига, Қимматли қоғозлар бозорида ахборот тақдим қилиш</w:t>
      </w:r>
      <w:r w:rsidRPr="00FA645E">
        <w:rPr>
          <w:rFonts w:ascii="Times New Roman" w:hAnsi="Times New Roman"/>
          <w:color w:val="000000"/>
          <w:sz w:val="24"/>
          <w:szCs w:val="24"/>
        </w:rPr>
        <w:br/>
        <w:t>ва эълон қилиш қоидаларига (2012 йил 31 июлда 2383-сон билан рўйхатдан ўтказилган)</w:t>
      </w:r>
      <w:r w:rsidRPr="00FA645E">
        <w:rPr>
          <w:rFonts w:ascii="Times New Roman" w:hAnsi="Times New Roman"/>
          <w:color w:val="000000"/>
          <w:sz w:val="24"/>
          <w:szCs w:val="24"/>
        </w:rPr>
        <w:br/>
        <w:t>ҳамда Акциядорлик жамиятлари фаолияти самарадорлигини ошириш ва корпоратив</w:t>
      </w:r>
      <w:r w:rsidRPr="00FA645E">
        <w:rPr>
          <w:rFonts w:ascii="Times New Roman" w:hAnsi="Times New Roman"/>
          <w:color w:val="000000"/>
          <w:sz w:val="24"/>
          <w:szCs w:val="24"/>
        </w:rPr>
        <w:br/>
        <w:t>бошқарув тизимини такомиллаштириш бўйича Комиссия йиғилишининг 2015 йил 31</w:t>
      </w:r>
      <w:r w:rsidRPr="00FA645E">
        <w:rPr>
          <w:rFonts w:ascii="Times New Roman" w:hAnsi="Times New Roman"/>
          <w:color w:val="000000"/>
          <w:sz w:val="24"/>
          <w:szCs w:val="24"/>
        </w:rPr>
        <w:br/>
        <w:t>декабрдаги 9-сонли ба</w:t>
      </w:r>
      <w:r w:rsidR="005F4C06" w:rsidRPr="00FA645E">
        <w:rPr>
          <w:rFonts w:ascii="Times New Roman" w:hAnsi="Times New Roman"/>
          <w:color w:val="000000"/>
          <w:sz w:val="24"/>
          <w:szCs w:val="24"/>
        </w:rPr>
        <w:t>ё</w:t>
      </w:r>
      <w:r w:rsidRPr="00FA645E">
        <w:rPr>
          <w:rFonts w:ascii="Times New Roman" w:hAnsi="Times New Roman"/>
          <w:color w:val="000000"/>
          <w:sz w:val="24"/>
          <w:szCs w:val="24"/>
        </w:rPr>
        <w:t>нномаси билан тасдиқланган Корпоратив бошқарув кодексига</w:t>
      </w:r>
      <w:r w:rsidRPr="00FA645E">
        <w:rPr>
          <w:rFonts w:ascii="Times New Roman" w:hAnsi="Times New Roman"/>
          <w:color w:val="000000"/>
          <w:sz w:val="24"/>
          <w:szCs w:val="24"/>
        </w:rPr>
        <w:br/>
        <w:t>мувофиқ ишлаб чиқилган.</w:t>
      </w:r>
    </w:p>
    <w:p w:rsidR="00CC1DDB" w:rsidRPr="00FA645E" w:rsidRDefault="00CC1DDB" w:rsidP="00FA645E">
      <w:pPr>
        <w:tabs>
          <w:tab w:val="left" w:pos="993"/>
        </w:tabs>
        <w:spacing w:before="60"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z-Cyrl-UZ"/>
        </w:rPr>
      </w:pPr>
      <w:r w:rsidRPr="00FA645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Мазкур Низом </w:t>
      </w:r>
      <w:r w:rsidR="004E5D36" w:rsidRPr="00FA645E">
        <w:rPr>
          <w:rFonts w:ascii="Times New Roman" w:hAnsi="Times New Roman"/>
          <w:sz w:val="24"/>
          <w:szCs w:val="24"/>
          <w:lang w:val="uz-Cyrl-UZ"/>
        </w:rPr>
        <w:t>«</w:t>
      </w:r>
      <w:r w:rsidR="004E5D36" w:rsidRPr="00FA645E">
        <w:rPr>
          <w:rFonts w:ascii="Times New Roman" w:eastAsia="TimesNewRoman" w:hAnsi="Times New Roman"/>
          <w:sz w:val="24"/>
          <w:szCs w:val="24"/>
          <w:lang w:val="uz-Cyrl-UZ"/>
        </w:rPr>
        <w:t>BIOKIMYO</w:t>
      </w:r>
      <w:r w:rsidR="004E5D36" w:rsidRPr="00FA645E">
        <w:rPr>
          <w:rFonts w:ascii="Times New Roman" w:hAnsi="Times New Roman"/>
          <w:sz w:val="24"/>
          <w:szCs w:val="24"/>
          <w:lang w:val="uz-Cyrl-UZ"/>
        </w:rPr>
        <w:t xml:space="preserve">» </w:t>
      </w:r>
      <w:r w:rsidRPr="00FA645E">
        <w:rPr>
          <w:rFonts w:ascii="Times New Roman" w:hAnsi="Times New Roman"/>
          <w:color w:val="000000"/>
          <w:sz w:val="24"/>
          <w:szCs w:val="24"/>
          <w:lang w:val="uz-Cyrl-UZ"/>
        </w:rPr>
        <w:t>А</w:t>
      </w:r>
      <w:r w:rsidR="002D73A4" w:rsidRPr="00FA645E">
        <w:rPr>
          <w:rFonts w:ascii="Times New Roman" w:hAnsi="Times New Roman"/>
          <w:color w:val="000000"/>
          <w:sz w:val="24"/>
          <w:szCs w:val="24"/>
          <w:lang w:val="uz-Cyrl-UZ"/>
        </w:rPr>
        <w:t>Ж</w:t>
      </w:r>
      <w:r w:rsidRPr="00FA645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(қуйида матн бўйича – “</w:t>
      </w:r>
      <w:r w:rsidR="004E5D36" w:rsidRPr="00FA645E">
        <w:rPr>
          <w:rFonts w:ascii="Times New Roman" w:hAnsi="Times New Roman"/>
          <w:color w:val="000000"/>
          <w:sz w:val="24"/>
          <w:szCs w:val="24"/>
          <w:lang w:val="uz-Cyrl-UZ"/>
        </w:rPr>
        <w:t>Жамият</w:t>
      </w:r>
      <w:r w:rsidRPr="00FA645E">
        <w:rPr>
          <w:rFonts w:ascii="Times New Roman" w:hAnsi="Times New Roman"/>
          <w:color w:val="000000"/>
          <w:sz w:val="24"/>
          <w:szCs w:val="24"/>
          <w:lang w:val="uz-Cyrl-UZ"/>
        </w:rPr>
        <w:t>”)нинг</w:t>
      </w:r>
      <w:r w:rsidRPr="00FA645E">
        <w:rPr>
          <w:rFonts w:ascii="Times New Roman" w:hAnsi="Times New Roman"/>
          <w:color w:val="000000"/>
          <w:sz w:val="24"/>
          <w:szCs w:val="24"/>
          <w:lang w:val="uz-Cyrl-UZ"/>
        </w:rPr>
        <w:br/>
        <w:t>мажбурий ошкор қилинадиган ахборот ва ҳужжатлари рўйхатини белгилайди, шунингдек</w:t>
      </w:r>
      <w:r w:rsidRPr="00FA645E">
        <w:rPr>
          <w:rFonts w:ascii="Times New Roman" w:hAnsi="Times New Roman"/>
          <w:color w:val="000000"/>
          <w:sz w:val="24"/>
          <w:szCs w:val="24"/>
          <w:lang w:val="uz-Cyrl-UZ"/>
        </w:rPr>
        <w:br/>
        <w:t>уларнинг тақдим қилиниш тартиби ва муддатларини тартибга солади.</w:t>
      </w:r>
    </w:p>
    <w:p w:rsidR="004E5D36" w:rsidRPr="00FA645E" w:rsidRDefault="00FA4D53" w:rsidP="00FA645E">
      <w:pPr>
        <w:tabs>
          <w:tab w:val="left" w:pos="993"/>
        </w:tabs>
        <w:spacing w:before="60" w:after="12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z-Cyrl-UZ"/>
        </w:rPr>
      </w:pPr>
      <w:r w:rsidRPr="00FA645E">
        <w:rPr>
          <w:rFonts w:ascii="Times New Roman" w:hAnsi="Times New Roman"/>
          <w:color w:val="000000"/>
          <w:sz w:val="24"/>
          <w:szCs w:val="24"/>
          <w:lang w:val="uz-Cyrl-UZ"/>
        </w:rPr>
        <w:t>2</w:t>
      </w:r>
      <w:r w:rsidR="004E5D36" w:rsidRPr="00FA645E">
        <w:rPr>
          <w:rFonts w:ascii="Times New Roman" w:hAnsi="Times New Roman"/>
          <w:color w:val="000000"/>
          <w:sz w:val="24"/>
          <w:szCs w:val="24"/>
          <w:lang w:val="uz-Cyrl-UZ"/>
        </w:rPr>
        <w:t>. Ахборот си</w:t>
      </w:r>
      <w:r w:rsidR="005F4C06" w:rsidRPr="00FA645E">
        <w:rPr>
          <w:rFonts w:ascii="Times New Roman" w:hAnsi="Times New Roman"/>
          <w:color w:val="000000"/>
          <w:sz w:val="24"/>
          <w:szCs w:val="24"/>
          <w:lang w:val="uz-Cyrl-UZ"/>
        </w:rPr>
        <w:t>ё</w:t>
      </w:r>
      <w:r w:rsidR="004E5D36" w:rsidRPr="00FA645E">
        <w:rPr>
          <w:rFonts w:ascii="Times New Roman" w:hAnsi="Times New Roman"/>
          <w:color w:val="000000"/>
          <w:sz w:val="24"/>
          <w:szCs w:val="24"/>
          <w:lang w:val="uz-Cyrl-UZ"/>
        </w:rPr>
        <w:t>сати мақсади акциядорлар, инвесторлар, қимматли қоғозлар</w:t>
      </w:r>
      <w:r w:rsidR="004E5D36" w:rsidRPr="00FA645E">
        <w:rPr>
          <w:rFonts w:ascii="Times New Roman" w:hAnsi="Times New Roman"/>
          <w:color w:val="000000"/>
          <w:sz w:val="24"/>
          <w:szCs w:val="24"/>
          <w:lang w:val="uz-Cyrl-UZ"/>
        </w:rPr>
        <w:br/>
        <w:t>бозорининг профессионал иштирокчилари ва бошқа манфаатдор шахслар (қуйида матн</w:t>
      </w:r>
      <w:r w:rsidR="004E5D36" w:rsidRPr="00FA645E">
        <w:rPr>
          <w:rFonts w:ascii="Times New Roman" w:hAnsi="Times New Roman"/>
          <w:color w:val="000000"/>
          <w:sz w:val="24"/>
          <w:szCs w:val="24"/>
          <w:lang w:val="uz-Cyrl-UZ"/>
        </w:rPr>
        <w:br/>
        <w:t xml:space="preserve">бўйича – “манфаатдор шахслар”)нинг </w:t>
      </w:r>
      <w:r w:rsidRPr="00FA645E">
        <w:rPr>
          <w:rFonts w:ascii="Times New Roman" w:hAnsi="Times New Roman"/>
          <w:color w:val="000000"/>
          <w:sz w:val="24"/>
          <w:szCs w:val="24"/>
          <w:lang w:val="uz-Cyrl-UZ"/>
        </w:rPr>
        <w:t>Жамият</w:t>
      </w:r>
      <w:r w:rsidR="004E5D36" w:rsidRPr="00FA645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ва унинг фаолияти тўғрисида шубҳасиз</w:t>
      </w:r>
      <w:r w:rsidR="004E5D36" w:rsidRPr="00FA645E">
        <w:rPr>
          <w:rFonts w:ascii="Times New Roman" w:hAnsi="Times New Roman"/>
          <w:color w:val="000000"/>
          <w:sz w:val="24"/>
          <w:szCs w:val="24"/>
          <w:lang w:val="uz-Cyrl-UZ"/>
        </w:rPr>
        <w:br/>
        <w:t>тўғри маълумотларга ахборот эҳти</w:t>
      </w:r>
      <w:r w:rsidR="005F4C06" w:rsidRPr="00FA645E">
        <w:rPr>
          <w:rFonts w:ascii="Times New Roman" w:hAnsi="Times New Roman"/>
          <w:color w:val="000000"/>
          <w:sz w:val="24"/>
          <w:szCs w:val="24"/>
          <w:lang w:val="uz-Cyrl-UZ"/>
        </w:rPr>
        <w:t>ё</w:t>
      </w:r>
      <w:r w:rsidR="004E5D36" w:rsidRPr="00FA645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жларини қондириш орқали </w:t>
      </w:r>
      <w:r w:rsidRPr="00FA645E">
        <w:rPr>
          <w:rFonts w:ascii="Times New Roman" w:hAnsi="Times New Roman"/>
          <w:color w:val="000000"/>
          <w:sz w:val="24"/>
          <w:szCs w:val="24"/>
          <w:lang w:val="uz-Cyrl-UZ"/>
        </w:rPr>
        <w:t>Жамият</w:t>
      </w:r>
      <w:r w:rsidR="004E5D36" w:rsidRPr="00FA645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фаолиятининг</w:t>
      </w:r>
      <w:r w:rsidR="004E5D36" w:rsidRPr="00FA645E">
        <w:rPr>
          <w:rFonts w:ascii="Times New Roman" w:hAnsi="Times New Roman"/>
          <w:color w:val="000000"/>
          <w:sz w:val="24"/>
          <w:szCs w:val="24"/>
          <w:lang w:val="uz-Cyrl-UZ"/>
        </w:rPr>
        <w:br/>
        <w:t xml:space="preserve">очиқлиги ва шаффофлигини таъминлашдан иборат. </w:t>
      </w:r>
    </w:p>
    <w:p w:rsidR="004E5D36" w:rsidRPr="00FA645E" w:rsidRDefault="00FA4D53" w:rsidP="00FA645E">
      <w:pPr>
        <w:tabs>
          <w:tab w:val="left" w:pos="993"/>
        </w:tabs>
        <w:spacing w:before="60" w:after="12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z-Cyrl-UZ"/>
        </w:rPr>
      </w:pPr>
      <w:r w:rsidRPr="00FA645E">
        <w:rPr>
          <w:rFonts w:ascii="Times New Roman" w:hAnsi="Times New Roman"/>
          <w:color w:val="000000"/>
          <w:sz w:val="24"/>
          <w:szCs w:val="24"/>
          <w:lang w:val="uz-Cyrl-UZ"/>
        </w:rPr>
        <w:t>3</w:t>
      </w:r>
      <w:r w:rsidR="004E5D36" w:rsidRPr="00FA645E">
        <w:rPr>
          <w:rFonts w:ascii="Times New Roman" w:hAnsi="Times New Roman"/>
          <w:color w:val="000000"/>
          <w:sz w:val="24"/>
          <w:szCs w:val="24"/>
          <w:lang w:val="uz-Cyrl-UZ"/>
        </w:rPr>
        <w:t>. Ахборот си</w:t>
      </w:r>
      <w:r w:rsidR="005F4C06" w:rsidRPr="00FA645E">
        <w:rPr>
          <w:rFonts w:ascii="Times New Roman" w:hAnsi="Times New Roman"/>
          <w:color w:val="000000"/>
          <w:sz w:val="24"/>
          <w:szCs w:val="24"/>
          <w:lang w:val="uz-Cyrl-UZ"/>
        </w:rPr>
        <w:t>ё</w:t>
      </w:r>
      <w:r w:rsidR="004E5D36" w:rsidRPr="00FA645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сати манфаатдор шахсларнинг </w:t>
      </w:r>
      <w:r w:rsidRPr="00FA645E">
        <w:rPr>
          <w:rFonts w:ascii="Times New Roman" w:hAnsi="Times New Roman"/>
          <w:color w:val="000000"/>
          <w:sz w:val="24"/>
          <w:szCs w:val="24"/>
          <w:lang w:val="uz-Cyrl-UZ"/>
        </w:rPr>
        <w:t>Жамият</w:t>
      </w:r>
      <w:r w:rsidR="004E5D36" w:rsidRPr="00FA645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ва унинг фаолияти</w:t>
      </w:r>
      <w:r w:rsidR="004E5D36" w:rsidRPr="00FA645E">
        <w:rPr>
          <w:rFonts w:ascii="Times New Roman" w:hAnsi="Times New Roman"/>
          <w:color w:val="000000"/>
          <w:sz w:val="24"/>
          <w:szCs w:val="24"/>
          <w:lang w:val="uz-Cyrl-UZ"/>
        </w:rPr>
        <w:br/>
        <w:t xml:space="preserve">тўғрисида </w:t>
      </w:r>
      <w:r w:rsidR="00FA645E" w:rsidRPr="00FA645E">
        <w:rPr>
          <w:rFonts w:ascii="Times New Roman" w:hAnsi="Times New Roman"/>
          <w:color w:val="000000"/>
          <w:sz w:val="24"/>
          <w:szCs w:val="24"/>
          <w:highlight w:val="yellow"/>
          <w:lang w:val="uz-Cyrl-UZ"/>
        </w:rPr>
        <w:t>ишончли</w:t>
      </w:r>
      <w:r w:rsidR="004E5D36" w:rsidRPr="00FA645E">
        <w:rPr>
          <w:rFonts w:ascii="Times New Roman" w:hAnsi="Times New Roman"/>
          <w:color w:val="000000"/>
          <w:sz w:val="24"/>
          <w:szCs w:val="24"/>
          <w:highlight w:val="yellow"/>
          <w:lang w:val="uz-Cyrl-UZ"/>
        </w:rPr>
        <w:t xml:space="preserve"> маълумотлар</w:t>
      </w:r>
      <w:r w:rsidR="004E5D36" w:rsidRPr="00FA645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олиш ҳуқуқларини тўлиқ реализация қилишга,</w:t>
      </w:r>
      <w:r w:rsidR="004E5D36" w:rsidRPr="00FA645E">
        <w:rPr>
          <w:rFonts w:ascii="Times New Roman" w:hAnsi="Times New Roman"/>
          <w:color w:val="000000"/>
          <w:sz w:val="24"/>
          <w:szCs w:val="24"/>
          <w:lang w:val="uz-Cyrl-UZ"/>
        </w:rPr>
        <w:br/>
        <w:t>улар томонидан жиддий инвестиция ва бошқарувчилик қарорлари қабул қилинишига,</w:t>
      </w:r>
      <w:r w:rsidR="004E5D36" w:rsidRPr="00FA645E">
        <w:rPr>
          <w:rFonts w:ascii="Times New Roman" w:hAnsi="Times New Roman"/>
          <w:color w:val="000000"/>
          <w:sz w:val="24"/>
          <w:szCs w:val="24"/>
          <w:lang w:val="uz-Cyrl-UZ"/>
        </w:rPr>
        <w:br/>
        <w:t xml:space="preserve">шунингдек </w:t>
      </w:r>
      <w:r w:rsidRPr="00FA645E">
        <w:rPr>
          <w:rFonts w:ascii="Times New Roman" w:hAnsi="Times New Roman"/>
          <w:color w:val="000000"/>
          <w:sz w:val="24"/>
          <w:szCs w:val="24"/>
          <w:lang w:val="uz-Cyrl-UZ"/>
        </w:rPr>
        <w:t>Жамият</w:t>
      </w:r>
      <w:r w:rsidR="004E5D36" w:rsidRPr="00FA645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тўғрисидаги махфий ахборотни ҳимоя қилишга йўналтирилган. </w:t>
      </w:r>
    </w:p>
    <w:p w:rsidR="004E5D36" w:rsidRPr="00FA645E" w:rsidRDefault="00FA4D53" w:rsidP="00FA645E">
      <w:pPr>
        <w:tabs>
          <w:tab w:val="left" w:pos="993"/>
        </w:tabs>
        <w:spacing w:before="60"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z-Cyrl-UZ"/>
        </w:rPr>
      </w:pPr>
      <w:r w:rsidRPr="00FA645E">
        <w:rPr>
          <w:rFonts w:ascii="Times New Roman" w:hAnsi="Times New Roman"/>
          <w:color w:val="000000"/>
          <w:sz w:val="24"/>
          <w:szCs w:val="24"/>
          <w:lang w:val="uz-Cyrl-UZ"/>
        </w:rPr>
        <w:t>4</w:t>
      </w:r>
      <w:r w:rsidR="004E5D36" w:rsidRPr="00FA645E">
        <w:rPr>
          <w:rFonts w:ascii="Times New Roman" w:hAnsi="Times New Roman"/>
          <w:color w:val="000000"/>
          <w:sz w:val="24"/>
          <w:szCs w:val="24"/>
          <w:lang w:val="uz-Cyrl-UZ"/>
        </w:rPr>
        <w:t>. Ахборотни тижорат сирига киритиш, ундан фойдаланиш шартларини белгилаш</w:t>
      </w:r>
      <w:r w:rsidR="004E5D36" w:rsidRPr="00FA645E">
        <w:rPr>
          <w:rFonts w:ascii="Times New Roman" w:hAnsi="Times New Roman"/>
          <w:color w:val="000000"/>
          <w:sz w:val="24"/>
          <w:szCs w:val="24"/>
          <w:lang w:val="uz-Cyrl-UZ"/>
        </w:rPr>
        <w:br/>
        <w:t xml:space="preserve">тартиби </w:t>
      </w:r>
      <w:r w:rsidRPr="00FA645E">
        <w:rPr>
          <w:rFonts w:ascii="Times New Roman" w:hAnsi="Times New Roman"/>
          <w:color w:val="000000"/>
          <w:sz w:val="24"/>
          <w:szCs w:val="24"/>
          <w:lang w:val="uz-Cyrl-UZ"/>
        </w:rPr>
        <w:t>Жамият</w:t>
      </w:r>
      <w:r w:rsidR="004E5D36" w:rsidRPr="00FA645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томонидан Ўзбекистон Республикасининг “Тижорат сири тўғрисида”ги</w:t>
      </w:r>
      <w:r w:rsidR="004E5D36" w:rsidRPr="00FA645E">
        <w:rPr>
          <w:rFonts w:ascii="Times New Roman" w:hAnsi="Times New Roman"/>
          <w:color w:val="000000"/>
          <w:sz w:val="24"/>
          <w:szCs w:val="24"/>
          <w:lang w:val="uz-Cyrl-UZ"/>
        </w:rPr>
        <w:br/>
        <w:t>Қонунига ва бошқа қонун ҳужжатларига мувофиқ белгиланади.</w:t>
      </w:r>
    </w:p>
    <w:p w:rsidR="00FA4D53" w:rsidRPr="00FA645E" w:rsidRDefault="004E5D36" w:rsidP="00FA645E">
      <w:pPr>
        <w:tabs>
          <w:tab w:val="left" w:pos="993"/>
        </w:tabs>
        <w:spacing w:before="60" w:after="120" w:line="240" w:lineRule="auto"/>
        <w:ind w:firstLine="709"/>
        <w:jc w:val="center"/>
        <w:rPr>
          <w:rFonts w:ascii="Times New Roman" w:hAnsi="Times New Roman"/>
          <w:color w:val="000000"/>
          <w:sz w:val="24"/>
          <w:szCs w:val="24"/>
          <w:lang w:val="uz-Cyrl-UZ"/>
        </w:rPr>
      </w:pPr>
      <w:r w:rsidRPr="00FA645E">
        <w:rPr>
          <w:rFonts w:ascii="Times New Roman" w:hAnsi="Times New Roman"/>
          <w:color w:val="000000"/>
          <w:sz w:val="24"/>
          <w:szCs w:val="24"/>
          <w:lang w:val="uz-Cyrl-UZ"/>
        </w:rPr>
        <w:br/>
      </w:r>
      <w:r w:rsidRPr="005F694B">
        <w:rPr>
          <w:rFonts w:ascii="Times New Roman" w:hAnsi="Times New Roman"/>
          <w:b/>
          <w:bCs/>
          <w:color w:val="000000"/>
          <w:sz w:val="24"/>
          <w:szCs w:val="24"/>
          <w:lang w:val="uz-Cyrl-UZ"/>
        </w:rPr>
        <w:t xml:space="preserve">II. АХБОРОТ </w:t>
      </w:r>
      <w:r w:rsidR="00031D6E" w:rsidRPr="005F694B">
        <w:rPr>
          <w:rFonts w:ascii="Times New Roman" w:hAnsi="Times New Roman"/>
          <w:b/>
          <w:bCs/>
          <w:color w:val="000000"/>
          <w:sz w:val="24"/>
          <w:szCs w:val="24"/>
          <w:lang w:val="uz-Cyrl-UZ"/>
        </w:rPr>
        <w:t>СИЁСАТИНИНГ АСОСИ</w:t>
      </w:r>
      <w:r w:rsidR="00FA645E">
        <w:rPr>
          <w:rFonts w:ascii="Times New Roman" w:hAnsi="Times New Roman"/>
          <w:b/>
          <w:bCs/>
          <w:color w:val="000000"/>
          <w:sz w:val="24"/>
          <w:szCs w:val="24"/>
          <w:lang w:val="uz-Cyrl-UZ"/>
        </w:rPr>
        <w:t>Й</w:t>
      </w:r>
      <w:r w:rsidR="00031D6E" w:rsidRPr="005F694B">
        <w:rPr>
          <w:rFonts w:ascii="Times New Roman" w:hAnsi="Times New Roman"/>
          <w:b/>
          <w:bCs/>
          <w:color w:val="000000"/>
          <w:sz w:val="24"/>
          <w:szCs w:val="24"/>
          <w:lang w:val="uz-Cyrl-UZ"/>
        </w:rPr>
        <w:t xml:space="preserve"> </w:t>
      </w:r>
      <w:r w:rsidRPr="005F694B">
        <w:rPr>
          <w:rFonts w:ascii="Times New Roman" w:hAnsi="Times New Roman"/>
          <w:b/>
          <w:bCs/>
          <w:color w:val="000000"/>
          <w:sz w:val="24"/>
          <w:szCs w:val="24"/>
          <w:lang w:val="uz-Cyrl-UZ"/>
        </w:rPr>
        <w:t>ТАМОЙИЛЛАРИ</w:t>
      </w:r>
    </w:p>
    <w:p w:rsidR="001F11CE" w:rsidRPr="00FA645E" w:rsidRDefault="004E5D36" w:rsidP="00FA645E">
      <w:pPr>
        <w:tabs>
          <w:tab w:val="left" w:pos="993"/>
        </w:tabs>
        <w:spacing w:before="60" w:after="12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z-Cyrl-UZ"/>
        </w:rPr>
      </w:pPr>
      <w:r w:rsidRPr="00FA645E">
        <w:rPr>
          <w:rFonts w:ascii="Times New Roman" w:hAnsi="Times New Roman"/>
          <w:color w:val="000000"/>
          <w:sz w:val="24"/>
          <w:szCs w:val="24"/>
          <w:lang w:val="uz-Cyrl-UZ"/>
        </w:rPr>
        <w:t>5. Ахборот си</w:t>
      </w:r>
      <w:r w:rsidR="005F4C06" w:rsidRPr="00FA645E">
        <w:rPr>
          <w:rFonts w:ascii="Times New Roman" w:hAnsi="Times New Roman"/>
          <w:color w:val="000000"/>
          <w:sz w:val="24"/>
          <w:szCs w:val="24"/>
          <w:lang w:val="uz-Cyrl-UZ"/>
        </w:rPr>
        <w:t>ё</w:t>
      </w:r>
      <w:r w:rsidRPr="00FA645E">
        <w:rPr>
          <w:rFonts w:ascii="Times New Roman" w:hAnsi="Times New Roman"/>
          <w:color w:val="000000"/>
          <w:sz w:val="24"/>
          <w:szCs w:val="24"/>
          <w:lang w:val="uz-Cyrl-UZ"/>
        </w:rPr>
        <w:t>сати</w:t>
      </w:r>
      <w:r w:rsidR="00DD077A" w:rsidRPr="00FA645E">
        <w:rPr>
          <w:rFonts w:ascii="Times New Roman" w:hAnsi="Times New Roman"/>
          <w:color w:val="000000"/>
          <w:sz w:val="24"/>
          <w:szCs w:val="24"/>
          <w:lang w:val="uz-Cyrl-UZ"/>
        </w:rPr>
        <w:t>нинг асосий</w:t>
      </w:r>
      <w:r w:rsidRPr="00FA645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тамойиллари ахборот ресурслар</w:t>
      </w:r>
      <w:r w:rsidR="00DD077A" w:rsidRPr="00FA645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ининг мунтазамлиги, тезкорлиги, </w:t>
      </w:r>
      <w:r w:rsidR="005F694B">
        <w:rPr>
          <w:rFonts w:ascii="Times New Roman" w:hAnsi="Times New Roman"/>
          <w:color w:val="000000"/>
          <w:sz w:val="24"/>
          <w:szCs w:val="24"/>
          <w:lang w:val="uz-Cyrl-UZ"/>
        </w:rPr>
        <w:t>оммабоп</w:t>
      </w:r>
      <w:r w:rsidRPr="00FA645E">
        <w:rPr>
          <w:rFonts w:ascii="Times New Roman" w:hAnsi="Times New Roman"/>
          <w:color w:val="000000"/>
          <w:sz w:val="24"/>
          <w:szCs w:val="24"/>
          <w:lang w:val="uz-Cyrl-UZ"/>
        </w:rPr>
        <w:t>, тўлиқлиги, тенг ҳуқуқлилиги, мувозана</w:t>
      </w:r>
      <w:r w:rsidR="00DD077A" w:rsidRPr="00FA645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тланганлиги, ҳимояланганлигидан </w:t>
      </w:r>
      <w:r w:rsidRPr="00FA645E">
        <w:rPr>
          <w:rFonts w:ascii="Times New Roman" w:hAnsi="Times New Roman"/>
          <w:color w:val="000000"/>
          <w:sz w:val="24"/>
          <w:szCs w:val="24"/>
          <w:lang w:val="uz-Cyrl-UZ"/>
        </w:rPr>
        <w:t>иборат.</w:t>
      </w:r>
    </w:p>
    <w:p w:rsidR="005F694B" w:rsidRDefault="004E5D36" w:rsidP="00FA645E">
      <w:pPr>
        <w:tabs>
          <w:tab w:val="left" w:pos="993"/>
        </w:tabs>
        <w:spacing w:before="60" w:after="12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z-Cyrl-UZ"/>
        </w:rPr>
      </w:pPr>
      <w:r w:rsidRPr="00FA645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6. Мунтазамлик тамойили </w:t>
      </w:r>
      <w:r w:rsidR="00FA4D53" w:rsidRPr="00FA645E">
        <w:rPr>
          <w:rFonts w:ascii="Times New Roman" w:hAnsi="Times New Roman"/>
          <w:color w:val="000000"/>
          <w:sz w:val="24"/>
          <w:szCs w:val="24"/>
          <w:lang w:val="uz-Cyrl-UZ"/>
        </w:rPr>
        <w:t>Жамият</w:t>
      </w:r>
      <w:r w:rsidRPr="00FA645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томонидан мунтазам асосда манфаатдор</w:t>
      </w:r>
      <w:r w:rsidRPr="00FA645E">
        <w:rPr>
          <w:rFonts w:ascii="Times New Roman" w:hAnsi="Times New Roman"/>
          <w:color w:val="000000"/>
          <w:sz w:val="24"/>
          <w:szCs w:val="24"/>
          <w:lang w:val="uz-Cyrl-UZ"/>
        </w:rPr>
        <w:br/>
        <w:t xml:space="preserve">шахсларга </w:t>
      </w:r>
      <w:r w:rsidR="00FA4D53" w:rsidRPr="00FA645E">
        <w:rPr>
          <w:rFonts w:ascii="Times New Roman" w:hAnsi="Times New Roman"/>
          <w:color w:val="000000"/>
          <w:sz w:val="24"/>
          <w:szCs w:val="24"/>
          <w:lang w:val="uz-Cyrl-UZ"/>
        </w:rPr>
        <w:t>Жамият</w:t>
      </w:r>
      <w:r w:rsidRPr="00FA645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тўғрисида ахборот тақдим қилишга йўналтирилган.</w:t>
      </w:r>
    </w:p>
    <w:p w:rsidR="005F694B" w:rsidRDefault="004E5D36" w:rsidP="00FA645E">
      <w:pPr>
        <w:tabs>
          <w:tab w:val="left" w:pos="993"/>
        </w:tabs>
        <w:spacing w:before="60" w:after="12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z-Cyrl-UZ"/>
        </w:rPr>
      </w:pPr>
      <w:r w:rsidRPr="00FA645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7. Тезкорлик тамойили </w:t>
      </w:r>
      <w:r w:rsidR="00FA4D53" w:rsidRPr="00FA645E">
        <w:rPr>
          <w:rFonts w:ascii="Times New Roman" w:hAnsi="Times New Roman"/>
          <w:color w:val="000000"/>
          <w:sz w:val="24"/>
          <w:szCs w:val="24"/>
          <w:lang w:val="uz-Cyrl-UZ"/>
        </w:rPr>
        <w:t>Жамият</w:t>
      </w:r>
      <w:r w:rsidRPr="00FA645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қисқа муддатларда манфаатдор шахсларни</w:t>
      </w:r>
      <w:r w:rsidRPr="00FA645E">
        <w:rPr>
          <w:rFonts w:ascii="Times New Roman" w:hAnsi="Times New Roman"/>
          <w:color w:val="000000"/>
          <w:sz w:val="24"/>
          <w:szCs w:val="24"/>
          <w:lang w:val="uz-Cyrl-UZ"/>
        </w:rPr>
        <w:br/>
      </w:r>
      <w:r w:rsidR="00FA4D53" w:rsidRPr="00FA645E">
        <w:rPr>
          <w:rFonts w:ascii="Times New Roman" w:hAnsi="Times New Roman"/>
          <w:color w:val="000000"/>
          <w:sz w:val="24"/>
          <w:szCs w:val="24"/>
          <w:lang w:val="uz-Cyrl-UZ"/>
        </w:rPr>
        <w:t>Жамият</w:t>
      </w:r>
      <w:r w:rsidRPr="00FA645E">
        <w:rPr>
          <w:rFonts w:ascii="Times New Roman" w:hAnsi="Times New Roman"/>
          <w:color w:val="000000"/>
          <w:sz w:val="24"/>
          <w:szCs w:val="24"/>
          <w:lang w:val="uz-Cyrl-UZ"/>
        </w:rPr>
        <w:t>нинг молия-хўжалик фаолиятига таъсир кўрсата</w:t>
      </w:r>
      <w:r w:rsidR="005F4C06" w:rsidRPr="00FA645E">
        <w:rPr>
          <w:rFonts w:ascii="Times New Roman" w:hAnsi="Times New Roman"/>
          <w:color w:val="000000"/>
          <w:sz w:val="24"/>
          <w:szCs w:val="24"/>
          <w:lang w:val="uz-Cyrl-UZ"/>
        </w:rPr>
        <w:t>ё</w:t>
      </w:r>
      <w:r w:rsidRPr="00FA645E">
        <w:rPr>
          <w:rFonts w:ascii="Times New Roman" w:hAnsi="Times New Roman"/>
          <w:color w:val="000000"/>
          <w:sz w:val="24"/>
          <w:szCs w:val="24"/>
          <w:lang w:val="uz-Cyrl-UZ"/>
        </w:rPr>
        <w:t>тган, шунингдек уларнинг</w:t>
      </w:r>
      <w:r w:rsidRPr="00FA645E">
        <w:rPr>
          <w:rFonts w:ascii="Times New Roman" w:hAnsi="Times New Roman"/>
          <w:color w:val="000000"/>
          <w:sz w:val="24"/>
          <w:szCs w:val="24"/>
          <w:lang w:val="uz-Cyrl-UZ"/>
        </w:rPr>
        <w:br/>
        <w:t>манфаатларига тегишли жиддий воқеа-ҳодисалар тўғрисида хабардор қилишини</w:t>
      </w:r>
      <w:r w:rsidRPr="00FA645E">
        <w:rPr>
          <w:rFonts w:ascii="Times New Roman" w:hAnsi="Times New Roman"/>
          <w:color w:val="000000"/>
          <w:sz w:val="24"/>
          <w:szCs w:val="24"/>
          <w:lang w:val="uz-Cyrl-UZ"/>
        </w:rPr>
        <w:br/>
        <w:t>англатади.</w:t>
      </w:r>
      <w:r w:rsidR="005F694B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</w:p>
    <w:p w:rsidR="00BD251A" w:rsidRPr="00FA645E" w:rsidRDefault="005F694B" w:rsidP="00FA645E">
      <w:pPr>
        <w:tabs>
          <w:tab w:val="left" w:pos="993"/>
        </w:tabs>
        <w:spacing w:before="60" w:after="12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z-Cyrl-UZ"/>
        </w:rPr>
      </w:pPr>
      <w:r>
        <w:rPr>
          <w:rFonts w:ascii="Times New Roman" w:hAnsi="Times New Roman"/>
          <w:color w:val="000000"/>
          <w:sz w:val="24"/>
          <w:szCs w:val="24"/>
          <w:lang w:val="uz-Cyrl-UZ"/>
        </w:rPr>
        <w:t>8. Ахборот оммабоплиги</w:t>
      </w:r>
      <w:r w:rsidR="004E5D36" w:rsidRPr="00FA645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тамойили, дейилганда </w:t>
      </w:r>
      <w:r w:rsidR="00FA4D53" w:rsidRPr="00FA645E">
        <w:rPr>
          <w:rFonts w:ascii="Times New Roman" w:hAnsi="Times New Roman"/>
          <w:color w:val="000000"/>
          <w:sz w:val="24"/>
          <w:szCs w:val="24"/>
          <w:lang w:val="uz-Cyrl-UZ"/>
        </w:rPr>
        <w:t>Жамият</w:t>
      </w:r>
      <w:r w:rsidR="004E5D36" w:rsidRPr="00FA645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ўз фаолияти тўғрисидаги</w:t>
      </w:r>
      <w:r w:rsidR="004E5D36" w:rsidRPr="00FA645E">
        <w:rPr>
          <w:rFonts w:ascii="Times New Roman" w:hAnsi="Times New Roman"/>
          <w:color w:val="000000"/>
          <w:sz w:val="24"/>
          <w:szCs w:val="24"/>
          <w:lang w:val="uz-Cyrl-UZ"/>
        </w:rPr>
        <w:br/>
        <w:t>ахборотларни тарқатишнинг манфаатдор шахсларнинг ошкор қилинадиган ахборотдан</w:t>
      </w:r>
      <w:r w:rsidR="004E5D36" w:rsidRPr="00FA645E">
        <w:rPr>
          <w:rFonts w:ascii="Times New Roman" w:hAnsi="Times New Roman"/>
          <w:color w:val="000000"/>
          <w:sz w:val="24"/>
          <w:szCs w:val="24"/>
          <w:lang w:val="uz-Cyrl-UZ"/>
        </w:rPr>
        <w:br/>
        <w:t xml:space="preserve">эркин, </w:t>
      </w:r>
      <w:r w:rsidRPr="005F694B">
        <w:rPr>
          <w:rFonts w:ascii="Times New Roman" w:hAnsi="Times New Roman"/>
          <w:color w:val="000000"/>
          <w:sz w:val="24"/>
          <w:szCs w:val="24"/>
          <w:highlight w:val="yellow"/>
          <w:lang w:val="uz-Cyrl-UZ"/>
        </w:rPr>
        <w:t>бемалол ва танламасдан</w:t>
      </w:r>
      <w:r w:rsidR="004E5D36" w:rsidRPr="00FA645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фойдаланишини таъминлайдиган каналлари ва</w:t>
      </w:r>
      <w:r w:rsidR="004E5D36" w:rsidRPr="00FA645E">
        <w:rPr>
          <w:rFonts w:ascii="Times New Roman" w:hAnsi="Times New Roman"/>
          <w:color w:val="000000"/>
          <w:sz w:val="24"/>
          <w:szCs w:val="24"/>
          <w:lang w:val="uz-Cyrl-UZ"/>
        </w:rPr>
        <w:br/>
        <w:t>усулл</w:t>
      </w:r>
      <w:r w:rsidR="00BD251A" w:rsidRPr="00FA645E">
        <w:rPr>
          <w:rFonts w:ascii="Times New Roman" w:hAnsi="Times New Roman"/>
          <w:color w:val="000000"/>
          <w:sz w:val="24"/>
          <w:szCs w:val="24"/>
          <w:lang w:val="uz-Cyrl-UZ"/>
        </w:rPr>
        <w:t>аридан фойдаланилиши тушунилади.</w:t>
      </w:r>
    </w:p>
    <w:p w:rsidR="005F694B" w:rsidRDefault="004E5D36" w:rsidP="00FA645E">
      <w:pPr>
        <w:tabs>
          <w:tab w:val="left" w:pos="993"/>
        </w:tabs>
        <w:spacing w:before="60" w:after="12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z-Cyrl-UZ"/>
        </w:rPr>
      </w:pPr>
      <w:r w:rsidRPr="00FA645E">
        <w:rPr>
          <w:rFonts w:ascii="Times New Roman" w:hAnsi="Times New Roman"/>
          <w:color w:val="000000"/>
          <w:sz w:val="24"/>
          <w:szCs w:val="24"/>
          <w:lang w:val="uz-Cyrl-UZ"/>
        </w:rPr>
        <w:lastRenderedPageBreak/>
        <w:t xml:space="preserve">9. Тўлиқлик тамойили </w:t>
      </w:r>
      <w:r w:rsidR="00FA4D53" w:rsidRPr="00FA645E">
        <w:rPr>
          <w:rFonts w:ascii="Times New Roman" w:hAnsi="Times New Roman"/>
          <w:color w:val="000000"/>
          <w:sz w:val="24"/>
          <w:szCs w:val="24"/>
          <w:lang w:val="uz-Cyrl-UZ"/>
        </w:rPr>
        <w:t>Жамият</w:t>
      </w:r>
      <w:r w:rsidRPr="00FA645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барча манфаатдор шахсларга, </w:t>
      </w:r>
      <w:r w:rsidR="00FA4D53" w:rsidRPr="00FA645E">
        <w:rPr>
          <w:rFonts w:ascii="Times New Roman" w:hAnsi="Times New Roman"/>
          <w:color w:val="000000"/>
          <w:sz w:val="24"/>
          <w:szCs w:val="24"/>
          <w:lang w:val="uz-Cyrl-UZ"/>
        </w:rPr>
        <w:t>Жамият</w:t>
      </w:r>
      <w:r w:rsidRPr="00FA645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тўғрисида,</w:t>
      </w:r>
      <w:r w:rsidRPr="00FA645E">
        <w:rPr>
          <w:rFonts w:ascii="Times New Roman" w:hAnsi="Times New Roman"/>
          <w:color w:val="000000"/>
          <w:sz w:val="24"/>
          <w:szCs w:val="24"/>
          <w:lang w:val="uz-Cyrl-UZ"/>
        </w:rPr>
        <w:br/>
      </w:r>
      <w:r w:rsidR="00FA4D53" w:rsidRPr="00FA645E">
        <w:rPr>
          <w:rFonts w:ascii="Times New Roman" w:hAnsi="Times New Roman"/>
          <w:color w:val="000000"/>
          <w:sz w:val="24"/>
          <w:szCs w:val="24"/>
          <w:lang w:val="uz-Cyrl-UZ"/>
        </w:rPr>
        <w:t>Жамият</w:t>
      </w:r>
      <w:r w:rsidRPr="00FA645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фаолияти натижалари тўғрисида тўлиқ тасаввурни шакллантириш имконини</w:t>
      </w:r>
      <w:r w:rsidRPr="00FA645E">
        <w:rPr>
          <w:rFonts w:ascii="Times New Roman" w:hAnsi="Times New Roman"/>
          <w:color w:val="000000"/>
          <w:sz w:val="24"/>
          <w:szCs w:val="24"/>
          <w:lang w:val="uz-Cyrl-UZ"/>
        </w:rPr>
        <w:br/>
        <w:t>берадиган ҳажмда ўзи тўғрисидаги салбий маълумотларни ошкор қилишдан бош</w:t>
      </w:r>
      <w:r w:rsidRPr="00FA645E">
        <w:rPr>
          <w:rFonts w:ascii="Times New Roman" w:hAnsi="Times New Roman"/>
          <w:color w:val="000000"/>
          <w:sz w:val="24"/>
          <w:szCs w:val="24"/>
          <w:lang w:val="uz-Cyrl-UZ"/>
        </w:rPr>
        <w:br/>
        <w:t>тортмаган ҳолда, ҳақиқатга мувофиқ ахборот тақдим қилишини англатади.</w:t>
      </w:r>
    </w:p>
    <w:p w:rsidR="005F694B" w:rsidRDefault="004E5D36" w:rsidP="00FA645E">
      <w:pPr>
        <w:tabs>
          <w:tab w:val="left" w:pos="993"/>
        </w:tabs>
        <w:spacing w:before="60" w:after="12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z-Cyrl-UZ"/>
        </w:rPr>
      </w:pPr>
      <w:r w:rsidRPr="00FA645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10. Тенг ҳуқуқлилик тамойили </w:t>
      </w:r>
      <w:r w:rsidR="00FA4D53" w:rsidRPr="00FA645E">
        <w:rPr>
          <w:rFonts w:ascii="Times New Roman" w:hAnsi="Times New Roman"/>
          <w:color w:val="000000"/>
          <w:sz w:val="24"/>
          <w:szCs w:val="24"/>
          <w:lang w:val="uz-Cyrl-UZ"/>
        </w:rPr>
        <w:t>Жамият</w:t>
      </w:r>
      <w:r w:rsidRPr="00FA645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барча манфаатдор шахсларга </w:t>
      </w:r>
      <w:r w:rsidR="00FA4D53" w:rsidRPr="00FA645E">
        <w:rPr>
          <w:rFonts w:ascii="Times New Roman" w:hAnsi="Times New Roman"/>
          <w:color w:val="000000"/>
          <w:sz w:val="24"/>
          <w:szCs w:val="24"/>
          <w:lang w:val="uz-Cyrl-UZ"/>
        </w:rPr>
        <w:t>Жамият</w:t>
      </w:r>
      <w:r w:rsidRPr="00FA645E">
        <w:rPr>
          <w:rFonts w:ascii="Times New Roman" w:hAnsi="Times New Roman"/>
          <w:color w:val="000000"/>
          <w:sz w:val="24"/>
          <w:szCs w:val="24"/>
          <w:lang w:val="uz-Cyrl-UZ"/>
        </w:rPr>
        <w:br/>
        <w:t>фаолияти тўғрисидаги маълумотларни олишда ва улардан фойдаланишда тенг ҳуқуқлар</w:t>
      </w:r>
      <w:r w:rsidRPr="00FA645E">
        <w:rPr>
          <w:rFonts w:ascii="Times New Roman" w:hAnsi="Times New Roman"/>
          <w:color w:val="000000"/>
          <w:sz w:val="24"/>
          <w:szCs w:val="24"/>
          <w:lang w:val="uz-Cyrl-UZ"/>
        </w:rPr>
        <w:br/>
        <w:t>таъминланишини</w:t>
      </w:r>
      <w:r w:rsidR="002D73A4" w:rsidRPr="00FA645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Pr="00FA645E">
        <w:rPr>
          <w:rFonts w:ascii="Times New Roman" w:hAnsi="Times New Roman"/>
          <w:color w:val="000000"/>
          <w:sz w:val="24"/>
          <w:szCs w:val="24"/>
          <w:lang w:val="uz-Cyrl-UZ"/>
        </w:rPr>
        <w:t>англатади.</w:t>
      </w:r>
    </w:p>
    <w:p w:rsidR="00F371D4" w:rsidRPr="00FA645E" w:rsidRDefault="004E5D36" w:rsidP="00FA645E">
      <w:pPr>
        <w:tabs>
          <w:tab w:val="left" w:pos="993"/>
        </w:tabs>
        <w:spacing w:before="60" w:after="12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z-Cyrl-UZ"/>
        </w:rPr>
      </w:pPr>
      <w:r w:rsidRPr="00FA645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11. </w:t>
      </w:r>
      <w:r w:rsidRPr="00FD3014">
        <w:rPr>
          <w:rFonts w:ascii="Times New Roman" w:hAnsi="Times New Roman"/>
          <w:color w:val="000000"/>
          <w:sz w:val="24"/>
          <w:szCs w:val="24"/>
          <w:highlight w:val="yellow"/>
          <w:lang w:val="uz-Cyrl-UZ"/>
        </w:rPr>
        <w:t>Мувозанатл</w:t>
      </w:r>
      <w:r w:rsidR="00FD3014" w:rsidRPr="00FD3014">
        <w:rPr>
          <w:rFonts w:ascii="Times New Roman" w:hAnsi="Times New Roman"/>
          <w:color w:val="000000"/>
          <w:sz w:val="24"/>
          <w:szCs w:val="24"/>
          <w:highlight w:val="yellow"/>
          <w:lang w:val="uz-Cyrl-UZ"/>
        </w:rPr>
        <w:t>ий</w:t>
      </w:r>
      <w:r w:rsidRPr="00FD3014">
        <w:rPr>
          <w:rFonts w:ascii="Times New Roman" w:hAnsi="Times New Roman"/>
          <w:color w:val="000000"/>
          <w:sz w:val="24"/>
          <w:szCs w:val="24"/>
          <w:highlight w:val="yellow"/>
          <w:lang w:val="uz-Cyrl-UZ"/>
        </w:rPr>
        <w:t>ли</w:t>
      </w:r>
      <w:r w:rsidRPr="00FA645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к тамойили </w:t>
      </w:r>
      <w:r w:rsidR="00FA4D53" w:rsidRPr="00FA645E">
        <w:rPr>
          <w:rFonts w:ascii="Times New Roman" w:hAnsi="Times New Roman"/>
          <w:color w:val="000000"/>
          <w:sz w:val="24"/>
          <w:szCs w:val="24"/>
          <w:lang w:val="uz-Cyrl-UZ"/>
        </w:rPr>
        <w:t>Жамият</w:t>
      </w:r>
      <w:r w:rsidRPr="00FA645E">
        <w:rPr>
          <w:rFonts w:ascii="Times New Roman" w:hAnsi="Times New Roman"/>
          <w:color w:val="000000"/>
          <w:sz w:val="24"/>
          <w:szCs w:val="24"/>
          <w:lang w:val="uz-Cyrl-UZ"/>
        </w:rPr>
        <w:t>нинг очиқлиги ва шаффофлиги ҳамда</w:t>
      </w:r>
      <w:r w:rsidRPr="00FA645E">
        <w:rPr>
          <w:rFonts w:ascii="Times New Roman" w:hAnsi="Times New Roman"/>
          <w:color w:val="000000"/>
          <w:sz w:val="24"/>
          <w:szCs w:val="24"/>
          <w:lang w:val="uz-Cyrl-UZ"/>
        </w:rPr>
        <w:br/>
        <w:t>унинг тижорат манфаатлари таъминланиши ўртасидаги оқилона мувозанатга риоя</w:t>
      </w:r>
      <w:r w:rsidRPr="00FA645E">
        <w:rPr>
          <w:rFonts w:ascii="Times New Roman" w:hAnsi="Times New Roman"/>
          <w:color w:val="000000"/>
          <w:sz w:val="24"/>
          <w:szCs w:val="24"/>
          <w:lang w:val="uz-Cyrl-UZ"/>
        </w:rPr>
        <w:br/>
        <w:t xml:space="preserve">қилинишини назарда тутади. Бунда қуйидагилар мажбурий шартлар ҳисобланади: </w:t>
      </w:r>
    </w:p>
    <w:p w:rsidR="00F371D4" w:rsidRPr="00FA645E" w:rsidRDefault="004E5D36" w:rsidP="00FA645E">
      <w:pPr>
        <w:tabs>
          <w:tab w:val="left" w:pos="993"/>
        </w:tabs>
        <w:spacing w:before="60" w:after="12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z-Cyrl-UZ"/>
        </w:rPr>
      </w:pPr>
      <w:r w:rsidRPr="00FA645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- махфий ахборотни ҳимоя қилиш; </w:t>
      </w:r>
    </w:p>
    <w:p w:rsidR="00FD3014" w:rsidRDefault="00F371D4" w:rsidP="00FA645E">
      <w:pPr>
        <w:tabs>
          <w:tab w:val="left" w:pos="993"/>
        </w:tabs>
        <w:spacing w:before="60" w:after="12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z-Cyrl-UZ"/>
        </w:rPr>
      </w:pPr>
      <w:r w:rsidRPr="00FA645E">
        <w:rPr>
          <w:rFonts w:ascii="Times New Roman" w:hAnsi="Times New Roman"/>
          <w:color w:val="000000"/>
          <w:sz w:val="24"/>
          <w:szCs w:val="24"/>
          <w:lang w:val="uz-Cyrl-UZ"/>
        </w:rPr>
        <w:t>-</w:t>
      </w:r>
      <w:r w:rsidR="002D73A4" w:rsidRPr="00FA645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4E5D36" w:rsidRPr="00FA645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қонунлар ва </w:t>
      </w:r>
      <w:r w:rsidR="00FA4D53" w:rsidRPr="00FA645E">
        <w:rPr>
          <w:rFonts w:ascii="Times New Roman" w:hAnsi="Times New Roman"/>
          <w:color w:val="000000"/>
          <w:sz w:val="24"/>
          <w:szCs w:val="24"/>
          <w:lang w:val="uz-Cyrl-UZ"/>
        </w:rPr>
        <w:t>Жамият</w:t>
      </w:r>
      <w:r w:rsidR="004E5D36" w:rsidRPr="00FA645E">
        <w:rPr>
          <w:rFonts w:ascii="Times New Roman" w:hAnsi="Times New Roman"/>
          <w:color w:val="000000"/>
          <w:sz w:val="24"/>
          <w:szCs w:val="24"/>
          <w:lang w:val="uz-Cyrl-UZ"/>
        </w:rPr>
        <w:t>нинг ички ҳужжатлари билан белгиланган</w:t>
      </w:r>
      <w:r w:rsidRPr="00FA645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4E5D36" w:rsidRPr="00FA645E">
        <w:rPr>
          <w:rFonts w:ascii="Times New Roman" w:hAnsi="Times New Roman"/>
          <w:color w:val="000000"/>
          <w:sz w:val="24"/>
          <w:szCs w:val="24"/>
          <w:lang w:val="uz-Cyrl-UZ"/>
        </w:rPr>
        <w:t>инсайдерлик</w:t>
      </w:r>
      <w:r w:rsidRPr="00FA645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4E5D36" w:rsidRPr="00FA645E">
        <w:rPr>
          <w:rFonts w:ascii="Times New Roman" w:hAnsi="Times New Roman"/>
          <w:color w:val="000000"/>
          <w:sz w:val="24"/>
          <w:szCs w:val="24"/>
          <w:lang w:val="uz-Cyrl-UZ"/>
        </w:rPr>
        <w:t>маълумотларни тарқатиш ва улардан фойдаланиш қоидаларига риоя</w:t>
      </w:r>
      <w:r w:rsidRPr="00FA645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</w:t>
      </w:r>
      <w:r w:rsidR="004E5D36" w:rsidRPr="00FA645E">
        <w:rPr>
          <w:rFonts w:ascii="Times New Roman" w:hAnsi="Times New Roman"/>
          <w:color w:val="000000"/>
          <w:sz w:val="24"/>
          <w:szCs w:val="24"/>
          <w:lang w:val="uz-Cyrl-UZ"/>
        </w:rPr>
        <w:t>қилиш.</w:t>
      </w:r>
    </w:p>
    <w:p w:rsidR="004E5D36" w:rsidRPr="00FA645E" w:rsidRDefault="004E5D36" w:rsidP="00FA645E">
      <w:pPr>
        <w:tabs>
          <w:tab w:val="left" w:pos="993"/>
        </w:tabs>
        <w:spacing w:before="60"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uz-Cyrl-UZ"/>
        </w:rPr>
      </w:pPr>
      <w:r w:rsidRPr="00FA645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12. Ҳимояланганлик тамойили тижорат сири </w:t>
      </w:r>
      <w:r w:rsidR="005F4C06" w:rsidRPr="00FA645E">
        <w:rPr>
          <w:rFonts w:ascii="Times New Roman" w:hAnsi="Times New Roman"/>
          <w:color w:val="000000"/>
          <w:sz w:val="24"/>
          <w:szCs w:val="24"/>
          <w:lang w:val="uz-Cyrl-UZ"/>
        </w:rPr>
        <w:t>ё</w:t>
      </w:r>
      <w:r w:rsidRPr="00FA645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ки бошқа сирни ўз ичига олган </w:t>
      </w:r>
      <w:r w:rsidR="005F4C06" w:rsidRPr="00FA645E">
        <w:rPr>
          <w:rFonts w:ascii="Times New Roman" w:hAnsi="Times New Roman"/>
          <w:color w:val="000000"/>
          <w:sz w:val="24"/>
          <w:szCs w:val="24"/>
          <w:lang w:val="uz-Cyrl-UZ"/>
        </w:rPr>
        <w:t>ё</w:t>
      </w:r>
      <w:r w:rsidRPr="00FA645E">
        <w:rPr>
          <w:rFonts w:ascii="Times New Roman" w:hAnsi="Times New Roman"/>
          <w:color w:val="000000"/>
          <w:sz w:val="24"/>
          <w:szCs w:val="24"/>
          <w:lang w:val="uz-Cyrl-UZ"/>
        </w:rPr>
        <w:t>худ</w:t>
      </w:r>
      <w:r w:rsidRPr="00FA645E">
        <w:rPr>
          <w:rFonts w:ascii="Times New Roman" w:hAnsi="Times New Roman"/>
          <w:color w:val="000000"/>
          <w:sz w:val="24"/>
          <w:szCs w:val="24"/>
          <w:lang w:val="uz-Cyrl-UZ"/>
        </w:rPr>
        <w:br/>
        <w:t>махфий ахборот ҳисобланган маълумотлар ҳимояланишининг қонунлар билан рухсат</w:t>
      </w:r>
      <w:r w:rsidRPr="00FA645E">
        <w:rPr>
          <w:rFonts w:ascii="Times New Roman" w:hAnsi="Times New Roman"/>
          <w:color w:val="000000"/>
          <w:sz w:val="24"/>
          <w:szCs w:val="24"/>
          <w:lang w:val="uz-Cyrl-UZ"/>
        </w:rPr>
        <w:br/>
        <w:t>берилган усуллари ва воситаларидан фойдаланишни назарда тутади.</w:t>
      </w:r>
      <w:r w:rsidRPr="00FA645E">
        <w:rPr>
          <w:rFonts w:ascii="Times New Roman" w:hAnsi="Times New Roman"/>
          <w:color w:val="000000"/>
          <w:sz w:val="24"/>
          <w:szCs w:val="24"/>
          <w:lang w:val="uz-Cyrl-UZ"/>
        </w:rPr>
        <w:br/>
      </w:r>
    </w:p>
    <w:p w:rsidR="00F371D4" w:rsidRPr="00FA645E" w:rsidRDefault="004E5D36" w:rsidP="00FA645E">
      <w:pPr>
        <w:tabs>
          <w:tab w:val="left" w:pos="993"/>
        </w:tabs>
        <w:spacing w:before="60" w:after="120" w:line="240" w:lineRule="auto"/>
        <w:ind w:firstLine="709"/>
        <w:jc w:val="center"/>
        <w:rPr>
          <w:rFonts w:ascii="Times New Roman" w:hAnsi="Times New Roman"/>
          <w:b/>
          <w:bCs/>
          <w:color w:val="000000"/>
          <w:sz w:val="24"/>
          <w:szCs w:val="24"/>
          <w:lang w:val="uz-Cyrl-UZ"/>
        </w:rPr>
      </w:pPr>
      <w:r w:rsidRPr="00FA645E">
        <w:rPr>
          <w:rFonts w:ascii="Times New Roman" w:hAnsi="Times New Roman"/>
          <w:b/>
          <w:bCs/>
          <w:color w:val="000000"/>
          <w:sz w:val="24"/>
          <w:szCs w:val="24"/>
          <w:lang w:val="uz-Cyrl-UZ"/>
        </w:rPr>
        <w:t>III. ҚОНУНЛАРГА МУВОФИҚ МАЖБУРИЙ ОШКОР ҚИЛИНАДИГАН</w:t>
      </w:r>
      <w:r w:rsidRPr="00FA645E">
        <w:rPr>
          <w:rFonts w:ascii="Times New Roman" w:hAnsi="Times New Roman"/>
          <w:color w:val="000000"/>
          <w:sz w:val="24"/>
          <w:szCs w:val="24"/>
          <w:lang w:val="uz-Cyrl-UZ"/>
        </w:rPr>
        <w:br/>
      </w:r>
      <w:r w:rsidRPr="00FA645E">
        <w:rPr>
          <w:rFonts w:ascii="Times New Roman" w:hAnsi="Times New Roman"/>
          <w:b/>
          <w:bCs/>
          <w:color w:val="000000"/>
          <w:sz w:val="24"/>
          <w:szCs w:val="24"/>
          <w:lang w:val="uz-Cyrl-UZ"/>
        </w:rPr>
        <w:t>МАЪЛУМОТЛАР РЎЙХАТИ, УЛАРНИ ОШКОР ҚИЛИШ МУДДАТЛАРИ ВА</w:t>
      </w:r>
      <w:r w:rsidRPr="00FA645E">
        <w:rPr>
          <w:rFonts w:ascii="Times New Roman" w:hAnsi="Times New Roman"/>
          <w:color w:val="000000"/>
          <w:sz w:val="24"/>
          <w:szCs w:val="24"/>
          <w:lang w:val="uz-Cyrl-UZ"/>
        </w:rPr>
        <w:br/>
      </w:r>
      <w:r w:rsidRPr="00FA645E">
        <w:rPr>
          <w:rFonts w:ascii="Times New Roman" w:hAnsi="Times New Roman"/>
          <w:b/>
          <w:bCs/>
          <w:color w:val="000000"/>
          <w:sz w:val="24"/>
          <w:szCs w:val="24"/>
          <w:lang w:val="uz-Cyrl-UZ"/>
        </w:rPr>
        <w:t>ТАРТИБИ</w:t>
      </w:r>
    </w:p>
    <w:p w:rsidR="00FD3014" w:rsidRDefault="00FD3014" w:rsidP="00FA645E">
      <w:pPr>
        <w:tabs>
          <w:tab w:val="left" w:pos="993"/>
        </w:tabs>
        <w:spacing w:before="60" w:after="12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z-Cyrl-UZ"/>
        </w:rPr>
      </w:pPr>
    </w:p>
    <w:p w:rsidR="00FA4D53" w:rsidRPr="00FA645E" w:rsidRDefault="004E5D36" w:rsidP="00FA645E">
      <w:pPr>
        <w:tabs>
          <w:tab w:val="left" w:pos="993"/>
        </w:tabs>
        <w:spacing w:before="60" w:after="12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z-Cyrl-UZ"/>
        </w:rPr>
      </w:pPr>
      <w:r w:rsidRPr="00FA645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13. </w:t>
      </w:r>
      <w:r w:rsidR="00FA4D53" w:rsidRPr="00FA645E">
        <w:rPr>
          <w:rFonts w:ascii="Times New Roman" w:hAnsi="Times New Roman"/>
          <w:color w:val="000000"/>
          <w:sz w:val="24"/>
          <w:szCs w:val="24"/>
          <w:lang w:val="uz-Cyrl-UZ"/>
        </w:rPr>
        <w:t>Жамият</w:t>
      </w:r>
      <w:r w:rsidRPr="00FA645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Ўзбекистон Республикасининг “Акциядорлик жамиятлари ва</w:t>
      </w:r>
      <w:r w:rsidRPr="00FA645E">
        <w:rPr>
          <w:rFonts w:ascii="Times New Roman" w:hAnsi="Times New Roman"/>
          <w:color w:val="000000"/>
          <w:sz w:val="24"/>
          <w:szCs w:val="24"/>
          <w:lang w:val="uz-Cyrl-UZ"/>
        </w:rPr>
        <w:br/>
        <w:t>акциядорлар ҳуқуқларини ҳимоя қилиш тўғрисида”, “Қимматли қоғозлар бозори</w:t>
      </w:r>
      <w:r w:rsidRPr="00FA645E">
        <w:rPr>
          <w:rFonts w:ascii="Times New Roman" w:hAnsi="Times New Roman"/>
          <w:color w:val="000000"/>
          <w:sz w:val="24"/>
          <w:szCs w:val="24"/>
          <w:lang w:val="uz-Cyrl-UZ"/>
        </w:rPr>
        <w:br/>
        <w:t>тўғрисида”ги қонунлари, Вазирлар Маҳкамасининг 2014 йил 02 июлдаги “Акциядорлик</w:t>
      </w:r>
      <w:r w:rsidRPr="00FA645E">
        <w:rPr>
          <w:rFonts w:ascii="Times New Roman" w:hAnsi="Times New Roman"/>
          <w:color w:val="000000"/>
          <w:sz w:val="24"/>
          <w:szCs w:val="24"/>
          <w:lang w:val="uz-Cyrl-UZ"/>
        </w:rPr>
        <w:br/>
        <w:t>жамиятларида корпоратив бошқарув тизимини янада такомиллаштириш бўйича чора-</w:t>
      </w:r>
      <w:r w:rsidRPr="00FA645E">
        <w:rPr>
          <w:rFonts w:ascii="Times New Roman" w:hAnsi="Times New Roman"/>
          <w:color w:val="000000"/>
          <w:sz w:val="24"/>
          <w:szCs w:val="24"/>
          <w:lang w:val="uz-Cyrl-UZ"/>
        </w:rPr>
        <w:br/>
        <w:t>тадбирлар тўғрисида”ги 176-сонли ва 2013 йил 31 декабрдаги “Ўзбекистон</w:t>
      </w:r>
      <w:r w:rsidRPr="00FA645E">
        <w:rPr>
          <w:rFonts w:ascii="Times New Roman" w:hAnsi="Times New Roman"/>
          <w:color w:val="000000"/>
          <w:sz w:val="24"/>
          <w:szCs w:val="24"/>
          <w:lang w:val="uz-Cyrl-UZ"/>
        </w:rPr>
        <w:br/>
        <w:t>Республикасида ахборот-коммуникация технологияларининг ривожланиш ҳолатини</w:t>
      </w:r>
      <w:r w:rsidRPr="00FA645E">
        <w:rPr>
          <w:rFonts w:ascii="Times New Roman" w:hAnsi="Times New Roman"/>
          <w:color w:val="000000"/>
          <w:sz w:val="24"/>
          <w:szCs w:val="24"/>
          <w:lang w:val="uz-Cyrl-UZ"/>
        </w:rPr>
        <w:br/>
        <w:t>баҳолаш тизимини жорий қилиш бўйича чора-тадбирлар тўғрисида”ги 355-сонли</w:t>
      </w:r>
      <w:r w:rsidRPr="00FA645E">
        <w:rPr>
          <w:rFonts w:ascii="Times New Roman" w:hAnsi="Times New Roman"/>
          <w:color w:val="000000"/>
          <w:sz w:val="24"/>
          <w:szCs w:val="24"/>
          <w:lang w:val="uz-Cyrl-UZ"/>
        </w:rPr>
        <w:br/>
        <w:t>қарорлари, Қимматли қоғозлар бозорида ахборот тақдим қилиш ва эълон қилиш</w:t>
      </w:r>
      <w:r w:rsidRPr="00FA645E">
        <w:rPr>
          <w:rFonts w:ascii="Times New Roman" w:hAnsi="Times New Roman"/>
          <w:color w:val="000000"/>
          <w:sz w:val="24"/>
          <w:szCs w:val="24"/>
          <w:lang w:val="uz-Cyrl-UZ"/>
        </w:rPr>
        <w:br/>
        <w:t>қоидалари (2012 йил 31 июлда 2383-сон билан рўйхатдан ўтказилган) ва бошқа қонун</w:t>
      </w:r>
      <w:r w:rsidRPr="00FA645E">
        <w:rPr>
          <w:rFonts w:ascii="Times New Roman" w:hAnsi="Times New Roman"/>
          <w:color w:val="000000"/>
          <w:sz w:val="24"/>
          <w:szCs w:val="24"/>
          <w:lang w:val="uz-Cyrl-UZ"/>
        </w:rPr>
        <w:br/>
        <w:t>ҳужжатлари билан белгиланган ҳажмларда, муддатларда ва усулларда мажбурий ошкор</w:t>
      </w:r>
      <w:r w:rsidRPr="00FA645E">
        <w:rPr>
          <w:rFonts w:ascii="Times New Roman" w:hAnsi="Times New Roman"/>
          <w:color w:val="000000"/>
          <w:sz w:val="24"/>
          <w:szCs w:val="24"/>
          <w:lang w:val="uz-Cyrl-UZ"/>
        </w:rPr>
        <w:br/>
        <w:t>қилинадиган ахборотни ошкор қилади.</w:t>
      </w:r>
    </w:p>
    <w:p w:rsidR="00FA4D53" w:rsidRPr="00FA645E" w:rsidRDefault="004E5D36" w:rsidP="00FA645E">
      <w:pPr>
        <w:tabs>
          <w:tab w:val="left" w:pos="993"/>
        </w:tabs>
        <w:spacing w:before="60" w:after="12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z-Cyrl-UZ"/>
        </w:rPr>
      </w:pPr>
      <w:r w:rsidRPr="00FA645E">
        <w:rPr>
          <w:rFonts w:ascii="Times New Roman" w:hAnsi="Times New Roman"/>
          <w:color w:val="000000"/>
          <w:sz w:val="24"/>
          <w:szCs w:val="24"/>
          <w:lang w:val="uz-Cyrl-UZ"/>
        </w:rPr>
        <w:t>14. Ахборотнинг мажбурий ошкор қилиниши қуйидаги тарзда амалга оширилади:</w:t>
      </w:r>
    </w:p>
    <w:p w:rsidR="00FA4D53" w:rsidRPr="00FA645E" w:rsidRDefault="004E5D36" w:rsidP="00FA645E">
      <w:pPr>
        <w:tabs>
          <w:tab w:val="left" w:pos="993"/>
        </w:tabs>
        <w:spacing w:before="60" w:after="12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z-Cyrl-UZ"/>
        </w:rPr>
      </w:pPr>
      <w:r w:rsidRPr="00FA645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- Умумий (ягона) корпоратив ахборот порталида (қимматли қоғозлар бозорини</w:t>
      </w:r>
      <w:r w:rsidRPr="00FA645E">
        <w:rPr>
          <w:rFonts w:ascii="Times New Roman" w:hAnsi="Times New Roman"/>
          <w:color w:val="000000"/>
          <w:sz w:val="24"/>
          <w:szCs w:val="24"/>
          <w:lang w:val="uz-Cyrl-UZ"/>
        </w:rPr>
        <w:br/>
        <w:t>тартибга солиш бўйича ваколатли давлат органининг расмий веб-сайтида);</w:t>
      </w:r>
    </w:p>
    <w:p w:rsidR="00FA4D53" w:rsidRPr="00FA645E" w:rsidRDefault="004E5D36" w:rsidP="00FA645E">
      <w:pPr>
        <w:tabs>
          <w:tab w:val="left" w:pos="993"/>
        </w:tabs>
        <w:spacing w:before="60" w:after="12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z-Cyrl-UZ"/>
        </w:rPr>
      </w:pPr>
      <w:r w:rsidRPr="00FA645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- фонд биржасининг расмий веб-сайтида (</w:t>
      </w:r>
      <w:hyperlink r:id="rId8" w:history="1">
        <w:r w:rsidR="00FA4D53" w:rsidRPr="00FA645E">
          <w:rPr>
            <w:rStyle w:val="ab"/>
            <w:rFonts w:ascii="Times New Roman" w:hAnsi="Times New Roman"/>
            <w:sz w:val="24"/>
            <w:szCs w:val="24"/>
            <w:lang w:val="uz-Cyrl-UZ"/>
          </w:rPr>
          <w:t>www.uzse.uz</w:t>
        </w:r>
      </w:hyperlink>
      <w:r w:rsidRPr="00FA645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); </w:t>
      </w:r>
    </w:p>
    <w:p w:rsidR="00FA4D53" w:rsidRPr="00FA645E" w:rsidRDefault="004E5D36" w:rsidP="00FA645E">
      <w:pPr>
        <w:tabs>
          <w:tab w:val="left" w:pos="993"/>
        </w:tabs>
        <w:spacing w:before="60" w:after="12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z-Cyrl-UZ"/>
        </w:rPr>
      </w:pPr>
      <w:r w:rsidRPr="00FA645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- </w:t>
      </w:r>
      <w:r w:rsidR="00FA4D53" w:rsidRPr="00FA645E">
        <w:rPr>
          <w:rFonts w:ascii="Times New Roman" w:hAnsi="Times New Roman"/>
          <w:color w:val="000000"/>
          <w:sz w:val="24"/>
          <w:szCs w:val="24"/>
          <w:lang w:val="uz-Cyrl-UZ"/>
        </w:rPr>
        <w:t>Жамият</w:t>
      </w:r>
      <w:r w:rsidRPr="00FA645E">
        <w:rPr>
          <w:rFonts w:ascii="Times New Roman" w:hAnsi="Times New Roman"/>
          <w:color w:val="000000"/>
          <w:sz w:val="24"/>
          <w:szCs w:val="24"/>
          <w:lang w:val="uz-Cyrl-UZ"/>
        </w:rPr>
        <w:t>нинг корпоратив веб-сайтида;</w:t>
      </w:r>
    </w:p>
    <w:p w:rsidR="00FA4D53" w:rsidRPr="00FA645E" w:rsidRDefault="004E5D36" w:rsidP="00FA645E">
      <w:pPr>
        <w:tabs>
          <w:tab w:val="left" w:pos="993"/>
        </w:tabs>
        <w:spacing w:before="60" w:after="12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val="uz-Cyrl-UZ"/>
        </w:rPr>
      </w:pPr>
      <w:r w:rsidRPr="00FA645E">
        <w:rPr>
          <w:rFonts w:ascii="Times New Roman" w:hAnsi="Times New Roman"/>
          <w:color w:val="000000"/>
          <w:sz w:val="24"/>
          <w:szCs w:val="24"/>
          <w:lang w:val="uz-Cyrl-UZ"/>
        </w:rPr>
        <w:t xml:space="preserve"> - оммавий ахборот воситаларида. </w:t>
      </w:r>
    </w:p>
    <w:p w:rsidR="009A70AF" w:rsidRPr="00FA645E" w:rsidRDefault="009A70AF" w:rsidP="00FA645E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uz-Cyrl-UZ"/>
        </w:rPr>
      </w:pPr>
      <w:r w:rsidRPr="00FA645E">
        <w:rPr>
          <w:rFonts w:ascii="Times New Roman" w:hAnsi="Times New Roman"/>
          <w:sz w:val="24"/>
          <w:szCs w:val="24"/>
          <w:lang w:val="uz-Cyrl-UZ"/>
        </w:rPr>
        <w:t xml:space="preserve">15. Қимматли қоғозлар бозорини тартибга солиш бўйича ваколатли давлат органининг расмий веб-сайтида </w:t>
      </w:r>
      <w:r w:rsidR="005F4C06" w:rsidRPr="00FA645E">
        <w:rPr>
          <w:rFonts w:ascii="Times New Roman" w:hAnsi="Times New Roman"/>
          <w:sz w:val="24"/>
          <w:szCs w:val="24"/>
          <w:lang w:val="uz-Cyrl-UZ"/>
        </w:rPr>
        <w:t>ё</w:t>
      </w:r>
      <w:r w:rsidRPr="00FA645E">
        <w:rPr>
          <w:rFonts w:ascii="Times New Roman" w:hAnsi="Times New Roman"/>
          <w:sz w:val="24"/>
          <w:szCs w:val="24"/>
          <w:lang w:val="uz-Cyrl-UZ"/>
        </w:rPr>
        <w:t>ки фонд биржасининг расмий веб-сайтида мажбурий ошкор қилинадиган ахборотни ўз ичига олган ҳужжатлар қуйидагилардан иборат:</w:t>
      </w:r>
    </w:p>
    <w:p w:rsidR="009A70AF" w:rsidRPr="00FA645E" w:rsidRDefault="009A70AF" w:rsidP="00FA645E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uz-Cyrl-UZ"/>
        </w:rPr>
      </w:pPr>
      <w:r w:rsidRPr="00FA645E">
        <w:rPr>
          <w:rFonts w:ascii="Times New Roman" w:hAnsi="Times New Roman"/>
          <w:sz w:val="24"/>
          <w:szCs w:val="24"/>
          <w:lang w:val="uz-Cyrl-UZ"/>
        </w:rPr>
        <w:t xml:space="preserve"> - қимматли қоғозлар эмиссияси проспекти (қимматли қоғозлар очиқ эълон қилинадиган ҳолатда); - </w:t>
      </w:r>
      <w:r w:rsidR="005F4C06" w:rsidRPr="00FA645E">
        <w:rPr>
          <w:rFonts w:ascii="Times New Roman" w:hAnsi="Times New Roman"/>
          <w:sz w:val="24"/>
          <w:szCs w:val="24"/>
          <w:lang w:val="uz-Cyrl-UZ"/>
        </w:rPr>
        <w:t>Жамият</w:t>
      </w:r>
      <w:r w:rsidRPr="00FA645E">
        <w:rPr>
          <w:rFonts w:ascii="Times New Roman" w:hAnsi="Times New Roman"/>
          <w:sz w:val="24"/>
          <w:szCs w:val="24"/>
          <w:lang w:val="uz-Cyrl-UZ"/>
        </w:rPr>
        <w:t xml:space="preserve">нинг йиллик ҳисоботи, шу жумладан Халқаро молиявий ҳисоботлар стандартларига мувофиқ тузилган ҳисобот; </w:t>
      </w:r>
    </w:p>
    <w:p w:rsidR="005F4C06" w:rsidRPr="00FA645E" w:rsidRDefault="009A70AF" w:rsidP="00FA645E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uz-Cyrl-UZ"/>
        </w:rPr>
      </w:pPr>
      <w:r w:rsidRPr="00FA645E">
        <w:rPr>
          <w:rFonts w:ascii="Times New Roman" w:hAnsi="Times New Roman"/>
          <w:sz w:val="24"/>
          <w:szCs w:val="24"/>
          <w:lang w:val="uz-Cyrl-UZ"/>
        </w:rPr>
        <w:lastRenderedPageBreak/>
        <w:t xml:space="preserve">- </w:t>
      </w:r>
      <w:r w:rsidR="005F4C06" w:rsidRPr="00FA645E">
        <w:rPr>
          <w:rFonts w:ascii="Times New Roman" w:hAnsi="Times New Roman"/>
          <w:sz w:val="24"/>
          <w:szCs w:val="24"/>
          <w:lang w:val="uz-Cyrl-UZ"/>
        </w:rPr>
        <w:t>Жамият</w:t>
      </w:r>
      <w:r w:rsidRPr="00FA645E">
        <w:rPr>
          <w:rFonts w:ascii="Times New Roman" w:hAnsi="Times New Roman"/>
          <w:sz w:val="24"/>
          <w:szCs w:val="24"/>
          <w:lang w:val="uz-Cyrl-UZ"/>
        </w:rPr>
        <w:t xml:space="preserve">нинг йилнинг биринчи чораги, биринчи ярим йиллиги ва тўққиз ойи бўйича ҳисоботи; </w:t>
      </w:r>
    </w:p>
    <w:p w:rsidR="009A70AF" w:rsidRPr="00FA645E" w:rsidRDefault="009A70AF" w:rsidP="00FA645E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uz-Cyrl-UZ"/>
        </w:rPr>
      </w:pPr>
      <w:r w:rsidRPr="00FA645E">
        <w:rPr>
          <w:rFonts w:ascii="Times New Roman" w:hAnsi="Times New Roman"/>
          <w:sz w:val="24"/>
          <w:szCs w:val="24"/>
          <w:lang w:val="uz-Cyrl-UZ"/>
        </w:rPr>
        <w:t xml:space="preserve">- </w:t>
      </w:r>
      <w:r w:rsidR="005F4C06" w:rsidRPr="00FA645E">
        <w:rPr>
          <w:rFonts w:ascii="Times New Roman" w:hAnsi="Times New Roman"/>
          <w:sz w:val="24"/>
          <w:szCs w:val="24"/>
          <w:lang w:val="uz-Cyrl-UZ"/>
        </w:rPr>
        <w:t>Жамият</w:t>
      </w:r>
      <w:r w:rsidRPr="00FA645E">
        <w:rPr>
          <w:rFonts w:ascii="Times New Roman" w:hAnsi="Times New Roman"/>
          <w:sz w:val="24"/>
          <w:szCs w:val="24"/>
          <w:lang w:val="uz-Cyrl-UZ"/>
        </w:rPr>
        <w:t xml:space="preserve"> фаолиятидаги </w:t>
      </w:r>
      <w:r w:rsidR="00FD3014">
        <w:rPr>
          <w:rFonts w:ascii="Times New Roman" w:hAnsi="Times New Roman"/>
          <w:sz w:val="24"/>
          <w:szCs w:val="24"/>
          <w:lang w:val="uz-Cyrl-UZ"/>
        </w:rPr>
        <w:t>мухим фактлар</w:t>
      </w:r>
      <w:r w:rsidRPr="00FA645E">
        <w:rPr>
          <w:rFonts w:ascii="Times New Roman" w:hAnsi="Times New Roman"/>
          <w:sz w:val="24"/>
          <w:szCs w:val="24"/>
          <w:lang w:val="uz-Cyrl-UZ"/>
        </w:rPr>
        <w:t xml:space="preserve"> тўғрисидаги хабар. </w:t>
      </w:r>
    </w:p>
    <w:p w:rsidR="009A70AF" w:rsidRPr="00FA645E" w:rsidRDefault="005F4C06" w:rsidP="00FA645E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uz-Cyrl-UZ"/>
        </w:rPr>
      </w:pPr>
      <w:r w:rsidRPr="00FA645E">
        <w:rPr>
          <w:rFonts w:ascii="Times New Roman" w:hAnsi="Times New Roman"/>
          <w:sz w:val="24"/>
          <w:szCs w:val="24"/>
          <w:lang w:val="uz-Cyrl-UZ"/>
        </w:rPr>
        <w:t>Жамият</w:t>
      </w:r>
      <w:r w:rsidR="009A70AF" w:rsidRPr="00FA645E">
        <w:rPr>
          <w:rFonts w:ascii="Times New Roman" w:hAnsi="Times New Roman"/>
          <w:sz w:val="24"/>
          <w:szCs w:val="24"/>
          <w:lang w:val="uz-Cyrl-UZ"/>
        </w:rPr>
        <w:t xml:space="preserve"> юқорида қайд этилган маълумотларни Қимматли қоғозлар бозорида ахборот тақдим қилиш ва эълон қилиш қоидалари (2012 йил 31 июлда 2383-сон билан рўйхатдан ўтказилган) билан белгиланган муддатларда, тартибда ва шаклда ошкор қилади. </w:t>
      </w:r>
    </w:p>
    <w:p w:rsidR="009A70AF" w:rsidRPr="00FA645E" w:rsidRDefault="009A70AF" w:rsidP="00FA645E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uz-Cyrl-UZ"/>
        </w:rPr>
      </w:pPr>
      <w:r w:rsidRPr="00FA645E">
        <w:rPr>
          <w:rFonts w:ascii="Times New Roman" w:hAnsi="Times New Roman"/>
          <w:sz w:val="24"/>
          <w:szCs w:val="24"/>
          <w:lang w:val="uz-Cyrl-UZ"/>
        </w:rPr>
        <w:t xml:space="preserve">16. </w:t>
      </w:r>
      <w:r w:rsidR="005F4C06" w:rsidRPr="00FA645E">
        <w:rPr>
          <w:rFonts w:ascii="Times New Roman" w:hAnsi="Times New Roman"/>
          <w:sz w:val="24"/>
          <w:szCs w:val="24"/>
          <w:lang w:val="uz-Cyrl-UZ"/>
        </w:rPr>
        <w:t>Жамият</w:t>
      </w:r>
      <w:r w:rsidRPr="00FA645E">
        <w:rPr>
          <w:rFonts w:ascii="Times New Roman" w:hAnsi="Times New Roman"/>
          <w:sz w:val="24"/>
          <w:szCs w:val="24"/>
          <w:lang w:val="uz-Cyrl-UZ"/>
        </w:rPr>
        <w:t>нинг қимматли қоғозлари фонд биржасида биржа баҳолаш варағига киритилган ва (</w:t>
      </w:r>
      <w:r w:rsidR="005F4C06" w:rsidRPr="00FA645E">
        <w:rPr>
          <w:rFonts w:ascii="Times New Roman" w:hAnsi="Times New Roman"/>
          <w:sz w:val="24"/>
          <w:szCs w:val="24"/>
          <w:lang w:val="uz-Cyrl-UZ"/>
        </w:rPr>
        <w:t>ё</w:t>
      </w:r>
      <w:r w:rsidRPr="00FA645E">
        <w:rPr>
          <w:rFonts w:ascii="Times New Roman" w:hAnsi="Times New Roman"/>
          <w:sz w:val="24"/>
          <w:szCs w:val="24"/>
          <w:lang w:val="uz-Cyrl-UZ"/>
        </w:rPr>
        <w:t xml:space="preserve">ки) унда мавжуд бўлган ҳолатда </w:t>
      </w:r>
      <w:r w:rsidR="005F4C06" w:rsidRPr="00FA645E">
        <w:rPr>
          <w:rFonts w:ascii="Times New Roman" w:hAnsi="Times New Roman"/>
          <w:sz w:val="24"/>
          <w:szCs w:val="24"/>
          <w:lang w:val="uz-Cyrl-UZ"/>
        </w:rPr>
        <w:t>Жамият</w:t>
      </w:r>
      <w:r w:rsidRPr="00FA645E">
        <w:rPr>
          <w:rFonts w:ascii="Times New Roman" w:hAnsi="Times New Roman"/>
          <w:sz w:val="24"/>
          <w:szCs w:val="24"/>
          <w:lang w:val="uz-Cyrl-UZ"/>
        </w:rPr>
        <w:t xml:space="preserve"> Биржа бюллетени тўғрисидаги Низом талабларига мувофиқ барча керакли ахборотни ошкор қилади. </w:t>
      </w:r>
    </w:p>
    <w:p w:rsidR="009A70AF" w:rsidRPr="00FA645E" w:rsidRDefault="009A70AF" w:rsidP="00FA645E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uz-Cyrl-UZ"/>
        </w:rPr>
      </w:pPr>
      <w:r w:rsidRPr="00FA645E">
        <w:rPr>
          <w:rFonts w:ascii="Times New Roman" w:hAnsi="Times New Roman"/>
          <w:sz w:val="24"/>
          <w:szCs w:val="24"/>
          <w:lang w:val="uz-Cyrl-UZ"/>
        </w:rPr>
        <w:t xml:space="preserve">17. </w:t>
      </w:r>
      <w:r w:rsidR="005F4C06" w:rsidRPr="00FA645E">
        <w:rPr>
          <w:rFonts w:ascii="Times New Roman" w:hAnsi="Times New Roman"/>
          <w:sz w:val="24"/>
          <w:szCs w:val="24"/>
          <w:lang w:val="uz-Cyrl-UZ"/>
        </w:rPr>
        <w:t>Жамият</w:t>
      </w:r>
      <w:r w:rsidRPr="00FA645E">
        <w:rPr>
          <w:rFonts w:ascii="Times New Roman" w:hAnsi="Times New Roman"/>
          <w:sz w:val="24"/>
          <w:szCs w:val="24"/>
          <w:lang w:val="uz-Cyrl-UZ"/>
        </w:rPr>
        <w:t xml:space="preserve"> </w:t>
      </w:r>
      <w:hyperlink r:id="rId9" w:history="1">
        <w:r w:rsidRPr="00FA645E">
          <w:rPr>
            <w:rStyle w:val="ab"/>
            <w:rFonts w:ascii="Times New Roman" w:eastAsia="Times New Roman" w:hAnsi="Times New Roman"/>
            <w:sz w:val="24"/>
            <w:szCs w:val="24"/>
            <w:lang w:val="uz-Cyrl-UZ"/>
          </w:rPr>
          <w:t>www.biokimyo.uz</w:t>
        </w:r>
      </w:hyperlink>
      <w:r w:rsidRPr="00FA645E">
        <w:rPr>
          <w:rFonts w:ascii="Times New Roman" w:eastAsia="Times New Roman" w:hAnsi="Times New Roman"/>
          <w:sz w:val="24"/>
          <w:szCs w:val="24"/>
          <w:lang w:val="uz-Cyrl-UZ"/>
        </w:rPr>
        <w:t xml:space="preserve">  </w:t>
      </w:r>
      <w:r w:rsidRPr="00FA645E">
        <w:rPr>
          <w:rFonts w:ascii="Times New Roman" w:hAnsi="Times New Roman"/>
          <w:sz w:val="24"/>
          <w:szCs w:val="24"/>
          <w:lang w:val="uz-Cyrl-UZ"/>
        </w:rPr>
        <w:t xml:space="preserve">расмий веб-сайтига эга ва унда Вазирлар Маҳкамасининг 2014 йил 02 июлдаги “Акциядорлик жамиятларида корпоратив бошқарув тизимини янада такомиллаштириш бўйича чора-тадбирлар тўғрисида”ги 176-сонли қарори билан рўйхати белгиланган маълумотларнинг ошкор қилинишини таъминлайди. </w:t>
      </w:r>
    </w:p>
    <w:p w:rsidR="005F4C06" w:rsidRPr="00FA645E" w:rsidRDefault="009A70AF" w:rsidP="00FA645E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uz-Cyrl-UZ"/>
        </w:rPr>
      </w:pPr>
      <w:r w:rsidRPr="00FA645E">
        <w:rPr>
          <w:rFonts w:ascii="Times New Roman" w:hAnsi="Times New Roman"/>
          <w:sz w:val="24"/>
          <w:szCs w:val="24"/>
          <w:lang w:val="uz-Cyrl-UZ"/>
        </w:rPr>
        <w:t xml:space="preserve"> 18. Оммавий ахборот воситаларида мажбурий ошкор қилинадиган маълумотлар қуйидагилардан иборат: </w:t>
      </w:r>
    </w:p>
    <w:p w:rsidR="009A70AF" w:rsidRPr="00FA645E" w:rsidRDefault="009A70AF" w:rsidP="00FA645E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uz-Cyrl-UZ"/>
        </w:rPr>
      </w:pPr>
      <w:r w:rsidRPr="00FA645E">
        <w:rPr>
          <w:rFonts w:ascii="Times New Roman" w:hAnsi="Times New Roman"/>
          <w:sz w:val="24"/>
          <w:szCs w:val="24"/>
          <w:lang w:val="uz-Cyrl-UZ"/>
        </w:rPr>
        <w:t xml:space="preserve">- Акциядорлар умумий йиғилишини ўтказиш тўғрисида хабар; </w:t>
      </w:r>
    </w:p>
    <w:p w:rsidR="009A70AF" w:rsidRPr="00FA645E" w:rsidRDefault="009A70AF" w:rsidP="00FA645E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645E">
        <w:rPr>
          <w:rFonts w:ascii="Times New Roman" w:hAnsi="Times New Roman"/>
          <w:sz w:val="24"/>
          <w:szCs w:val="24"/>
        </w:rPr>
        <w:t xml:space="preserve">- Жамият жойлашган манзил (почта манзили) ва электрон почта манзили ўзгаришлари тўғрисида билдириш; </w:t>
      </w:r>
    </w:p>
    <w:p w:rsidR="009A70AF" w:rsidRPr="00FA645E" w:rsidRDefault="009A70AF" w:rsidP="00FA645E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645E">
        <w:rPr>
          <w:rFonts w:ascii="Times New Roman" w:hAnsi="Times New Roman"/>
          <w:sz w:val="24"/>
          <w:szCs w:val="24"/>
        </w:rPr>
        <w:t xml:space="preserve">- </w:t>
      </w:r>
      <w:r w:rsidR="005F4C06" w:rsidRPr="00FA645E">
        <w:rPr>
          <w:rFonts w:ascii="Times New Roman" w:hAnsi="Times New Roman"/>
          <w:sz w:val="24"/>
          <w:szCs w:val="24"/>
        </w:rPr>
        <w:t>Жамият</w:t>
      </w:r>
      <w:r w:rsidRPr="00FA645E">
        <w:rPr>
          <w:rFonts w:ascii="Times New Roman" w:hAnsi="Times New Roman"/>
          <w:sz w:val="24"/>
          <w:szCs w:val="24"/>
        </w:rPr>
        <w:t xml:space="preserve">нинг акциялар </w:t>
      </w:r>
      <w:r w:rsidR="005F4C06" w:rsidRPr="00FA645E">
        <w:rPr>
          <w:rFonts w:ascii="Times New Roman" w:hAnsi="Times New Roman"/>
          <w:sz w:val="24"/>
          <w:szCs w:val="24"/>
        </w:rPr>
        <w:t>ё</w:t>
      </w:r>
      <w:r w:rsidRPr="00FA645E">
        <w:rPr>
          <w:rFonts w:ascii="Times New Roman" w:hAnsi="Times New Roman"/>
          <w:sz w:val="24"/>
          <w:szCs w:val="24"/>
        </w:rPr>
        <w:t>ки акцияларга конвертация қилинадиган эмиссион қимматли қоғозларини харид қилиш имти</w:t>
      </w:r>
      <w:r w:rsidR="005F4C06" w:rsidRPr="00FA645E">
        <w:rPr>
          <w:rFonts w:ascii="Times New Roman" w:hAnsi="Times New Roman"/>
          <w:sz w:val="24"/>
          <w:szCs w:val="24"/>
        </w:rPr>
        <w:t>ё</w:t>
      </w:r>
      <w:r w:rsidRPr="00FA645E">
        <w:rPr>
          <w:rFonts w:ascii="Times New Roman" w:hAnsi="Times New Roman"/>
          <w:sz w:val="24"/>
          <w:szCs w:val="24"/>
        </w:rPr>
        <w:t>зли ҳуқуқига эга акциядорларига таклиф;</w:t>
      </w:r>
    </w:p>
    <w:p w:rsidR="009A70AF" w:rsidRPr="00FA645E" w:rsidRDefault="009A70AF" w:rsidP="00FA645E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645E">
        <w:rPr>
          <w:rFonts w:ascii="Times New Roman" w:hAnsi="Times New Roman"/>
          <w:sz w:val="24"/>
          <w:szCs w:val="24"/>
        </w:rPr>
        <w:t xml:space="preserve"> - </w:t>
      </w:r>
      <w:r w:rsidR="005F4C06" w:rsidRPr="00FA645E">
        <w:rPr>
          <w:rFonts w:ascii="Times New Roman" w:hAnsi="Times New Roman"/>
          <w:sz w:val="24"/>
          <w:szCs w:val="24"/>
        </w:rPr>
        <w:t>Жамият</w:t>
      </w:r>
      <w:r w:rsidRPr="00FA645E">
        <w:rPr>
          <w:rFonts w:ascii="Times New Roman" w:hAnsi="Times New Roman"/>
          <w:sz w:val="24"/>
          <w:szCs w:val="24"/>
        </w:rPr>
        <w:t xml:space="preserve"> томонидан акциялар харид қилиниши тўғрисида ахборот; </w:t>
      </w:r>
    </w:p>
    <w:p w:rsidR="009A70AF" w:rsidRPr="00FA645E" w:rsidRDefault="009A70AF" w:rsidP="00FA645E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645E">
        <w:rPr>
          <w:rFonts w:ascii="Times New Roman" w:hAnsi="Times New Roman"/>
          <w:sz w:val="24"/>
          <w:szCs w:val="24"/>
        </w:rPr>
        <w:t xml:space="preserve">- </w:t>
      </w:r>
      <w:r w:rsidR="005F4C06" w:rsidRPr="00FA645E">
        <w:rPr>
          <w:rFonts w:ascii="Times New Roman" w:hAnsi="Times New Roman"/>
          <w:sz w:val="24"/>
          <w:szCs w:val="24"/>
        </w:rPr>
        <w:t>Жамият</w:t>
      </w:r>
      <w:r w:rsidRPr="00FA645E">
        <w:rPr>
          <w:rFonts w:ascii="Times New Roman" w:hAnsi="Times New Roman"/>
          <w:sz w:val="24"/>
          <w:szCs w:val="24"/>
        </w:rPr>
        <w:t xml:space="preserve"> тугатилиши, шунингдек унинг кредиторлари томонидан талабномалар топшириш тартиби ва муддати тўғрисида ахборот. </w:t>
      </w:r>
    </w:p>
    <w:p w:rsidR="009A70AF" w:rsidRPr="00FA645E" w:rsidRDefault="009A70AF" w:rsidP="00FA645E">
      <w:pPr>
        <w:spacing w:after="12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A645E">
        <w:rPr>
          <w:rFonts w:ascii="Times New Roman" w:hAnsi="Times New Roman"/>
          <w:b/>
          <w:sz w:val="24"/>
          <w:szCs w:val="24"/>
          <w:lang w:val="en-US"/>
        </w:rPr>
        <w:t>IV</w:t>
      </w:r>
      <w:r w:rsidRPr="00FA645E">
        <w:rPr>
          <w:rFonts w:ascii="Times New Roman" w:hAnsi="Times New Roman"/>
          <w:b/>
          <w:sz w:val="24"/>
          <w:szCs w:val="24"/>
        </w:rPr>
        <w:t>. ҚЎШИМЧА МАЪЛУМОТЛАР РЎЙХАТИ ВА УЛАРНИ ОШКОР ҚИЛИШ ТАРТИБИ</w:t>
      </w:r>
    </w:p>
    <w:p w:rsidR="009A70AF" w:rsidRPr="00FA645E" w:rsidRDefault="009A70AF" w:rsidP="00FA645E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645E">
        <w:rPr>
          <w:rFonts w:ascii="Times New Roman" w:hAnsi="Times New Roman"/>
          <w:sz w:val="24"/>
          <w:szCs w:val="24"/>
        </w:rPr>
        <w:t xml:space="preserve">19. </w:t>
      </w:r>
      <w:r w:rsidR="005F4C06" w:rsidRPr="00FA645E">
        <w:rPr>
          <w:rFonts w:ascii="Times New Roman" w:hAnsi="Times New Roman"/>
          <w:sz w:val="24"/>
          <w:szCs w:val="24"/>
        </w:rPr>
        <w:t>Жамият</w:t>
      </w:r>
      <w:r w:rsidRPr="00FA645E">
        <w:rPr>
          <w:rFonts w:ascii="Times New Roman" w:hAnsi="Times New Roman"/>
          <w:sz w:val="24"/>
          <w:szCs w:val="24"/>
        </w:rPr>
        <w:t xml:space="preserve"> ўз расмий веб-сайтининг инглиз, рус ва манфаатдор шахслар учун қулай бошқа тиллардаги версияларини ташкил қилиш, уларда тааллуқли тилга таржима қилинган давлат тилидаги мавжуд барча ахборотни жойлаштириш орқали мазкур расмий веб-сайтнинг такомиллаштирилишини таъминлайди. </w:t>
      </w:r>
    </w:p>
    <w:p w:rsidR="009A70AF" w:rsidRPr="00FA645E" w:rsidRDefault="009A70AF" w:rsidP="00FA645E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645E">
        <w:rPr>
          <w:rFonts w:ascii="Times New Roman" w:hAnsi="Times New Roman"/>
          <w:sz w:val="24"/>
          <w:szCs w:val="24"/>
        </w:rPr>
        <w:t xml:space="preserve">20. </w:t>
      </w:r>
      <w:r w:rsidR="005F4C06" w:rsidRPr="00FA645E">
        <w:rPr>
          <w:rFonts w:ascii="Times New Roman" w:hAnsi="Times New Roman"/>
          <w:sz w:val="24"/>
          <w:szCs w:val="24"/>
        </w:rPr>
        <w:t>Жамият</w:t>
      </w:r>
      <w:r w:rsidRPr="00FA645E">
        <w:rPr>
          <w:rFonts w:ascii="Times New Roman" w:hAnsi="Times New Roman"/>
          <w:sz w:val="24"/>
          <w:szCs w:val="24"/>
        </w:rPr>
        <w:t xml:space="preserve"> ўз расмий веб-сайтида қуйидаги қўшимча ахборотни ошкор қилади: </w:t>
      </w:r>
    </w:p>
    <w:p w:rsidR="009A70AF" w:rsidRPr="00FA645E" w:rsidRDefault="009A70AF" w:rsidP="00FA645E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645E">
        <w:rPr>
          <w:rFonts w:ascii="Times New Roman" w:hAnsi="Times New Roman"/>
          <w:sz w:val="24"/>
          <w:szCs w:val="24"/>
        </w:rPr>
        <w:t xml:space="preserve">- Корпоратив бошқарув </w:t>
      </w:r>
      <w:r w:rsidR="005F4C06" w:rsidRPr="00FA645E">
        <w:rPr>
          <w:rFonts w:ascii="Times New Roman" w:hAnsi="Times New Roman"/>
          <w:sz w:val="24"/>
          <w:szCs w:val="24"/>
        </w:rPr>
        <w:t>К</w:t>
      </w:r>
      <w:r w:rsidRPr="00FA645E">
        <w:rPr>
          <w:rFonts w:ascii="Times New Roman" w:hAnsi="Times New Roman"/>
          <w:sz w:val="24"/>
          <w:szCs w:val="24"/>
        </w:rPr>
        <w:t xml:space="preserve">одекси тавсияларига амал қилиш ва унга риоя қилиш мажбуриятларини қабул қилиш тўғрисидаги маълумотлар; </w:t>
      </w:r>
    </w:p>
    <w:p w:rsidR="009A70AF" w:rsidRPr="00FA645E" w:rsidRDefault="009A70AF" w:rsidP="00FA645E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645E">
        <w:rPr>
          <w:rFonts w:ascii="Times New Roman" w:hAnsi="Times New Roman"/>
          <w:sz w:val="24"/>
          <w:szCs w:val="24"/>
        </w:rPr>
        <w:t xml:space="preserve">- ижроия органи тўғрисидаги маълумот, шу жумладан мазкур </w:t>
      </w:r>
      <w:r w:rsidR="005F4C06" w:rsidRPr="00FA645E">
        <w:rPr>
          <w:rFonts w:ascii="Times New Roman" w:hAnsi="Times New Roman"/>
          <w:sz w:val="24"/>
          <w:szCs w:val="24"/>
        </w:rPr>
        <w:t>Жамият</w:t>
      </w:r>
      <w:r w:rsidRPr="00FA645E">
        <w:rPr>
          <w:rFonts w:ascii="Times New Roman" w:hAnsi="Times New Roman"/>
          <w:sz w:val="24"/>
          <w:szCs w:val="24"/>
        </w:rPr>
        <w:t xml:space="preserve">да ишлаш даврида; </w:t>
      </w:r>
    </w:p>
    <w:p w:rsidR="009A70AF" w:rsidRPr="00FA645E" w:rsidRDefault="009A70AF" w:rsidP="00FA645E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645E">
        <w:rPr>
          <w:rFonts w:ascii="Times New Roman" w:hAnsi="Times New Roman"/>
          <w:sz w:val="24"/>
          <w:szCs w:val="24"/>
        </w:rPr>
        <w:t xml:space="preserve">- </w:t>
      </w:r>
      <w:r w:rsidR="005F4C06" w:rsidRPr="00FA645E">
        <w:rPr>
          <w:rFonts w:ascii="Times New Roman" w:hAnsi="Times New Roman"/>
          <w:sz w:val="24"/>
          <w:szCs w:val="24"/>
        </w:rPr>
        <w:t>Жамият</w:t>
      </w:r>
      <w:r w:rsidRPr="00FA645E">
        <w:rPr>
          <w:rFonts w:ascii="Times New Roman" w:hAnsi="Times New Roman"/>
          <w:sz w:val="24"/>
          <w:szCs w:val="24"/>
        </w:rPr>
        <w:t xml:space="preserve"> ижроия органи фаолияти ва корпоратив бошқарув тизими самарадорлигини баҳолаш натижалари; </w:t>
      </w:r>
    </w:p>
    <w:p w:rsidR="009A70AF" w:rsidRPr="00FA645E" w:rsidRDefault="009A70AF" w:rsidP="00FA645E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645E">
        <w:rPr>
          <w:rFonts w:ascii="Times New Roman" w:hAnsi="Times New Roman"/>
          <w:sz w:val="24"/>
          <w:szCs w:val="24"/>
        </w:rPr>
        <w:t xml:space="preserve">- Жамият акцияларининг 20 фоизидан кўпроғига эга акциядорлар тўғрисида ахборот; </w:t>
      </w:r>
    </w:p>
    <w:p w:rsidR="009A70AF" w:rsidRPr="00FA645E" w:rsidRDefault="009A70AF" w:rsidP="00FA645E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645E">
        <w:rPr>
          <w:rFonts w:ascii="Times New Roman" w:hAnsi="Times New Roman"/>
          <w:sz w:val="24"/>
          <w:szCs w:val="24"/>
        </w:rPr>
        <w:t>- таклиф қилина</w:t>
      </w:r>
      <w:r w:rsidR="005F4C06" w:rsidRPr="00FA645E">
        <w:rPr>
          <w:rFonts w:ascii="Times New Roman" w:hAnsi="Times New Roman"/>
          <w:sz w:val="24"/>
          <w:szCs w:val="24"/>
        </w:rPr>
        <w:t>ё</w:t>
      </w:r>
      <w:r w:rsidRPr="00FA645E">
        <w:rPr>
          <w:rFonts w:ascii="Times New Roman" w:hAnsi="Times New Roman"/>
          <w:sz w:val="24"/>
          <w:szCs w:val="24"/>
        </w:rPr>
        <w:t>тган соф фойда тақсимланишини, дивидендлар миқдорини асослайдиган, уларнинг Жамиятда қабул қилинган дивиденд си</w:t>
      </w:r>
      <w:r w:rsidR="005F4C06" w:rsidRPr="00FA645E">
        <w:rPr>
          <w:rFonts w:ascii="Times New Roman" w:hAnsi="Times New Roman"/>
          <w:sz w:val="24"/>
          <w:szCs w:val="24"/>
        </w:rPr>
        <w:t>ё</w:t>
      </w:r>
      <w:r w:rsidRPr="00FA645E">
        <w:rPr>
          <w:rFonts w:ascii="Times New Roman" w:hAnsi="Times New Roman"/>
          <w:sz w:val="24"/>
          <w:szCs w:val="24"/>
        </w:rPr>
        <w:t xml:space="preserve">сатига мувофиқлигини баҳолайдиган, шунингдек, зарур ҳолларда, соф фойданинг муайян қисмини Жамиятни </w:t>
      </w:r>
      <w:r w:rsidRPr="00FA645E">
        <w:rPr>
          <w:rFonts w:ascii="Times New Roman" w:hAnsi="Times New Roman"/>
          <w:sz w:val="24"/>
          <w:szCs w:val="24"/>
        </w:rPr>
        <w:lastRenderedPageBreak/>
        <w:t>ривожлантириш эҳти</w:t>
      </w:r>
      <w:r w:rsidR="005F4C06" w:rsidRPr="00FA645E">
        <w:rPr>
          <w:rFonts w:ascii="Times New Roman" w:hAnsi="Times New Roman"/>
          <w:sz w:val="24"/>
          <w:szCs w:val="24"/>
        </w:rPr>
        <w:t>ё</w:t>
      </w:r>
      <w:r w:rsidRPr="00FA645E">
        <w:rPr>
          <w:rFonts w:ascii="Times New Roman" w:hAnsi="Times New Roman"/>
          <w:sz w:val="24"/>
          <w:szCs w:val="24"/>
        </w:rPr>
        <w:t xml:space="preserve">жларига йўналтириш ҳажмларини изоҳлайдиган ва иқтисодий жиҳатдан асослайдиган маълумотлар; </w:t>
      </w:r>
    </w:p>
    <w:p w:rsidR="009A70AF" w:rsidRPr="00FA645E" w:rsidRDefault="009A70AF" w:rsidP="00FA645E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645E">
        <w:rPr>
          <w:rFonts w:ascii="Times New Roman" w:hAnsi="Times New Roman"/>
          <w:sz w:val="24"/>
          <w:szCs w:val="24"/>
        </w:rPr>
        <w:t xml:space="preserve">- </w:t>
      </w:r>
      <w:r w:rsidR="005F4C06" w:rsidRPr="00FA645E">
        <w:rPr>
          <w:rFonts w:ascii="Times New Roman" w:hAnsi="Times New Roman"/>
          <w:sz w:val="24"/>
          <w:szCs w:val="24"/>
        </w:rPr>
        <w:t>Жамият</w:t>
      </w:r>
      <w:r w:rsidRPr="00FA645E">
        <w:rPr>
          <w:rFonts w:ascii="Times New Roman" w:hAnsi="Times New Roman"/>
          <w:sz w:val="24"/>
          <w:szCs w:val="24"/>
        </w:rPr>
        <w:t xml:space="preserve">нинг инвестиция лойиҳалари шаклида реализация қилинадиган техник қайта таъминлаш, кенгайтириш, қайта тиклашни амалга ошириш бўйича кутиладиган соф фойда қайд этилган режалари; </w:t>
      </w:r>
    </w:p>
    <w:p w:rsidR="009A70AF" w:rsidRPr="00FA645E" w:rsidRDefault="009A70AF" w:rsidP="00FA645E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645E">
        <w:rPr>
          <w:rFonts w:ascii="Times New Roman" w:hAnsi="Times New Roman"/>
          <w:sz w:val="24"/>
          <w:szCs w:val="24"/>
        </w:rPr>
        <w:t>- акциялар баҳоланиши бўйича ахборот, шунингдек асосий ва техник таҳлил натижалари, мутахассислар, экспертлар ва консультантларнинг изоҳлари ва прогнозлари</w:t>
      </w:r>
      <w:r w:rsidR="00814E3E" w:rsidRPr="00FA645E">
        <w:rPr>
          <w:rFonts w:ascii="Times New Roman" w:hAnsi="Times New Roman"/>
          <w:sz w:val="24"/>
          <w:szCs w:val="24"/>
        </w:rPr>
        <w:t xml:space="preserve"> мавжуд бўлган ҳолатда</w:t>
      </w:r>
      <w:r w:rsidRPr="00FA645E">
        <w:rPr>
          <w:rFonts w:ascii="Times New Roman" w:hAnsi="Times New Roman"/>
          <w:sz w:val="24"/>
          <w:szCs w:val="24"/>
        </w:rPr>
        <w:t>;</w:t>
      </w:r>
    </w:p>
    <w:p w:rsidR="009A70AF" w:rsidRPr="00FA645E" w:rsidRDefault="009A70AF" w:rsidP="00FA645E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645E">
        <w:rPr>
          <w:rFonts w:ascii="Times New Roman" w:hAnsi="Times New Roman"/>
          <w:sz w:val="24"/>
          <w:szCs w:val="24"/>
        </w:rPr>
        <w:t xml:space="preserve"> - </w:t>
      </w:r>
      <w:r w:rsidR="005F4C06" w:rsidRPr="00FA645E">
        <w:rPr>
          <w:rFonts w:ascii="Times New Roman" w:hAnsi="Times New Roman"/>
          <w:sz w:val="24"/>
          <w:szCs w:val="24"/>
        </w:rPr>
        <w:t>Жамият</w:t>
      </w:r>
      <w:r w:rsidRPr="00FA645E">
        <w:rPr>
          <w:rFonts w:ascii="Times New Roman" w:hAnsi="Times New Roman"/>
          <w:sz w:val="24"/>
          <w:szCs w:val="24"/>
        </w:rPr>
        <w:t xml:space="preserve">нинг бизнес турлари бўйича капитал нархи ва </w:t>
      </w:r>
      <w:r w:rsidR="005F4C06" w:rsidRPr="00FA645E">
        <w:rPr>
          <w:rFonts w:ascii="Times New Roman" w:hAnsi="Times New Roman"/>
          <w:sz w:val="24"/>
          <w:szCs w:val="24"/>
        </w:rPr>
        <w:t>Жамият</w:t>
      </w:r>
      <w:r w:rsidRPr="00FA645E">
        <w:rPr>
          <w:rFonts w:ascii="Times New Roman" w:hAnsi="Times New Roman"/>
          <w:sz w:val="24"/>
          <w:szCs w:val="24"/>
        </w:rPr>
        <w:t xml:space="preserve"> капиталининг ўртача белгиланган нархи қийматлари, ушбу кўрсаткичлар қийматлари асосланган ҳолда</w:t>
      </w:r>
      <w:r w:rsidR="00814E3E" w:rsidRPr="00FA645E">
        <w:rPr>
          <w:rFonts w:ascii="Times New Roman" w:hAnsi="Times New Roman"/>
          <w:sz w:val="24"/>
          <w:szCs w:val="24"/>
        </w:rPr>
        <w:t xml:space="preserve"> мавжуд бўлган ҳолатда</w:t>
      </w:r>
      <w:r w:rsidRPr="00FA645E">
        <w:rPr>
          <w:rFonts w:ascii="Times New Roman" w:hAnsi="Times New Roman"/>
          <w:sz w:val="24"/>
          <w:szCs w:val="24"/>
        </w:rPr>
        <w:t xml:space="preserve">; </w:t>
      </w:r>
    </w:p>
    <w:p w:rsidR="009A70AF" w:rsidRPr="00FA645E" w:rsidRDefault="009A70AF" w:rsidP="00FA645E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645E">
        <w:rPr>
          <w:rFonts w:ascii="Times New Roman" w:hAnsi="Times New Roman"/>
          <w:sz w:val="24"/>
          <w:szCs w:val="24"/>
        </w:rPr>
        <w:t xml:space="preserve">- хайрия (ҳомийлик) </w:t>
      </w:r>
      <w:r w:rsidR="005F4C06" w:rsidRPr="00FA645E">
        <w:rPr>
          <w:rFonts w:ascii="Times New Roman" w:hAnsi="Times New Roman"/>
          <w:sz w:val="24"/>
          <w:szCs w:val="24"/>
        </w:rPr>
        <w:t>ё</w:t>
      </w:r>
      <w:r w:rsidRPr="00FA645E">
        <w:rPr>
          <w:rFonts w:ascii="Times New Roman" w:hAnsi="Times New Roman"/>
          <w:sz w:val="24"/>
          <w:szCs w:val="24"/>
        </w:rPr>
        <w:t xml:space="preserve">ки беғараз </w:t>
      </w:r>
      <w:r w:rsidR="005F4C06" w:rsidRPr="00FA645E">
        <w:rPr>
          <w:rFonts w:ascii="Times New Roman" w:hAnsi="Times New Roman"/>
          <w:sz w:val="24"/>
          <w:szCs w:val="24"/>
        </w:rPr>
        <w:t>ё</w:t>
      </w:r>
      <w:r w:rsidRPr="00FA645E">
        <w:rPr>
          <w:rFonts w:ascii="Times New Roman" w:hAnsi="Times New Roman"/>
          <w:sz w:val="24"/>
          <w:szCs w:val="24"/>
        </w:rPr>
        <w:t xml:space="preserve">рдам кўрсатиш (олиш) ва тегишли қарорлар қабул қилиш тартиби, шартлари тўғрисида ахборот, шунингдек кўрсатилган (олинган) хайрия (ҳомийлик) </w:t>
      </w:r>
      <w:r w:rsidR="005F4C06" w:rsidRPr="00FA645E">
        <w:rPr>
          <w:rFonts w:ascii="Times New Roman" w:hAnsi="Times New Roman"/>
          <w:sz w:val="24"/>
          <w:szCs w:val="24"/>
        </w:rPr>
        <w:t>ё</w:t>
      </w:r>
      <w:r w:rsidRPr="00FA645E">
        <w:rPr>
          <w:rFonts w:ascii="Times New Roman" w:hAnsi="Times New Roman"/>
          <w:sz w:val="24"/>
          <w:szCs w:val="24"/>
        </w:rPr>
        <w:t xml:space="preserve">ки беғараз </w:t>
      </w:r>
      <w:r w:rsidR="005F4C06" w:rsidRPr="00FA645E">
        <w:rPr>
          <w:rFonts w:ascii="Times New Roman" w:hAnsi="Times New Roman"/>
          <w:sz w:val="24"/>
          <w:szCs w:val="24"/>
        </w:rPr>
        <w:t>ё</w:t>
      </w:r>
      <w:r w:rsidRPr="00FA645E">
        <w:rPr>
          <w:rFonts w:ascii="Times New Roman" w:hAnsi="Times New Roman"/>
          <w:sz w:val="24"/>
          <w:szCs w:val="24"/>
        </w:rPr>
        <w:t>рдам бизнес-режасига нисбатан умумий сумма.</w:t>
      </w:r>
    </w:p>
    <w:p w:rsidR="009A70AF" w:rsidRPr="00FA645E" w:rsidRDefault="009A70AF" w:rsidP="00FA645E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645E">
        <w:rPr>
          <w:rFonts w:ascii="Times New Roman" w:hAnsi="Times New Roman"/>
          <w:sz w:val="24"/>
          <w:szCs w:val="24"/>
        </w:rPr>
        <w:t xml:space="preserve"> 21. Кузатув кенгаши ва ижроия органи иш ҳақи ва бадаллари миқдори тўғрисидаги ахборот Акциядорлар умумий йиғилишида ошкор қилинади ва Акциядорлар умумий йиғилиши ба</w:t>
      </w:r>
      <w:r w:rsidR="005F4C06" w:rsidRPr="00FA645E">
        <w:rPr>
          <w:rFonts w:ascii="Times New Roman" w:hAnsi="Times New Roman"/>
          <w:sz w:val="24"/>
          <w:szCs w:val="24"/>
        </w:rPr>
        <w:t>ё</w:t>
      </w:r>
      <w:r w:rsidRPr="00FA645E">
        <w:rPr>
          <w:rFonts w:ascii="Times New Roman" w:hAnsi="Times New Roman"/>
          <w:sz w:val="24"/>
          <w:szCs w:val="24"/>
        </w:rPr>
        <w:t xml:space="preserve">нномасига киритилади. </w:t>
      </w:r>
    </w:p>
    <w:p w:rsidR="009A70AF" w:rsidRPr="00FA645E" w:rsidRDefault="009A70AF" w:rsidP="00FA645E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645E">
        <w:rPr>
          <w:rFonts w:ascii="Times New Roman" w:hAnsi="Times New Roman"/>
          <w:sz w:val="24"/>
          <w:szCs w:val="24"/>
        </w:rPr>
        <w:t xml:space="preserve">22. </w:t>
      </w:r>
      <w:r w:rsidR="005F4C06" w:rsidRPr="00FA645E">
        <w:rPr>
          <w:rFonts w:ascii="Times New Roman" w:hAnsi="Times New Roman"/>
          <w:sz w:val="24"/>
          <w:szCs w:val="24"/>
        </w:rPr>
        <w:t>Жамият</w:t>
      </w:r>
      <w:r w:rsidRPr="00FA645E">
        <w:rPr>
          <w:rFonts w:ascii="Times New Roman" w:hAnsi="Times New Roman"/>
          <w:sz w:val="24"/>
          <w:szCs w:val="24"/>
        </w:rPr>
        <w:t xml:space="preserve"> қонунлар билан назарда тутилган ахборотни ошкор қилиш учун бошқа манбаларда ҳам </w:t>
      </w:r>
      <w:r w:rsidR="005F4C06" w:rsidRPr="00FA645E">
        <w:rPr>
          <w:rFonts w:ascii="Times New Roman" w:hAnsi="Times New Roman"/>
          <w:sz w:val="24"/>
          <w:szCs w:val="24"/>
        </w:rPr>
        <w:t>Жамият</w:t>
      </w:r>
      <w:r w:rsidRPr="00FA645E">
        <w:rPr>
          <w:rFonts w:ascii="Times New Roman" w:hAnsi="Times New Roman"/>
          <w:sz w:val="24"/>
          <w:szCs w:val="24"/>
        </w:rPr>
        <w:t xml:space="preserve"> тўғрисидаги ахборотнинг ошкор қилинишини таъминлайди. </w:t>
      </w:r>
    </w:p>
    <w:p w:rsidR="009A70AF" w:rsidRPr="00FA645E" w:rsidRDefault="009A70AF" w:rsidP="00FA645E">
      <w:pPr>
        <w:spacing w:after="12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A645E">
        <w:rPr>
          <w:rFonts w:ascii="Times New Roman" w:hAnsi="Times New Roman"/>
          <w:b/>
          <w:sz w:val="24"/>
          <w:szCs w:val="24"/>
          <w:lang w:val="en-US"/>
        </w:rPr>
        <w:t>V</w:t>
      </w:r>
      <w:r w:rsidRPr="00FA645E">
        <w:rPr>
          <w:rFonts w:ascii="Times New Roman" w:hAnsi="Times New Roman"/>
          <w:b/>
          <w:sz w:val="24"/>
          <w:szCs w:val="24"/>
        </w:rPr>
        <w:t xml:space="preserve">. </w:t>
      </w:r>
      <w:r w:rsidR="005F4C06" w:rsidRPr="00FA645E">
        <w:rPr>
          <w:rFonts w:ascii="Times New Roman" w:hAnsi="Times New Roman"/>
          <w:b/>
          <w:sz w:val="24"/>
          <w:szCs w:val="24"/>
        </w:rPr>
        <w:t>ЖАМИЯТ</w:t>
      </w:r>
      <w:r w:rsidRPr="00FA645E">
        <w:rPr>
          <w:rFonts w:ascii="Times New Roman" w:hAnsi="Times New Roman"/>
          <w:b/>
          <w:sz w:val="24"/>
          <w:szCs w:val="24"/>
        </w:rPr>
        <w:t xml:space="preserve"> БОШҚАРУВ ОРГАНЛАРИ АЪЗОЛАРИ, МАНСАБДОР ШАХСЛАРИ, ХОДИМЛАРИНИНГ МАНФААТДОР ШАХСЛАР БИЛАН ЎЗАРО АХБОРОТ АЛМАШИНУВ ТАРТИБИ</w:t>
      </w:r>
    </w:p>
    <w:p w:rsidR="009A70AF" w:rsidRPr="00FA645E" w:rsidRDefault="009A70AF" w:rsidP="00FA645E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645E">
        <w:rPr>
          <w:rFonts w:ascii="Times New Roman" w:hAnsi="Times New Roman"/>
          <w:sz w:val="24"/>
          <w:szCs w:val="24"/>
        </w:rPr>
        <w:t xml:space="preserve"> 23. </w:t>
      </w:r>
      <w:r w:rsidR="005F4C06" w:rsidRPr="00FA645E">
        <w:rPr>
          <w:rFonts w:ascii="Times New Roman" w:hAnsi="Times New Roman"/>
          <w:sz w:val="24"/>
          <w:szCs w:val="24"/>
        </w:rPr>
        <w:t>Жамият</w:t>
      </w:r>
      <w:r w:rsidRPr="00FA645E">
        <w:rPr>
          <w:rFonts w:ascii="Times New Roman" w:hAnsi="Times New Roman"/>
          <w:sz w:val="24"/>
          <w:szCs w:val="24"/>
        </w:rPr>
        <w:t xml:space="preserve"> бошқарув органлари аъзолари, мансабдор шахслари, ходимларининг </w:t>
      </w:r>
      <w:r w:rsidR="005F4C06" w:rsidRPr="00FA645E">
        <w:rPr>
          <w:rFonts w:ascii="Times New Roman" w:hAnsi="Times New Roman"/>
          <w:sz w:val="24"/>
          <w:szCs w:val="24"/>
        </w:rPr>
        <w:t>Жамият</w:t>
      </w:r>
      <w:r w:rsidRPr="00FA645E">
        <w:rPr>
          <w:rFonts w:ascii="Times New Roman" w:hAnsi="Times New Roman"/>
          <w:sz w:val="24"/>
          <w:szCs w:val="24"/>
        </w:rPr>
        <w:t xml:space="preserve"> манфаатдор шахслари билан ўзаро ахборот алмашинуви соҳа асосида таркибий бўлинмалар томонидан амалга оширилади. </w:t>
      </w:r>
    </w:p>
    <w:p w:rsidR="009A70AF" w:rsidRPr="00FA645E" w:rsidRDefault="009A70AF" w:rsidP="00FA645E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645E">
        <w:rPr>
          <w:rFonts w:ascii="Times New Roman" w:hAnsi="Times New Roman"/>
          <w:sz w:val="24"/>
          <w:szCs w:val="24"/>
        </w:rPr>
        <w:t xml:space="preserve">24. Манфаатдор шахсларнинг мазкур Низом билан назарда тутилган ахборотни тақдим қилиш тўғрисида </w:t>
      </w:r>
      <w:r w:rsidR="005F4C06" w:rsidRPr="00FA645E">
        <w:rPr>
          <w:rFonts w:ascii="Times New Roman" w:hAnsi="Times New Roman"/>
          <w:sz w:val="24"/>
          <w:szCs w:val="24"/>
        </w:rPr>
        <w:t>ё</w:t>
      </w:r>
      <w:r w:rsidRPr="00FA645E">
        <w:rPr>
          <w:rFonts w:ascii="Times New Roman" w:hAnsi="Times New Roman"/>
          <w:sz w:val="24"/>
          <w:szCs w:val="24"/>
        </w:rPr>
        <w:t xml:space="preserve">зма (электрон) талаби бўйича </w:t>
      </w:r>
      <w:r w:rsidR="005F4C06" w:rsidRPr="00FA645E">
        <w:rPr>
          <w:rFonts w:ascii="Times New Roman" w:hAnsi="Times New Roman"/>
          <w:sz w:val="24"/>
          <w:szCs w:val="24"/>
        </w:rPr>
        <w:t>Жамият</w:t>
      </w:r>
      <w:r w:rsidRPr="00FA645E">
        <w:rPr>
          <w:rFonts w:ascii="Times New Roman" w:hAnsi="Times New Roman"/>
          <w:sz w:val="24"/>
          <w:szCs w:val="24"/>
        </w:rPr>
        <w:t xml:space="preserve">нинг таркибий бўлинмалари масъул ходими, агар қонунлар билан бошқача муддат белгиланмаган бўлса, бир ҳафта мобайнида электрон кўринишда барча керакли ахборотни тақдим қилади. </w:t>
      </w:r>
    </w:p>
    <w:p w:rsidR="009A70AF" w:rsidRPr="00FA645E" w:rsidRDefault="009A70AF" w:rsidP="00FA645E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645E">
        <w:rPr>
          <w:rFonts w:ascii="Times New Roman" w:hAnsi="Times New Roman"/>
          <w:sz w:val="24"/>
          <w:szCs w:val="24"/>
        </w:rPr>
        <w:t>25. Ҳужжатларнинг нусхаларини тақдим қилиш зарур ҳолларда, манфаатдор шахс тўловни амалга оширади, ушбу тўлов миқдори ҳужжатлар нусхаларини тай</w:t>
      </w:r>
      <w:r w:rsidR="005F4C06" w:rsidRPr="00FA645E">
        <w:rPr>
          <w:rFonts w:ascii="Times New Roman" w:hAnsi="Times New Roman"/>
          <w:sz w:val="24"/>
          <w:szCs w:val="24"/>
        </w:rPr>
        <w:t>ё</w:t>
      </w:r>
      <w:r w:rsidRPr="00FA645E">
        <w:rPr>
          <w:rFonts w:ascii="Times New Roman" w:hAnsi="Times New Roman"/>
          <w:sz w:val="24"/>
          <w:szCs w:val="24"/>
        </w:rPr>
        <w:t xml:space="preserve">рлаш учун сарф-харажатлар ва ҳужжатларни почта орқали юбориш билан боғлиқ сарф-харажатлар тўлови қийматидан юқори бўлиши мумкин эмас. </w:t>
      </w:r>
    </w:p>
    <w:p w:rsidR="009A70AF" w:rsidRPr="00FA645E" w:rsidRDefault="009A70AF" w:rsidP="00FA645E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645E">
        <w:rPr>
          <w:rFonts w:ascii="Times New Roman" w:hAnsi="Times New Roman"/>
          <w:sz w:val="24"/>
          <w:szCs w:val="24"/>
        </w:rPr>
        <w:t xml:space="preserve">26. Акциядорлар </w:t>
      </w:r>
      <w:r w:rsidR="005F4C06" w:rsidRPr="00FA645E">
        <w:rPr>
          <w:rFonts w:ascii="Times New Roman" w:hAnsi="Times New Roman"/>
          <w:sz w:val="24"/>
          <w:szCs w:val="24"/>
        </w:rPr>
        <w:t>Жамият</w:t>
      </w:r>
      <w:r w:rsidRPr="00FA645E">
        <w:rPr>
          <w:rFonts w:ascii="Times New Roman" w:hAnsi="Times New Roman"/>
          <w:sz w:val="24"/>
          <w:szCs w:val="24"/>
        </w:rPr>
        <w:t xml:space="preserve"> </w:t>
      </w:r>
      <w:r w:rsidR="005F4C06" w:rsidRPr="00FA645E">
        <w:rPr>
          <w:rFonts w:ascii="Times New Roman" w:hAnsi="Times New Roman"/>
          <w:sz w:val="24"/>
          <w:szCs w:val="24"/>
        </w:rPr>
        <w:t>ё</w:t>
      </w:r>
      <w:r w:rsidRPr="00FA645E">
        <w:rPr>
          <w:rFonts w:ascii="Times New Roman" w:hAnsi="Times New Roman"/>
          <w:sz w:val="24"/>
          <w:szCs w:val="24"/>
        </w:rPr>
        <w:t xml:space="preserve">ки унинг фаолияти тўғрисидаги хизмат, тижорат </w:t>
      </w:r>
      <w:r w:rsidR="005F4C06" w:rsidRPr="00FA645E">
        <w:rPr>
          <w:rFonts w:ascii="Times New Roman" w:hAnsi="Times New Roman"/>
          <w:sz w:val="24"/>
          <w:szCs w:val="24"/>
        </w:rPr>
        <w:t>ё</w:t>
      </w:r>
      <w:r w:rsidRPr="00FA645E">
        <w:rPr>
          <w:rFonts w:ascii="Times New Roman" w:hAnsi="Times New Roman"/>
          <w:sz w:val="24"/>
          <w:szCs w:val="24"/>
        </w:rPr>
        <w:t xml:space="preserve">ки қонун билан ҳимояланадиган бошқа сирни ўз ичига олган ахборотни ошкор қилиш ҳуқуқига эга эмас. </w:t>
      </w:r>
    </w:p>
    <w:p w:rsidR="009A70AF" w:rsidRPr="00FA645E" w:rsidRDefault="009A70AF" w:rsidP="00FA645E">
      <w:pPr>
        <w:spacing w:after="12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A645E">
        <w:rPr>
          <w:rFonts w:ascii="Times New Roman" w:hAnsi="Times New Roman"/>
          <w:b/>
          <w:sz w:val="24"/>
          <w:szCs w:val="24"/>
        </w:rPr>
        <w:t xml:space="preserve">VI. </w:t>
      </w:r>
      <w:r w:rsidR="005F4C06" w:rsidRPr="00FA645E">
        <w:rPr>
          <w:rFonts w:ascii="Times New Roman" w:hAnsi="Times New Roman"/>
          <w:b/>
          <w:sz w:val="24"/>
          <w:szCs w:val="24"/>
        </w:rPr>
        <w:t>ЖАМИЯТ</w:t>
      </w:r>
      <w:r w:rsidRPr="00FA645E">
        <w:rPr>
          <w:rFonts w:ascii="Times New Roman" w:hAnsi="Times New Roman"/>
          <w:b/>
          <w:sz w:val="24"/>
          <w:szCs w:val="24"/>
        </w:rPr>
        <w:t xml:space="preserve"> АХБОРОТ СИЁСАТИГА РИОЯ ҚИЛИНИШИ УСТИДАН НАЗОРАТНИ ТАЪМИНЛАШ БЎЙИЧА ЧОРА-ТАДБИРЛАР</w:t>
      </w:r>
    </w:p>
    <w:p w:rsidR="002660EA" w:rsidRPr="00FA645E" w:rsidRDefault="009A70AF" w:rsidP="00FA645E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645E">
        <w:rPr>
          <w:rFonts w:ascii="Times New Roman" w:hAnsi="Times New Roman"/>
          <w:sz w:val="24"/>
          <w:szCs w:val="24"/>
        </w:rPr>
        <w:t xml:space="preserve">27. </w:t>
      </w:r>
      <w:r w:rsidR="00C22192" w:rsidRPr="00FA645E">
        <w:rPr>
          <w:rFonts w:ascii="Times New Roman" w:hAnsi="Times New Roman"/>
          <w:sz w:val="24"/>
          <w:szCs w:val="24"/>
          <w:lang w:val="uz-Cyrl-UZ"/>
        </w:rPr>
        <w:t>К</w:t>
      </w:r>
      <w:r w:rsidRPr="00FA645E">
        <w:rPr>
          <w:rFonts w:ascii="Times New Roman" w:hAnsi="Times New Roman"/>
          <w:sz w:val="24"/>
          <w:szCs w:val="24"/>
        </w:rPr>
        <w:t>орпоратив бошқарув бўлими</w:t>
      </w:r>
      <w:r w:rsidR="00B94029" w:rsidRPr="00FA645E">
        <w:rPr>
          <w:rFonts w:ascii="Times New Roman" w:hAnsi="Times New Roman"/>
          <w:sz w:val="24"/>
          <w:szCs w:val="24"/>
        </w:rPr>
        <w:t xml:space="preserve"> котиби(мавжуд б</w:t>
      </w:r>
      <w:r w:rsidR="00B94029" w:rsidRPr="00FA645E">
        <w:rPr>
          <w:rFonts w:ascii="Times New Roman" w:hAnsi="Times New Roman"/>
          <w:sz w:val="24"/>
          <w:szCs w:val="24"/>
          <w:lang w:val="uz-Cyrl-UZ"/>
        </w:rPr>
        <w:t>ў</w:t>
      </w:r>
      <w:r w:rsidR="00B94029" w:rsidRPr="00FA645E">
        <w:rPr>
          <w:rFonts w:ascii="Times New Roman" w:hAnsi="Times New Roman"/>
          <w:sz w:val="24"/>
          <w:szCs w:val="24"/>
        </w:rPr>
        <w:t>лса) ёки</w:t>
      </w:r>
      <w:r w:rsidR="002660EA" w:rsidRPr="00FA645E">
        <w:rPr>
          <w:rFonts w:ascii="Times New Roman" w:eastAsia="Times New Roman" w:hAnsi="Times New Roman"/>
          <w:sz w:val="24"/>
          <w:szCs w:val="24"/>
        </w:rPr>
        <w:t xml:space="preserve"> </w:t>
      </w:r>
      <w:r w:rsidR="00B94029" w:rsidRPr="00FA645E">
        <w:rPr>
          <w:rFonts w:ascii="Times New Roman" w:eastAsia="Times New Roman" w:hAnsi="Times New Roman"/>
          <w:sz w:val="24"/>
          <w:szCs w:val="24"/>
          <w:lang w:val="uz-Cyrl-UZ"/>
        </w:rPr>
        <w:t>акционерлар билан  корпоратив  муносабатлар Бошқармасининг жавобгар ҳодими</w:t>
      </w:r>
      <w:r w:rsidR="00B94029" w:rsidRPr="00FA645E">
        <w:rPr>
          <w:rFonts w:ascii="Times New Roman" w:eastAsia="Times New Roman" w:hAnsi="Times New Roman"/>
          <w:sz w:val="24"/>
          <w:szCs w:val="24"/>
        </w:rPr>
        <w:t xml:space="preserve">, бухгалтер, </w:t>
      </w:r>
      <w:r w:rsidR="00B94029" w:rsidRPr="00FA645E">
        <w:rPr>
          <w:rFonts w:ascii="Times New Roman" w:eastAsia="Times New Roman" w:hAnsi="Times New Roman"/>
          <w:sz w:val="24"/>
          <w:szCs w:val="24"/>
          <w:lang w:val="uz-Cyrl-UZ"/>
        </w:rPr>
        <w:t xml:space="preserve">шунингдек бундай ваколатлар берилган шахс </w:t>
      </w:r>
      <w:r w:rsidRPr="00FA645E">
        <w:rPr>
          <w:rFonts w:ascii="Times New Roman" w:hAnsi="Times New Roman"/>
          <w:sz w:val="24"/>
          <w:szCs w:val="24"/>
        </w:rPr>
        <w:t xml:space="preserve">оммавий ахборот воситаларида мазкур Низом билан назарда тутилган ахборотнинг ошкор қилиниши ва </w:t>
      </w:r>
      <w:r w:rsidR="005F4C06" w:rsidRPr="00FA645E">
        <w:rPr>
          <w:rFonts w:ascii="Times New Roman" w:hAnsi="Times New Roman"/>
          <w:sz w:val="24"/>
          <w:szCs w:val="24"/>
        </w:rPr>
        <w:t>Жамият</w:t>
      </w:r>
      <w:r w:rsidRPr="00FA645E">
        <w:rPr>
          <w:rFonts w:ascii="Times New Roman" w:hAnsi="Times New Roman"/>
          <w:sz w:val="24"/>
          <w:szCs w:val="24"/>
        </w:rPr>
        <w:t xml:space="preserve"> тўғрисидаги ахборотнинг ошкор қилиниши учун жавобгар ҳисобланади. </w:t>
      </w:r>
    </w:p>
    <w:p w:rsidR="009A70AF" w:rsidRPr="00FA645E" w:rsidRDefault="009A70AF" w:rsidP="00FA645E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645E">
        <w:rPr>
          <w:rFonts w:ascii="Times New Roman" w:hAnsi="Times New Roman"/>
          <w:sz w:val="24"/>
          <w:szCs w:val="24"/>
        </w:rPr>
        <w:lastRenderedPageBreak/>
        <w:t xml:space="preserve">Бошқарув Раиси, унинг ўринбосари ва тааллуқли масалалар бўйича Директорлардан ташқари бошқа шахслар </w:t>
      </w:r>
      <w:r w:rsidR="005F4C06" w:rsidRPr="00FA645E">
        <w:rPr>
          <w:rFonts w:ascii="Times New Roman" w:hAnsi="Times New Roman"/>
          <w:sz w:val="24"/>
          <w:szCs w:val="24"/>
        </w:rPr>
        <w:t>Жамият</w:t>
      </w:r>
      <w:r w:rsidRPr="00FA645E">
        <w:rPr>
          <w:rFonts w:ascii="Times New Roman" w:hAnsi="Times New Roman"/>
          <w:sz w:val="24"/>
          <w:szCs w:val="24"/>
        </w:rPr>
        <w:t xml:space="preserve"> номидан вакиллик қилиш ҳуқуқига эга эмас. </w:t>
      </w:r>
    </w:p>
    <w:p w:rsidR="009A70AF" w:rsidRPr="00FA645E" w:rsidRDefault="009A70AF" w:rsidP="00FA645E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645E">
        <w:rPr>
          <w:rFonts w:ascii="Times New Roman" w:hAnsi="Times New Roman"/>
          <w:sz w:val="24"/>
          <w:szCs w:val="24"/>
        </w:rPr>
        <w:t>28. Ахборотнинг тўлиқ, шубҳасиз тўғри ва ўз вақтида ошкор қилиниши</w:t>
      </w:r>
      <w:r w:rsidR="00B94029" w:rsidRPr="00FA645E">
        <w:rPr>
          <w:rFonts w:ascii="Times New Roman" w:hAnsi="Times New Roman"/>
          <w:sz w:val="24"/>
          <w:szCs w:val="24"/>
          <w:lang w:val="uz-Cyrl-UZ"/>
        </w:rPr>
        <w:t xml:space="preserve"> учун </w:t>
      </w:r>
      <w:r w:rsidRPr="00FA645E">
        <w:rPr>
          <w:rFonts w:ascii="Times New Roman" w:hAnsi="Times New Roman"/>
          <w:sz w:val="24"/>
          <w:szCs w:val="24"/>
        </w:rPr>
        <w:t xml:space="preserve"> </w:t>
      </w:r>
      <w:r w:rsidR="005F4C06" w:rsidRPr="00FA645E">
        <w:rPr>
          <w:rFonts w:ascii="Times New Roman" w:hAnsi="Times New Roman"/>
          <w:sz w:val="24"/>
          <w:szCs w:val="24"/>
        </w:rPr>
        <w:t>Жамият</w:t>
      </w:r>
      <w:r w:rsidRPr="00FA645E">
        <w:rPr>
          <w:rFonts w:ascii="Times New Roman" w:hAnsi="Times New Roman"/>
          <w:sz w:val="24"/>
          <w:szCs w:val="24"/>
        </w:rPr>
        <w:t xml:space="preserve"> Бошқарув Раиси жавобгар бўлади. </w:t>
      </w:r>
    </w:p>
    <w:p w:rsidR="009A70AF" w:rsidRPr="00FA645E" w:rsidRDefault="009A70AF" w:rsidP="00FA645E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645E">
        <w:rPr>
          <w:rFonts w:ascii="Times New Roman" w:hAnsi="Times New Roman"/>
          <w:sz w:val="24"/>
          <w:szCs w:val="24"/>
        </w:rPr>
        <w:t xml:space="preserve">29. </w:t>
      </w:r>
      <w:r w:rsidR="005F4C06" w:rsidRPr="00FA645E">
        <w:rPr>
          <w:rFonts w:ascii="Times New Roman" w:hAnsi="Times New Roman"/>
          <w:sz w:val="24"/>
          <w:szCs w:val="24"/>
        </w:rPr>
        <w:t>Жамият</w:t>
      </w:r>
      <w:r w:rsidRPr="00FA645E">
        <w:rPr>
          <w:rFonts w:ascii="Times New Roman" w:hAnsi="Times New Roman"/>
          <w:sz w:val="24"/>
          <w:szCs w:val="24"/>
        </w:rPr>
        <w:t>нинг Кузатув кенгаши йилнинг ҳар чорагида ижроия органнинг мазкур Низом талаблари бажарилиши жара</w:t>
      </w:r>
      <w:r w:rsidR="005F4C06" w:rsidRPr="00FA645E">
        <w:rPr>
          <w:rFonts w:ascii="Times New Roman" w:hAnsi="Times New Roman"/>
          <w:sz w:val="24"/>
          <w:szCs w:val="24"/>
        </w:rPr>
        <w:t>ё</w:t>
      </w:r>
      <w:r w:rsidRPr="00FA645E">
        <w:rPr>
          <w:rFonts w:ascii="Times New Roman" w:hAnsi="Times New Roman"/>
          <w:sz w:val="24"/>
          <w:szCs w:val="24"/>
        </w:rPr>
        <w:t xml:space="preserve">ни тўғрисидаги ҳисоботини тинглайди. </w:t>
      </w:r>
    </w:p>
    <w:p w:rsidR="009A70AF" w:rsidRPr="00FA645E" w:rsidRDefault="009A70AF" w:rsidP="00FA645E">
      <w:pPr>
        <w:spacing w:after="12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FA645E">
        <w:rPr>
          <w:rFonts w:ascii="Times New Roman" w:hAnsi="Times New Roman"/>
          <w:b/>
          <w:sz w:val="24"/>
          <w:szCs w:val="24"/>
        </w:rPr>
        <w:t>VII. ЯКУНИЙ ҚОИДАЛАР</w:t>
      </w:r>
    </w:p>
    <w:p w:rsidR="002660EA" w:rsidRPr="00FA645E" w:rsidRDefault="009A70AF" w:rsidP="00FA645E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645E">
        <w:rPr>
          <w:rFonts w:ascii="Times New Roman" w:hAnsi="Times New Roman"/>
          <w:sz w:val="24"/>
          <w:szCs w:val="24"/>
        </w:rPr>
        <w:t xml:space="preserve">30. Мазкур Низомга мувофиқ ошкор қилинадиган ахборотнинг ташкил қилиниши, ҳолати ва шубҳасиз тўғрилиги </w:t>
      </w:r>
      <w:r w:rsidR="005F4C06" w:rsidRPr="00FA645E">
        <w:rPr>
          <w:rFonts w:ascii="Times New Roman" w:hAnsi="Times New Roman"/>
          <w:sz w:val="24"/>
          <w:szCs w:val="24"/>
        </w:rPr>
        <w:t>Жамият</w:t>
      </w:r>
      <w:r w:rsidRPr="00FA645E">
        <w:rPr>
          <w:rFonts w:ascii="Times New Roman" w:hAnsi="Times New Roman"/>
          <w:sz w:val="24"/>
          <w:szCs w:val="24"/>
        </w:rPr>
        <w:t xml:space="preserve"> ижроия органи жавобгар бўлади. </w:t>
      </w:r>
    </w:p>
    <w:p w:rsidR="009A70AF" w:rsidRPr="00FA645E" w:rsidRDefault="009A70AF" w:rsidP="00FA645E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645E">
        <w:rPr>
          <w:rFonts w:ascii="Times New Roman" w:hAnsi="Times New Roman"/>
          <w:sz w:val="24"/>
          <w:szCs w:val="24"/>
        </w:rPr>
        <w:t xml:space="preserve">Ахборотнинг ўз вақтида, сифатли, шубҳасиз тўғри ва тўлиқ ошкор қилиниши ижроия орган фаолияти самарадорлигини баҳолашнинг асосий мезонларидан бири ва унга ҳақ (бонуслар) тўлаш шарти ҳисобланади. </w:t>
      </w:r>
    </w:p>
    <w:p w:rsidR="00B94029" w:rsidRPr="00FA645E" w:rsidRDefault="009A70AF" w:rsidP="00FA645E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uz-Cyrl-UZ"/>
        </w:rPr>
      </w:pPr>
      <w:r w:rsidRPr="00FA645E">
        <w:rPr>
          <w:rFonts w:ascii="Times New Roman" w:hAnsi="Times New Roman"/>
          <w:sz w:val="24"/>
          <w:szCs w:val="24"/>
          <w:lang w:val="en-US"/>
        </w:rPr>
        <w:t xml:space="preserve">31. </w:t>
      </w:r>
      <w:r w:rsidRPr="00FA645E">
        <w:rPr>
          <w:rFonts w:ascii="Times New Roman" w:hAnsi="Times New Roman"/>
          <w:sz w:val="24"/>
          <w:szCs w:val="24"/>
        </w:rPr>
        <w:t>Мазкур</w:t>
      </w:r>
      <w:r w:rsidRPr="00FA645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A645E">
        <w:rPr>
          <w:rFonts w:ascii="Times New Roman" w:hAnsi="Times New Roman"/>
          <w:sz w:val="24"/>
          <w:szCs w:val="24"/>
        </w:rPr>
        <w:t>Низом</w:t>
      </w:r>
      <w:r w:rsidRPr="00FA645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A645E">
        <w:rPr>
          <w:rFonts w:ascii="Times New Roman" w:hAnsi="Times New Roman"/>
          <w:sz w:val="24"/>
          <w:szCs w:val="24"/>
        </w:rPr>
        <w:t>талаблари</w:t>
      </w:r>
      <w:r w:rsidRPr="00FA645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A645E">
        <w:rPr>
          <w:rFonts w:ascii="Times New Roman" w:hAnsi="Times New Roman"/>
          <w:sz w:val="24"/>
          <w:szCs w:val="24"/>
        </w:rPr>
        <w:t>бузилишида</w:t>
      </w:r>
      <w:r w:rsidRPr="00FA645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A645E">
        <w:rPr>
          <w:rFonts w:ascii="Times New Roman" w:hAnsi="Times New Roman"/>
          <w:sz w:val="24"/>
          <w:szCs w:val="24"/>
        </w:rPr>
        <w:t>айбдор</w:t>
      </w:r>
      <w:r w:rsidRPr="00FA645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A645E">
        <w:rPr>
          <w:rFonts w:ascii="Times New Roman" w:hAnsi="Times New Roman"/>
          <w:sz w:val="24"/>
          <w:szCs w:val="24"/>
        </w:rPr>
        <w:t>шахслар</w:t>
      </w:r>
      <w:r w:rsidRPr="00FA645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A645E">
        <w:rPr>
          <w:rFonts w:ascii="Times New Roman" w:hAnsi="Times New Roman"/>
          <w:sz w:val="24"/>
          <w:szCs w:val="24"/>
        </w:rPr>
        <w:t>белгиланган</w:t>
      </w:r>
      <w:r w:rsidRPr="00FA645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A645E">
        <w:rPr>
          <w:rFonts w:ascii="Times New Roman" w:hAnsi="Times New Roman"/>
          <w:sz w:val="24"/>
          <w:szCs w:val="24"/>
        </w:rPr>
        <w:t>тартибда</w:t>
      </w:r>
      <w:r w:rsidRPr="00FA645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A645E">
        <w:rPr>
          <w:rFonts w:ascii="Times New Roman" w:hAnsi="Times New Roman"/>
          <w:sz w:val="24"/>
          <w:szCs w:val="24"/>
        </w:rPr>
        <w:t>жавобгар</w:t>
      </w:r>
      <w:r w:rsidRPr="00FA645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A645E">
        <w:rPr>
          <w:rFonts w:ascii="Times New Roman" w:hAnsi="Times New Roman"/>
          <w:sz w:val="24"/>
          <w:szCs w:val="24"/>
        </w:rPr>
        <w:t>бўлади</w:t>
      </w:r>
      <w:r w:rsidRPr="00FA645E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9A70AF" w:rsidRPr="00FA645E" w:rsidRDefault="009A70AF" w:rsidP="00FA645E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uz-Cyrl-UZ"/>
        </w:rPr>
      </w:pPr>
      <w:r w:rsidRPr="00FA645E">
        <w:rPr>
          <w:rFonts w:ascii="Times New Roman" w:hAnsi="Times New Roman"/>
          <w:sz w:val="24"/>
          <w:szCs w:val="24"/>
          <w:lang w:val="uz-Cyrl-UZ"/>
        </w:rPr>
        <w:t xml:space="preserve">32. Мазкур Низом </w:t>
      </w:r>
      <w:r w:rsidR="005F4C06" w:rsidRPr="00FA645E">
        <w:rPr>
          <w:rFonts w:ascii="Times New Roman" w:hAnsi="Times New Roman"/>
          <w:sz w:val="24"/>
          <w:szCs w:val="24"/>
          <w:lang w:val="uz-Cyrl-UZ"/>
        </w:rPr>
        <w:t>Жамият</w:t>
      </w:r>
      <w:r w:rsidRPr="00FA645E">
        <w:rPr>
          <w:rFonts w:ascii="Times New Roman" w:hAnsi="Times New Roman"/>
          <w:sz w:val="24"/>
          <w:szCs w:val="24"/>
          <w:lang w:val="uz-Cyrl-UZ"/>
        </w:rPr>
        <w:t xml:space="preserve"> Кузатув кенгашининг қарори билан унинг йиғилишда бевосита қатнашган </w:t>
      </w:r>
      <w:r w:rsidR="005F4C06" w:rsidRPr="00FA645E">
        <w:rPr>
          <w:rFonts w:ascii="Times New Roman" w:hAnsi="Times New Roman"/>
          <w:sz w:val="24"/>
          <w:szCs w:val="24"/>
          <w:lang w:val="uz-Cyrl-UZ"/>
        </w:rPr>
        <w:t>ё</w:t>
      </w:r>
      <w:r w:rsidRPr="00FA645E">
        <w:rPr>
          <w:rFonts w:ascii="Times New Roman" w:hAnsi="Times New Roman"/>
          <w:sz w:val="24"/>
          <w:szCs w:val="24"/>
          <w:lang w:val="uz-Cyrl-UZ"/>
        </w:rPr>
        <w:t xml:space="preserve">ки сиртдан овоз беришда иштирок қилган аъзолари кўпчилик овозлари билан тасдиқланади. </w:t>
      </w:r>
    </w:p>
    <w:p w:rsidR="009A70AF" w:rsidRPr="00FA645E" w:rsidRDefault="009A70AF" w:rsidP="00FA645E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FA645E">
        <w:rPr>
          <w:rFonts w:ascii="Times New Roman" w:hAnsi="Times New Roman"/>
          <w:sz w:val="24"/>
          <w:szCs w:val="24"/>
          <w:lang w:val="en-US"/>
        </w:rPr>
        <w:t xml:space="preserve">33. </w:t>
      </w:r>
      <w:r w:rsidRPr="00FA645E">
        <w:rPr>
          <w:rFonts w:ascii="Times New Roman" w:hAnsi="Times New Roman"/>
          <w:sz w:val="24"/>
          <w:szCs w:val="24"/>
        </w:rPr>
        <w:t>Мазкур</w:t>
      </w:r>
      <w:r w:rsidRPr="00FA645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A645E">
        <w:rPr>
          <w:rFonts w:ascii="Times New Roman" w:hAnsi="Times New Roman"/>
          <w:sz w:val="24"/>
          <w:szCs w:val="24"/>
        </w:rPr>
        <w:t>Низомга</w:t>
      </w:r>
      <w:r w:rsidRPr="00FA645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A645E">
        <w:rPr>
          <w:rFonts w:ascii="Times New Roman" w:hAnsi="Times New Roman"/>
          <w:sz w:val="24"/>
          <w:szCs w:val="24"/>
        </w:rPr>
        <w:t>ўзгартиришлар</w:t>
      </w:r>
      <w:r w:rsidRPr="00FA645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A645E">
        <w:rPr>
          <w:rFonts w:ascii="Times New Roman" w:hAnsi="Times New Roman"/>
          <w:sz w:val="24"/>
          <w:szCs w:val="24"/>
        </w:rPr>
        <w:t>ва</w:t>
      </w:r>
      <w:r w:rsidRPr="00FA645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A645E">
        <w:rPr>
          <w:rFonts w:ascii="Times New Roman" w:hAnsi="Times New Roman"/>
          <w:sz w:val="24"/>
          <w:szCs w:val="24"/>
        </w:rPr>
        <w:t>қўшимчалар</w:t>
      </w:r>
      <w:r w:rsidRPr="00FA645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F4C06" w:rsidRPr="00FA645E">
        <w:rPr>
          <w:rFonts w:ascii="Times New Roman" w:hAnsi="Times New Roman"/>
          <w:sz w:val="24"/>
          <w:szCs w:val="24"/>
        </w:rPr>
        <w:t>Жамият</w:t>
      </w:r>
      <w:r w:rsidRPr="00FA645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A645E">
        <w:rPr>
          <w:rFonts w:ascii="Times New Roman" w:hAnsi="Times New Roman"/>
          <w:sz w:val="24"/>
          <w:szCs w:val="24"/>
        </w:rPr>
        <w:t>Кузатув</w:t>
      </w:r>
      <w:r w:rsidRPr="00FA645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A645E">
        <w:rPr>
          <w:rFonts w:ascii="Times New Roman" w:hAnsi="Times New Roman"/>
          <w:sz w:val="24"/>
          <w:szCs w:val="24"/>
        </w:rPr>
        <w:t>кенгашининг</w:t>
      </w:r>
      <w:r w:rsidRPr="00FA645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A645E">
        <w:rPr>
          <w:rFonts w:ascii="Times New Roman" w:hAnsi="Times New Roman"/>
          <w:sz w:val="24"/>
          <w:szCs w:val="24"/>
        </w:rPr>
        <w:t>унинг</w:t>
      </w:r>
      <w:r w:rsidRPr="00FA645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A645E">
        <w:rPr>
          <w:rFonts w:ascii="Times New Roman" w:hAnsi="Times New Roman"/>
          <w:sz w:val="24"/>
          <w:szCs w:val="24"/>
        </w:rPr>
        <w:t>аъзолари</w:t>
      </w:r>
      <w:r w:rsidRPr="00FA645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A645E">
        <w:rPr>
          <w:rFonts w:ascii="Times New Roman" w:hAnsi="Times New Roman"/>
          <w:sz w:val="24"/>
          <w:szCs w:val="24"/>
        </w:rPr>
        <w:t>кўпчилик</w:t>
      </w:r>
      <w:r w:rsidRPr="00FA645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A645E">
        <w:rPr>
          <w:rFonts w:ascii="Times New Roman" w:hAnsi="Times New Roman"/>
          <w:sz w:val="24"/>
          <w:szCs w:val="24"/>
        </w:rPr>
        <w:t>овозлари</w:t>
      </w:r>
      <w:r w:rsidRPr="00FA645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A645E">
        <w:rPr>
          <w:rFonts w:ascii="Times New Roman" w:hAnsi="Times New Roman"/>
          <w:sz w:val="24"/>
          <w:szCs w:val="24"/>
        </w:rPr>
        <w:t>билан</w:t>
      </w:r>
      <w:r w:rsidRPr="00FA645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A645E">
        <w:rPr>
          <w:rFonts w:ascii="Times New Roman" w:hAnsi="Times New Roman"/>
          <w:sz w:val="24"/>
          <w:szCs w:val="24"/>
        </w:rPr>
        <w:t>қабул</w:t>
      </w:r>
      <w:r w:rsidRPr="00FA645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A645E">
        <w:rPr>
          <w:rFonts w:ascii="Times New Roman" w:hAnsi="Times New Roman"/>
          <w:sz w:val="24"/>
          <w:szCs w:val="24"/>
        </w:rPr>
        <w:t>қилинган</w:t>
      </w:r>
      <w:r w:rsidRPr="00FA645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A645E">
        <w:rPr>
          <w:rFonts w:ascii="Times New Roman" w:hAnsi="Times New Roman"/>
          <w:sz w:val="24"/>
          <w:szCs w:val="24"/>
        </w:rPr>
        <w:t>қарори</w:t>
      </w:r>
      <w:r w:rsidRPr="00FA645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A645E">
        <w:rPr>
          <w:rFonts w:ascii="Times New Roman" w:hAnsi="Times New Roman"/>
          <w:sz w:val="24"/>
          <w:szCs w:val="24"/>
        </w:rPr>
        <w:t>бўйича</w:t>
      </w:r>
      <w:r w:rsidRPr="00FA645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A645E">
        <w:rPr>
          <w:rFonts w:ascii="Times New Roman" w:hAnsi="Times New Roman"/>
          <w:sz w:val="24"/>
          <w:szCs w:val="24"/>
        </w:rPr>
        <w:t>киритилади</w:t>
      </w:r>
      <w:r w:rsidRPr="00FA645E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:rsidR="009A70AF" w:rsidRPr="00FA645E" w:rsidRDefault="009A70AF" w:rsidP="00FA645E">
      <w:pPr>
        <w:spacing w:after="120" w:line="240" w:lineRule="auto"/>
        <w:ind w:firstLine="709"/>
        <w:jc w:val="both"/>
        <w:rPr>
          <w:rFonts w:ascii="Times New Roman" w:hAnsi="Times New Roman"/>
          <w:sz w:val="24"/>
          <w:szCs w:val="24"/>
          <w:lang w:val="en-US"/>
        </w:rPr>
      </w:pPr>
      <w:r w:rsidRPr="00FA645E">
        <w:rPr>
          <w:rFonts w:ascii="Times New Roman" w:hAnsi="Times New Roman"/>
          <w:sz w:val="24"/>
          <w:szCs w:val="24"/>
          <w:lang w:val="en-US"/>
        </w:rPr>
        <w:t xml:space="preserve">34. </w:t>
      </w:r>
      <w:r w:rsidRPr="00FA645E">
        <w:rPr>
          <w:rFonts w:ascii="Times New Roman" w:hAnsi="Times New Roman"/>
          <w:sz w:val="24"/>
          <w:szCs w:val="24"/>
        </w:rPr>
        <w:t>Агар</w:t>
      </w:r>
      <w:r w:rsidRPr="00FA645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A645E">
        <w:rPr>
          <w:rFonts w:ascii="Times New Roman" w:hAnsi="Times New Roman"/>
          <w:sz w:val="24"/>
          <w:szCs w:val="24"/>
        </w:rPr>
        <w:t>мазкур</w:t>
      </w:r>
      <w:r w:rsidRPr="00FA645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A645E">
        <w:rPr>
          <w:rFonts w:ascii="Times New Roman" w:hAnsi="Times New Roman"/>
          <w:sz w:val="24"/>
          <w:szCs w:val="24"/>
        </w:rPr>
        <w:t>Низомнинг</w:t>
      </w:r>
      <w:r w:rsidRPr="00FA645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A645E">
        <w:rPr>
          <w:rFonts w:ascii="Times New Roman" w:hAnsi="Times New Roman"/>
          <w:sz w:val="24"/>
          <w:szCs w:val="24"/>
        </w:rPr>
        <w:t>айрим</w:t>
      </w:r>
      <w:r w:rsidRPr="00FA645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A645E">
        <w:rPr>
          <w:rFonts w:ascii="Times New Roman" w:hAnsi="Times New Roman"/>
          <w:sz w:val="24"/>
          <w:szCs w:val="24"/>
        </w:rPr>
        <w:t>моддалари</w:t>
      </w:r>
      <w:r w:rsidRPr="00FA645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A645E">
        <w:rPr>
          <w:rFonts w:ascii="Times New Roman" w:hAnsi="Times New Roman"/>
          <w:sz w:val="24"/>
          <w:szCs w:val="24"/>
        </w:rPr>
        <w:t>Ўзбекистон</w:t>
      </w:r>
      <w:r w:rsidRPr="00FA645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A645E">
        <w:rPr>
          <w:rFonts w:ascii="Times New Roman" w:hAnsi="Times New Roman"/>
          <w:sz w:val="24"/>
          <w:szCs w:val="24"/>
        </w:rPr>
        <w:t>Республикасининг</w:t>
      </w:r>
      <w:r w:rsidRPr="00FA645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A645E">
        <w:rPr>
          <w:rFonts w:ascii="Times New Roman" w:hAnsi="Times New Roman"/>
          <w:sz w:val="24"/>
          <w:szCs w:val="24"/>
        </w:rPr>
        <w:t>амалдаги</w:t>
      </w:r>
      <w:r w:rsidRPr="00FA645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A645E">
        <w:rPr>
          <w:rFonts w:ascii="Times New Roman" w:hAnsi="Times New Roman"/>
          <w:sz w:val="24"/>
          <w:szCs w:val="24"/>
        </w:rPr>
        <w:t>қонунларига</w:t>
      </w:r>
      <w:r w:rsidRPr="00FA645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A645E">
        <w:rPr>
          <w:rFonts w:ascii="Times New Roman" w:hAnsi="Times New Roman"/>
          <w:sz w:val="24"/>
          <w:szCs w:val="24"/>
        </w:rPr>
        <w:t>ва</w:t>
      </w:r>
      <w:r w:rsidRPr="00FA645E">
        <w:rPr>
          <w:rFonts w:ascii="Times New Roman" w:hAnsi="Times New Roman"/>
          <w:sz w:val="24"/>
          <w:szCs w:val="24"/>
          <w:lang w:val="en-US"/>
        </w:rPr>
        <w:t>/</w:t>
      </w:r>
      <w:r w:rsidR="005F4C06" w:rsidRPr="00FA645E">
        <w:rPr>
          <w:rFonts w:ascii="Times New Roman" w:hAnsi="Times New Roman"/>
          <w:sz w:val="24"/>
          <w:szCs w:val="24"/>
        </w:rPr>
        <w:t>ё</w:t>
      </w:r>
      <w:r w:rsidRPr="00FA645E">
        <w:rPr>
          <w:rFonts w:ascii="Times New Roman" w:hAnsi="Times New Roman"/>
          <w:sz w:val="24"/>
          <w:szCs w:val="24"/>
        </w:rPr>
        <w:t>ки</w:t>
      </w:r>
      <w:r w:rsidRPr="00FA645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F4C06" w:rsidRPr="00FA645E">
        <w:rPr>
          <w:rFonts w:ascii="Times New Roman" w:hAnsi="Times New Roman"/>
          <w:sz w:val="24"/>
          <w:szCs w:val="24"/>
        </w:rPr>
        <w:t>Жамият</w:t>
      </w:r>
      <w:r w:rsidRPr="00FA645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A645E">
        <w:rPr>
          <w:rFonts w:ascii="Times New Roman" w:hAnsi="Times New Roman"/>
          <w:sz w:val="24"/>
          <w:szCs w:val="24"/>
        </w:rPr>
        <w:t>Уставига</w:t>
      </w:r>
      <w:r w:rsidRPr="00FA645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A645E">
        <w:rPr>
          <w:rFonts w:ascii="Times New Roman" w:hAnsi="Times New Roman"/>
          <w:sz w:val="24"/>
          <w:szCs w:val="24"/>
        </w:rPr>
        <w:t>зид</w:t>
      </w:r>
      <w:r w:rsidRPr="00FA645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A645E">
        <w:rPr>
          <w:rFonts w:ascii="Times New Roman" w:hAnsi="Times New Roman"/>
          <w:sz w:val="24"/>
          <w:szCs w:val="24"/>
        </w:rPr>
        <w:t>келса</w:t>
      </w:r>
      <w:r w:rsidRPr="00FA645E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FA645E">
        <w:rPr>
          <w:rFonts w:ascii="Times New Roman" w:hAnsi="Times New Roman"/>
          <w:sz w:val="24"/>
          <w:szCs w:val="24"/>
        </w:rPr>
        <w:t>ушбу</w:t>
      </w:r>
      <w:r w:rsidRPr="00FA645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A645E">
        <w:rPr>
          <w:rFonts w:ascii="Times New Roman" w:hAnsi="Times New Roman"/>
          <w:sz w:val="24"/>
          <w:szCs w:val="24"/>
        </w:rPr>
        <w:t>моддалар</w:t>
      </w:r>
      <w:r w:rsidRPr="00FA645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A645E">
        <w:rPr>
          <w:rFonts w:ascii="Times New Roman" w:hAnsi="Times New Roman"/>
          <w:sz w:val="24"/>
          <w:szCs w:val="24"/>
        </w:rPr>
        <w:t>ўз</w:t>
      </w:r>
      <w:r w:rsidRPr="00FA645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A645E">
        <w:rPr>
          <w:rFonts w:ascii="Times New Roman" w:hAnsi="Times New Roman"/>
          <w:sz w:val="24"/>
          <w:szCs w:val="24"/>
        </w:rPr>
        <w:t>кучини</w:t>
      </w:r>
      <w:r w:rsidRPr="00FA645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A645E">
        <w:rPr>
          <w:rFonts w:ascii="Times New Roman" w:hAnsi="Times New Roman"/>
          <w:sz w:val="24"/>
          <w:szCs w:val="24"/>
        </w:rPr>
        <w:t>йўқотади</w:t>
      </w:r>
      <w:r w:rsidRPr="00FA645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A645E">
        <w:rPr>
          <w:rFonts w:ascii="Times New Roman" w:hAnsi="Times New Roman"/>
          <w:sz w:val="24"/>
          <w:szCs w:val="24"/>
        </w:rPr>
        <w:t>ва</w:t>
      </w:r>
      <w:r w:rsidRPr="00FA645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A645E">
        <w:rPr>
          <w:rFonts w:ascii="Times New Roman" w:hAnsi="Times New Roman"/>
          <w:sz w:val="24"/>
          <w:szCs w:val="24"/>
        </w:rPr>
        <w:t>ушбу</w:t>
      </w:r>
      <w:r w:rsidRPr="00FA645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A645E">
        <w:rPr>
          <w:rFonts w:ascii="Times New Roman" w:hAnsi="Times New Roman"/>
          <w:sz w:val="24"/>
          <w:szCs w:val="24"/>
        </w:rPr>
        <w:t>моддалар</w:t>
      </w:r>
      <w:r w:rsidRPr="00FA645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A645E">
        <w:rPr>
          <w:rFonts w:ascii="Times New Roman" w:hAnsi="Times New Roman"/>
          <w:sz w:val="24"/>
          <w:szCs w:val="24"/>
        </w:rPr>
        <w:t>билан</w:t>
      </w:r>
      <w:r w:rsidRPr="00FA645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A645E">
        <w:rPr>
          <w:rFonts w:ascii="Times New Roman" w:hAnsi="Times New Roman"/>
          <w:sz w:val="24"/>
          <w:szCs w:val="24"/>
        </w:rPr>
        <w:t>тартибга</w:t>
      </w:r>
      <w:r w:rsidRPr="00FA645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A645E">
        <w:rPr>
          <w:rFonts w:ascii="Times New Roman" w:hAnsi="Times New Roman"/>
          <w:sz w:val="24"/>
          <w:szCs w:val="24"/>
        </w:rPr>
        <w:t>солинадиган</w:t>
      </w:r>
      <w:r w:rsidRPr="00FA645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A645E">
        <w:rPr>
          <w:rFonts w:ascii="Times New Roman" w:hAnsi="Times New Roman"/>
          <w:sz w:val="24"/>
          <w:szCs w:val="24"/>
        </w:rPr>
        <w:t>масалалар</w:t>
      </w:r>
      <w:r w:rsidRPr="00FA645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A645E">
        <w:rPr>
          <w:rFonts w:ascii="Times New Roman" w:hAnsi="Times New Roman"/>
          <w:sz w:val="24"/>
          <w:szCs w:val="24"/>
        </w:rPr>
        <w:t>бўйича</w:t>
      </w:r>
      <w:r w:rsidRPr="00FA645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A645E">
        <w:rPr>
          <w:rFonts w:ascii="Times New Roman" w:hAnsi="Times New Roman"/>
          <w:sz w:val="24"/>
          <w:szCs w:val="24"/>
        </w:rPr>
        <w:t>мазкур</w:t>
      </w:r>
      <w:r w:rsidRPr="00FA645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A645E">
        <w:rPr>
          <w:rFonts w:ascii="Times New Roman" w:hAnsi="Times New Roman"/>
          <w:sz w:val="24"/>
          <w:szCs w:val="24"/>
        </w:rPr>
        <w:t>Низомга</w:t>
      </w:r>
      <w:r w:rsidRPr="00FA645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A645E">
        <w:rPr>
          <w:rFonts w:ascii="Times New Roman" w:hAnsi="Times New Roman"/>
          <w:sz w:val="24"/>
          <w:szCs w:val="24"/>
        </w:rPr>
        <w:t>тааллуқли</w:t>
      </w:r>
      <w:r w:rsidRPr="00FA645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A645E">
        <w:rPr>
          <w:rFonts w:ascii="Times New Roman" w:hAnsi="Times New Roman"/>
          <w:sz w:val="24"/>
          <w:szCs w:val="24"/>
        </w:rPr>
        <w:t>ўзгаришлар</w:t>
      </w:r>
      <w:r w:rsidRPr="00FA645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A645E">
        <w:rPr>
          <w:rFonts w:ascii="Times New Roman" w:hAnsi="Times New Roman"/>
          <w:sz w:val="24"/>
          <w:szCs w:val="24"/>
        </w:rPr>
        <w:t>киритилгунга</w:t>
      </w:r>
      <w:r w:rsidRPr="00FA645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A645E">
        <w:rPr>
          <w:rFonts w:ascii="Times New Roman" w:hAnsi="Times New Roman"/>
          <w:sz w:val="24"/>
          <w:szCs w:val="24"/>
        </w:rPr>
        <w:t>қадар</w:t>
      </w:r>
      <w:r w:rsidRPr="00FA645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A645E">
        <w:rPr>
          <w:rFonts w:ascii="Times New Roman" w:hAnsi="Times New Roman"/>
          <w:sz w:val="24"/>
          <w:szCs w:val="24"/>
        </w:rPr>
        <w:t>Ўзбекистон</w:t>
      </w:r>
      <w:r w:rsidRPr="00FA645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A645E">
        <w:rPr>
          <w:rFonts w:ascii="Times New Roman" w:hAnsi="Times New Roman"/>
          <w:sz w:val="24"/>
          <w:szCs w:val="24"/>
        </w:rPr>
        <w:t>Республикасининг</w:t>
      </w:r>
      <w:r w:rsidRPr="00FA645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A645E">
        <w:rPr>
          <w:rFonts w:ascii="Times New Roman" w:hAnsi="Times New Roman"/>
          <w:sz w:val="24"/>
          <w:szCs w:val="24"/>
        </w:rPr>
        <w:t>амалдаги</w:t>
      </w:r>
      <w:r w:rsidRPr="00FA645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A645E">
        <w:rPr>
          <w:rFonts w:ascii="Times New Roman" w:hAnsi="Times New Roman"/>
          <w:sz w:val="24"/>
          <w:szCs w:val="24"/>
        </w:rPr>
        <w:t>қонун</w:t>
      </w:r>
      <w:r w:rsidRPr="00FA645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A645E">
        <w:rPr>
          <w:rFonts w:ascii="Times New Roman" w:hAnsi="Times New Roman"/>
          <w:sz w:val="24"/>
          <w:szCs w:val="24"/>
        </w:rPr>
        <w:t>меъ</w:t>
      </w:r>
      <w:r w:rsidR="005F4C06" w:rsidRPr="00FA645E">
        <w:rPr>
          <w:rFonts w:ascii="Times New Roman" w:hAnsi="Times New Roman"/>
          <w:sz w:val="24"/>
          <w:szCs w:val="24"/>
        </w:rPr>
        <w:t>ё</w:t>
      </w:r>
      <w:r w:rsidRPr="00FA645E">
        <w:rPr>
          <w:rFonts w:ascii="Times New Roman" w:hAnsi="Times New Roman"/>
          <w:sz w:val="24"/>
          <w:szCs w:val="24"/>
        </w:rPr>
        <w:t>рларига</w:t>
      </w:r>
      <w:r w:rsidRPr="00FA645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A645E">
        <w:rPr>
          <w:rFonts w:ascii="Times New Roman" w:hAnsi="Times New Roman"/>
          <w:sz w:val="24"/>
          <w:szCs w:val="24"/>
        </w:rPr>
        <w:t>ва</w:t>
      </w:r>
      <w:r w:rsidRPr="00FA645E">
        <w:rPr>
          <w:rFonts w:ascii="Times New Roman" w:hAnsi="Times New Roman"/>
          <w:sz w:val="24"/>
          <w:szCs w:val="24"/>
          <w:lang w:val="en-US"/>
        </w:rPr>
        <w:t>/</w:t>
      </w:r>
      <w:r w:rsidR="005F4C06" w:rsidRPr="00FA645E">
        <w:rPr>
          <w:rFonts w:ascii="Times New Roman" w:hAnsi="Times New Roman"/>
          <w:sz w:val="24"/>
          <w:szCs w:val="24"/>
        </w:rPr>
        <w:t>ё</w:t>
      </w:r>
      <w:r w:rsidRPr="00FA645E">
        <w:rPr>
          <w:rFonts w:ascii="Times New Roman" w:hAnsi="Times New Roman"/>
          <w:sz w:val="24"/>
          <w:szCs w:val="24"/>
        </w:rPr>
        <w:t>ки</w:t>
      </w:r>
      <w:r w:rsidRPr="00FA645E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5F4C06" w:rsidRPr="00FA645E">
        <w:rPr>
          <w:rFonts w:ascii="Times New Roman" w:hAnsi="Times New Roman"/>
          <w:sz w:val="24"/>
          <w:szCs w:val="24"/>
        </w:rPr>
        <w:t>Жамият</w:t>
      </w:r>
      <w:r w:rsidRPr="00FA645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A645E">
        <w:rPr>
          <w:rFonts w:ascii="Times New Roman" w:hAnsi="Times New Roman"/>
          <w:sz w:val="24"/>
          <w:szCs w:val="24"/>
        </w:rPr>
        <w:t>Уставига</w:t>
      </w:r>
      <w:r w:rsidRPr="00FA645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A645E">
        <w:rPr>
          <w:rFonts w:ascii="Times New Roman" w:hAnsi="Times New Roman"/>
          <w:sz w:val="24"/>
          <w:szCs w:val="24"/>
        </w:rPr>
        <w:t>амал</w:t>
      </w:r>
      <w:r w:rsidRPr="00FA645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A645E">
        <w:rPr>
          <w:rFonts w:ascii="Times New Roman" w:hAnsi="Times New Roman"/>
          <w:sz w:val="24"/>
          <w:szCs w:val="24"/>
        </w:rPr>
        <w:t>қилиниши</w:t>
      </w:r>
      <w:r w:rsidRPr="00FA645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A645E">
        <w:rPr>
          <w:rFonts w:ascii="Times New Roman" w:hAnsi="Times New Roman"/>
          <w:sz w:val="24"/>
          <w:szCs w:val="24"/>
        </w:rPr>
        <w:t>керак</w:t>
      </w:r>
      <w:r w:rsidRPr="00FA645E">
        <w:rPr>
          <w:rFonts w:ascii="Times New Roman" w:hAnsi="Times New Roman"/>
          <w:sz w:val="24"/>
          <w:szCs w:val="24"/>
          <w:lang w:val="en-US"/>
        </w:rPr>
        <w:t>.</w:t>
      </w:r>
    </w:p>
    <w:p w:rsidR="00AD6F67" w:rsidRPr="00FA645E" w:rsidRDefault="00AD6F67" w:rsidP="00FA645E">
      <w:pPr>
        <w:autoSpaceDE w:val="0"/>
        <w:autoSpaceDN w:val="0"/>
        <w:adjustRightInd w:val="0"/>
        <w:spacing w:before="60" w:after="12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val="en-US"/>
        </w:rPr>
      </w:pPr>
    </w:p>
    <w:sectPr w:rsidR="00AD6F67" w:rsidRPr="00FA645E" w:rsidSect="007B600A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087F" w:rsidRDefault="00A8087F" w:rsidP="00704A88">
      <w:pPr>
        <w:spacing w:after="0" w:line="240" w:lineRule="auto"/>
      </w:pPr>
      <w:r>
        <w:separator/>
      </w:r>
    </w:p>
  </w:endnote>
  <w:endnote w:type="continuationSeparator" w:id="1">
    <w:p w:rsidR="00A8087F" w:rsidRDefault="00A8087F" w:rsidP="00704A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">
    <w:altName w:val="Arial Unicode MS"/>
    <w:panose1 w:val="00000000000000000000"/>
    <w:charset w:val="CC"/>
    <w:family w:val="auto"/>
    <w:notTrueType/>
    <w:pitch w:val="default"/>
    <w:sig w:usb0="00000201" w:usb1="08080000" w:usb2="00000010" w:usb3="00000000" w:csb0="001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D36" w:rsidRDefault="004E5D36" w:rsidP="001E2127">
    <w:pPr>
      <w:pStyle w:val="a5"/>
      <w:pBdr>
        <w:bottom w:val="single" w:sz="12" w:space="1" w:color="auto"/>
      </w:pBdr>
      <w:jc w:val="right"/>
      <w:rPr>
        <w:lang w:val="ru-RU"/>
      </w:rPr>
    </w:pPr>
    <w:fldSimple w:instr=" PAGE   \* MERGEFORMAT ">
      <w:r w:rsidR="00FD3014">
        <w:rPr>
          <w:noProof/>
        </w:rPr>
        <w:t>7</w:t>
      </w:r>
    </w:fldSimple>
  </w:p>
  <w:p w:rsidR="004E5D36" w:rsidRPr="001E2127" w:rsidRDefault="004E5D36" w:rsidP="001E2127">
    <w:pPr>
      <w:pStyle w:val="a5"/>
      <w:rPr>
        <w:rFonts w:ascii="Times New Roman" w:hAnsi="Times New Roman"/>
        <w:lang w:val="ru-RU"/>
      </w:rPr>
    </w:pPr>
    <w:r>
      <w:rPr>
        <w:rFonts w:ascii="Times New Roman" w:hAnsi="Times New Roman"/>
        <w:lang w:val="ru-RU"/>
      </w:rPr>
      <w:t>«</w:t>
    </w:r>
    <w:r>
      <w:rPr>
        <w:rFonts w:ascii="Times New Roman" w:hAnsi="Times New Roman"/>
        <w:lang w:val="en-US"/>
      </w:rPr>
      <w:t>BIOKIMYO</w:t>
    </w:r>
    <w:r>
      <w:rPr>
        <w:rFonts w:ascii="Times New Roman" w:hAnsi="Times New Roman"/>
        <w:lang w:val="ru-RU"/>
      </w:rPr>
      <w:t>»</w:t>
    </w:r>
    <w:r w:rsidR="00FD3014">
      <w:rPr>
        <w:rFonts w:ascii="Times New Roman" w:hAnsi="Times New Roman"/>
        <w:lang w:val="ru-RU"/>
      </w:rPr>
      <w:t xml:space="preserve"> АЖ нинг ахборот сиёсати тўғрисидаги низоми</w:t>
    </w:r>
    <w:r>
      <w:rPr>
        <w:rFonts w:ascii="Times New Roman" w:hAnsi="Times New Roman"/>
        <w:lang w:val="ru-RU"/>
      </w:rPr>
      <w:t xml:space="preserve"> - 2016 год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087F" w:rsidRDefault="00A8087F" w:rsidP="00704A88">
      <w:pPr>
        <w:spacing w:after="0" w:line="240" w:lineRule="auto"/>
      </w:pPr>
      <w:r>
        <w:separator/>
      </w:r>
    </w:p>
  </w:footnote>
  <w:footnote w:type="continuationSeparator" w:id="1">
    <w:p w:rsidR="00A8087F" w:rsidRDefault="00A8087F" w:rsidP="00704A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2289A"/>
    <w:multiLevelType w:val="hybridMultilevel"/>
    <w:tmpl w:val="44D0347E"/>
    <w:lvl w:ilvl="0" w:tplc="B11CF1EA">
      <w:start w:val="2"/>
      <w:numFmt w:val="decimal"/>
      <w:lvlText w:val="%1."/>
      <w:lvlJc w:val="left"/>
      <w:pPr>
        <w:ind w:left="720" w:hanging="360"/>
      </w:pPr>
      <w:rPr>
        <w:rFonts w:eastAsia="Calibri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AF5BB6"/>
    <w:multiLevelType w:val="hybridMultilevel"/>
    <w:tmpl w:val="BD76D274"/>
    <w:lvl w:ilvl="0" w:tplc="6CF2EE46">
      <w:start w:val="1"/>
      <w:numFmt w:val="upperRoman"/>
      <w:suff w:val="space"/>
      <w:lvlText w:val="%1."/>
      <w:lvlJc w:val="right"/>
      <w:pPr>
        <w:ind w:left="0" w:firstLine="0"/>
      </w:pPr>
      <w:rPr>
        <w:rFonts w:hint="default"/>
      </w:rPr>
    </w:lvl>
    <w:lvl w:ilvl="1" w:tplc="E8D4B016">
      <w:start w:val="1"/>
      <w:numFmt w:val="decimal"/>
      <w:lvlText w:val="%2."/>
      <w:lvlJc w:val="left"/>
      <w:pPr>
        <w:ind w:left="1507" w:hanging="91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1672" w:hanging="180"/>
      </w:pPr>
    </w:lvl>
    <w:lvl w:ilvl="3" w:tplc="0419000F" w:tentative="1">
      <w:start w:val="1"/>
      <w:numFmt w:val="decimal"/>
      <w:lvlText w:val="%4."/>
      <w:lvlJc w:val="left"/>
      <w:pPr>
        <w:ind w:left="2392" w:hanging="360"/>
      </w:pPr>
    </w:lvl>
    <w:lvl w:ilvl="4" w:tplc="04190019" w:tentative="1">
      <w:start w:val="1"/>
      <w:numFmt w:val="lowerLetter"/>
      <w:lvlText w:val="%5."/>
      <w:lvlJc w:val="left"/>
      <w:pPr>
        <w:ind w:left="3112" w:hanging="360"/>
      </w:pPr>
    </w:lvl>
    <w:lvl w:ilvl="5" w:tplc="0419001B" w:tentative="1">
      <w:start w:val="1"/>
      <w:numFmt w:val="lowerRoman"/>
      <w:lvlText w:val="%6."/>
      <w:lvlJc w:val="right"/>
      <w:pPr>
        <w:ind w:left="3832" w:hanging="180"/>
      </w:pPr>
    </w:lvl>
    <w:lvl w:ilvl="6" w:tplc="0419000F" w:tentative="1">
      <w:start w:val="1"/>
      <w:numFmt w:val="decimal"/>
      <w:lvlText w:val="%7."/>
      <w:lvlJc w:val="left"/>
      <w:pPr>
        <w:ind w:left="4552" w:hanging="360"/>
      </w:pPr>
    </w:lvl>
    <w:lvl w:ilvl="7" w:tplc="04190019" w:tentative="1">
      <w:start w:val="1"/>
      <w:numFmt w:val="lowerLetter"/>
      <w:lvlText w:val="%8."/>
      <w:lvlJc w:val="left"/>
      <w:pPr>
        <w:ind w:left="5272" w:hanging="360"/>
      </w:pPr>
    </w:lvl>
    <w:lvl w:ilvl="8" w:tplc="0419001B" w:tentative="1">
      <w:start w:val="1"/>
      <w:numFmt w:val="lowerRoman"/>
      <w:lvlText w:val="%9."/>
      <w:lvlJc w:val="right"/>
      <w:pPr>
        <w:ind w:left="5992" w:hanging="180"/>
      </w:pPr>
    </w:lvl>
  </w:abstractNum>
  <w:abstractNum w:abstractNumId="2">
    <w:nsid w:val="36435FF4"/>
    <w:multiLevelType w:val="hybridMultilevel"/>
    <w:tmpl w:val="79C26444"/>
    <w:lvl w:ilvl="0" w:tplc="CB503576">
      <w:start w:val="1"/>
      <w:numFmt w:val="decimal"/>
      <w:suff w:val="space"/>
      <w:lvlText w:val="%1."/>
      <w:lvlJc w:val="left"/>
      <w:pPr>
        <w:ind w:left="-133" w:firstLine="133"/>
      </w:pPr>
      <w:rPr>
        <w:rFonts w:hint="default"/>
      </w:rPr>
    </w:lvl>
    <w:lvl w:ilvl="1" w:tplc="C20CE5F4">
      <w:start w:val="1"/>
      <w:numFmt w:val="lowerLetter"/>
      <w:lvlText w:val="%2."/>
      <w:lvlJc w:val="left"/>
      <w:pPr>
        <w:ind w:left="21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3">
    <w:nsid w:val="3D580B1A"/>
    <w:multiLevelType w:val="hybridMultilevel"/>
    <w:tmpl w:val="EA928B14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8C53B9"/>
    <w:multiLevelType w:val="hybridMultilevel"/>
    <w:tmpl w:val="FD6E0F42"/>
    <w:lvl w:ilvl="0" w:tplc="789ECE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92239D"/>
    <w:multiLevelType w:val="hybridMultilevel"/>
    <w:tmpl w:val="676ABBC4"/>
    <w:lvl w:ilvl="0" w:tplc="79F6623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TrackMoves/>
  <w:defaultTabStop w:val="17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71764"/>
    <w:rsid w:val="0000463F"/>
    <w:rsid w:val="00012142"/>
    <w:rsid w:val="00014DED"/>
    <w:rsid w:val="0002155E"/>
    <w:rsid w:val="00026CC0"/>
    <w:rsid w:val="00031D6E"/>
    <w:rsid w:val="00035255"/>
    <w:rsid w:val="00045638"/>
    <w:rsid w:val="00051B8F"/>
    <w:rsid w:val="000574EC"/>
    <w:rsid w:val="00080080"/>
    <w:rsid w:val="000A5920"/>
    <w:rsid w:val="000C1F00"/>
    <w:rsid w:val="001044CC"/>
    <w:rsid w:val="0013180D"/>
    <w:rsid w:val="00133040"/>
    <w:rsid w:val="001330D3"/>
    <w:rsid w:val="00167BB5"/>
    <w:rsid w:val="001C5CA5"/>
    <w:rsid w:val="001D2E85"/>
    <w:rsid w:val="001E2127"/>
    <w:rsid w:val="001F11CE"/>
    <w:rsid w:val="002273BA"/>
    <w:rsid w:val="00233050"/>
    <w:rsid w:val="002660EA"/>
    <w:rsid w:val="002706AC"/>
    <w:rsid w:val="002830EE"/>
    <w:rsid w:val="002878FB"/>
    <w:rsid w:val="002D298F"/>
    <w:rsid w:val="002D73A4"/>
    <w:rsid w:val="002E4259"/>
    <w:rsid w:val="002E6B9A"/>
    <w:rsid w:val="00334B67"/>
    <w:rsid w:val="00375699"/>
    <w:rsid w:val="00394F1F"/>
    <w:rsid w:val="003C00D3"/>
    <w:rsid w:val="003E1F32"/>
    <w:rsid w:val="003F555E"/>
    <w:rsid w:val="00462BE2"/>
    <w:rsid w:val="00463814"/>
    <w:rsid w:val="00472590"/>
    <w:rsid w:val="0047607F"/>
    <w:rsid w:val="004B0F88"/>
    <w:rsid w:val="004C7497"/>
    <w:rsid w:val="004D41B7"/>
    <w:rsid w:val="004E5D36"/>
    <w:rsid w:val="004F4134"/>
    <w:rsid w:val="00502587"/>
    <w:rsid w:val="00504D3C"/>
    <w:rsid w:val="005056BE"/>
    <w:rsid w:val="00505AE1"/>
    <w:rsid w:val="00532F15"/>
    <w:rsid w:val="00534324"/>
    <w:rsid w:val="00570A9D"/>
    <w:rsid w:val="00577F47"/>
    <w:rsid w:val="005939FB"/>
    <w:rsid w:val="00594C74"/>
    <w:rsid w:val="005A4E34"/>
    <w:rsid w:val="005A5672"/>
    <w:rsid w:val="005E34F5"/>
    <w:rsid w:val="005E52EF"/>
    <w:rsid w:val="005F4C06"/>
    <w:rsid w:val="005F694B"/>
    <w:rsid w:val="00634157"/>
    <w:rsid w:val="006348FC"/>
    <w:rsid w:val="0068410A"/>
    <w:rsid w:val="006A5DC3"/>
    <w:rsid w:val="006C54EE"/>
    <w:rsid w:val="006C5B28"/>
    <w:rsid w:val="00704A88"/>
    <w:rsid w:val="007130C3"/>
    <w:rsid w:val="00715815"/>
    <w:rsid w:val="00725C3B"/>
    <w:rsid w:val="00744742"/>
    <w:rsid w:val="00766861"/>
    <w:rsid w:val="00767BC2"/>
    <w:rsid w:val="007820FE"/>
    <w:rsid w:val="00790F6B"/>
    <w:rsid w:val="007A619E"/>
    <w:rsid w:val="007B2AFD"/>
    <w:rsid w:val="007B2F51"/>
    <w:rsid w:val="007B600A"/>
    <w:rsid w:val="007D44EC"/>
    <w:rsid w:val="00803A6D"/>
    <w:rsid w:val="00814E3E"/>
    <w:rsid w:val="00835831"/>
    <w:rsid w:val="008404B5"/>
    <w:rsid w:val="00912072"/>
    <w:rsid w:val="00961629"/>
    <w:rsid w:val="00991697"/>
    <w:rsid w:val="009A70AF"/>
    <w:rsid w:val="009B4333"/>
    <w:rsid w:val="009E1276"/>
    <w:rsid w:val="00A04B14"/>
    <w:rsid w:val="00A26B69"/>
    <w:rsid w:val="00A30E94"/>
    <w:rsid w:val="00A73189"/>
    <w:rsid w:val="00A8087F"/>
    <w:rsid w:val="00A874B3"/>
    <w:rsid w:val="00AA3EAA"/>
    <w:rsid w:val="00AD09CD"/>
    <w:rsid w:val="00AD6F67"/>
    <w:rsid w:val="00AE2D69"/>
    <w:rsid w:val="00AF65A5"/>
    <w:rsid w:val="00B140A7"/>
    <w:rsid w:val="00B41C16"/>
    <w:rsid w:val="00B5368E"/>
    <w:rsid w:val="00B71A10"/>
    <w:rsid w:val="00B7498C"/>
    <w:rsid w:val="00B93517"/>
    <w:rsid w:val="00B94029"/>
    <w:rsid w:val="00BB6DBD"/>
    <w:rsid w:val="00BC5375"/>
    <w:rsid w:val="00BD251A"/>
    <w:rsid w:val="00BF2C20"/>
    <w:rsid w:val="00C22192"/>
    <w:rsid w:val="00C341A8"/>
    <w:rsid w:val="00C46A7B"/>
    <w:rsid w:val="00C5136D"/>
    <w:rsid w:val="00CC1DDB"/>
    <w:rsid w:val="00CC4F4F"/>
    <w:rsid w:val="00D31DBE"/>
    <w:rsid w:val="00D348FD"/>
    <w:rsid w:val="00D60AF4"/>
    <w:rsid w:val="00D71764"/>
    <w:rsid w:val="00D9676A"/>
    <w:rsid w:val="00DD077A"/>
    <w:rsid w:val="00E02C9D"/>
    <w:rsid w:val="00E230D6"/>
    <w:rsid w:val="00E34402"/>
    <w:rsid w:val="00E419E6"/>
    <w:rsid w:val="00E52E6A"/>
    <w:rsid w:val="00E81D8F"/>
    <w:rsid w:val="00EE1556"/>
    <w:rsid w:val="00EE20CB"/>
    <w:rsid w:val="00EF2DC5"/>
    <w:rsid w:val="00F0006C"/>
    <w:rsid w:val="00F371D4"/>
    <w:rsid w:val="00F444CE"/>
    <w:rsid w:val="00F50C23"/>
    <w:rsid w:val="00F53648"/>
    <w:rsid w:val="00F847A6"/>
    <w:rsid w:val="00F90DB8"/>
    <w:rsid w:val="00F9708A"/>
    <w:rsid w:val="00FA4D53"/>
    <w:rsid w:val="00FA645E"/>
    <w:rsid w:val="00FA7BE1"/>
    <w:rsid w:val="00FB29E9"/>
    <w:rsid w:val="00FD3014"/>
    <w:rsid w:val="00FD5DE3"/>
    <w:rsid w:val="00FE02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0D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BB6DB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04A88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rsid w:val="00704A88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704A88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uiPriority w:val="99"/>
    <w:rsid w:val="00704A88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4B0F88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4B0F88"/>
    <w:rPr>
      <w:rFonts w:ascii="Tahoma" w:hAnsi="Tahoma" w:cs="Tahoma"/>
      <w:sz w:val="16"/>
      <w:szCs w:val="16"/>
      <w:lang w:eastAsia="en-US"/>
    </w:rPr>
  </w:style>
  <w:style w:type="paragraph" w:styleId="a9">
    <w:name w:val="List Paragraph"/>
    <w:basedOn w:val="a"/>
    <w:uiPriority w:val="99"/>
    <w:qFormat/>
    <w:rsid w:val="00C341A8"/>
    <w:pPr>
      <w:ind w:left="720"/>
      <w:contextualSpacing/>
    </w:pPr>
  </w:style>
  <w:style w:type="character" w:customStyle="1" w:styleId="10">
    <w:name w:val="Заголовок 1 Знак"/>
    <w:link w:val="1"/>
    <w:uiPriority w:val="9"/>
    <w:rsid w:val="00BB6DBD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a">
    <w:name w:val="TOC Heading"/>
    <w:basedOn w:val="1"/>
    <w:next w:val="a"/>
    <w:uiPriority w:val="39"/>
    <w:semiHidden/>
    <w:unhideWhenUsed/>
    <w:qFormat/>
    <w:rsid w:val="007B2F51"/>
    <w:pPr>
      <w:keepLines/>
      <w:spacing w:before="480" w:after="0"/>
      <w:outlineLvl w:val="9"/>
    </w:pPr>
    <w:rPr>
      <w:color w:val="365F91"/>
      <w:kern w:val="0"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B2F51"/>
  </w:style>
  <w:style w:type="character" w:styleId="ab">
    <w:name w:val="Hyperlink"/>
    <w:uiPriority w:val="99"/>
    <w:unhideWhenUsed/>
    <w:rsid w:val="007B2F51"/>
    <w:rPr>
      <w:color w:val="0000FF"/>
      <w:u w:val="single"/>
    </w:rPr>
  </w:style>
  <w:style w:type="character" w:customStyle="1" w:styleId="iorrn1">
    <w:name w:val="iorrn1"/>
    <w:rsid w:val="005939FB"/>
    <w:rPr>
      <w:b/>
      <w:bCs/>
    </w:rPr>
  </w:style>
  <w:style w:type="character" w:customStyle="1" w:styleId="iorval1">
    <w:name w:val="iorval1"/>
    <w:basedOn w:val="a0"/>
    <w:rsid w:val="005939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7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3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7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zse.u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biokimyo.u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0EDE10-2882-4985-A1E4-7D02D1212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2118</Words>
  <Characters>12077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14167</CharactersWithSpaces>
  <SharedDoc>false</SharedDoc>
  <HLinks>
    <vt:vector size="12" baseType="variant">
      <vt:variant>
        <vt:i4>6422565</vt:i4>
      </vt:variant>
      <vt:variant>
        <vt:i4>3</vt:i4>
      </vt:variant>
      <vt:variant>
        <vt:i4>0</vt:i4>
      </vt:variant>
      <vt:variant>
        <vt:i4>5</vt:i4>
      </vt:variant>
      <vt:variant>
        <vt:lpwstr>http://www.biokimyo.uz/</vt:lpwstr>
      </vt:variant>
      <vt:variant>
        <vt:lpwstr/>
      </vt:variant>
      <vt:variant>
        <vt:i4>7929914</vt:i4>
      </vt:variant>
      <vt:variant>
        <vt:i4>0</vt:i4>
      </vt:variant>
      <vt:variant>
        <vt:i4>0</vt:i4>
      </vt:variant>
      <vt:variant>
        <vt:i4>5</vt:i4>
      </vt:variant>
      <vt:variant>
        <vt:lpwstr>http://www.uzse.uz/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Bakhtiyor Kh. Khaydarov</dc:creator>
  <cp:keywords/>
  <cp:lastModifiedBy>User</cp:lastModifiedBy>
  <cp:revision>2</cp:revision>
  <cp:lastPrinted>2016-07-31T04:22:00Z</cp:lastPrinted>
  <dcterms:created xsi:type="dcterms:W3CDTF">2017-05-29T13:36:00Z</dcterms:created>
  <dcterms:modified xsi:type="dcterms:W3CDTF">2017-05-29T13:36:00Z</dcterms:modified>
</cp:coreProperties>
</file>