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783" w:rsidRPr="009376AB" w:rsidRDefault="00402783" w:rsidP="00B4432D">
      <w:pPr>
        <w:spacing w:before="6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376AB">
        <w:rPr>
          <w:rFonts w:ascii="Arial" w:hAnsi="Arial" w:cs="Arial"/>
          <w:b/>
          <w:sz w:val="22"/>
          <w:szCs w:val="22"/>
        </w:rPr>
        <w:t xml:space="preserve">Обоснования предлагаемого распределения чистой прибыли, </w:t>
      </w:r>
    </w:p>
    <w:p w:rsidR="00402783" w:rsidRPr="009376AB" w:rsidRDefault="00402783" w:rsidP="00B4432D">
      <w:pPr>
        <w:spacing w:before="60" w:line="276" w:lineRule="auto"/>
        <w:jc w:val="center"/>
        <w:rPr>
          <w:rFonts w:ascii="Arial" w:hAnsi="Arial" w:cs="Arial"/>
          <w:b/>
          <w:sz w:val="22"/>
          <w:szCs w:val="22"/>
          <w:lang w:val="uz-Cyrl-UZ"/>
        </w:rPr>
      </w:pPr>
      <w:r w:rsidRPr="009376AB">
        <w:rPr>
          <w:rFonts w:ascii="Arial" w:hAnsi="Arial" w:cs="Arial"/>
          <w:b/>
          <w:sz w:val="22"/>
          <w:szCs w:val="22"/>
        </w:rPr>
        <w:t xml:space="preserve">размера дивидендов, оценки их соответствия принятой в </w:t>
      </w:r>
      <w:r w:rsidRPr="009376AB">
        <w:rPr>
          <w:rFonts w:ascii="Arial" w:hAnsi="Arial" w:cs="Arial"/>
          <w:b/>
          <w:sz w:val="22"/>
          <w:szCs w:val="22"/>
          <w:lang w:val="uz-Cyrl-UZ"/>
        </w:rPr>
        <w:t>об</w:t>
      </w:r>
      <w:proofErr w:type="spellStart"/>
      <w:r w:rsidRPr="009376AB">
        <w:rPr>
          <w:rFonts w:ascii="Arial" w:hAnsi="Arial" w:cs="Arial"/>
          <w:b/>
          <w:sz w:val="22"/>
          <w:szCs w:val="22"/>
        </w:rPr>
        <w:t>щ</w:t>
      </w:r>
      <w:proofErr w:type="spellEnd"/>
      <w:r w:rsidRPr="009376AB">
        <w:rPr>
          <w:rFonts w:ascii="Arial" w:hAnsi="Arial" w:cs="Arial"/>
          <w:b/>
          <w:sz w:val="22"/>
          <w:szCs w:val="22"/>
          <w:lang w:val="uz-Cyrl-UZ"/>
        </w:rPr>
        <w:t>естве</w:t>
      </w:r>
      <w:r w:rsidRPr="009376AB">
        <w:rPr>
          <w:rFonts w:ascii="Arial" w:hAnsi="Arial" w:cs="Arial"/>
          <w:b/>
          <w:sz w:val="22"/>
          <w:szCs w:val="22"/>
        </w:rPr>
        <w:t xml:space="preserve"> дивидендной политике, а также, в случае необходимости, пояснения и экономические обоснования объемов направления определенной части чистой прибыли на нужды развития </w:t>
      </w:r>
      <w:r w:rsidRPr="009376AB">
        <w:rPr>
          <w:rFonts w:ascii="Arial" w:hAnsi="Arial" w:cs="Arial"/>
          <w:b/>
          <w:sz w:val="22"/>
          <w:szCs w:val="22"/>
          <w:lang w:val="uz-Cyrl-UZ"/>
        </w:rPr>
        <w:t>общества.</w:t>
      </w:r>
    </w:p>
    <w:p w:rsidR="00402783" w:rsidRPr="009376AB" w:rsidRDefault="00402783" w:rsidP="00B4432D">
      <w:pPr>
        <w:spacing w:before="60"/>
        <w:jc w:val="center"/>
        <w:rPr>
          <w:rFonts w:ascii="Arial" w:hAnsi="Arial" w:cs="Arial"/>
          <w:b/>
          <w:sz w:val="22"/>
          <w:szCs w:val="22"/>
          <w:lang w:val="uz-Cyrl-UZ"/>
        </w:rPr>
      </w:pPr>
    </w:p>
    <w:p w:rsidR="00402783" w:rsidRPr="009376AB" w:rsidRDefault="00402783" w:rsidP="00B4432D">
      <w:pPr>
        <w:spacing w:before="60"/>
        <w:ind w:firstLine="708"/>
        <w:jc w:val="both"/>
        <w:rPr>
          <w:rFonts w:ascii="Arial" w:hAnsi="Arial" w:cs="Arial"/>
          <w:b/>
          <w:sz w:val="22"/>
          <w:szCs w:val="22"/>
          <w:lang w:val="uz-Cyrl-UZ"/>
        </w:rPr>
      </w:pPr>
      <w:r w:rsidRPr="009376AB">
        <w:rPr>
          <w:rFonts w:ascii="Arial" w:hAnsi="Arial" w:cs="Arial"/>
          <w:sz w:val="22"/>
          <w:szCs w:val="22"/>
          <w:lang w:val="uz-Cyrl-UZ"/>
        </w:rPr>
        <w:t xml:space="preserve">Чистая прибыль </w:t>
      </w:r>
      <w:r w:rsidR="007139E7">
        <w:rPr>
          <w:rFonts w:ascii="Arial" w:hAnsi="Arial" w:cs="Arial"/>
          <w:sz w:val="22"/>
          <w:szCs w:val="22"/>
          <w:lang w:val="uz-Cyrl-UZ"/>
        </w:rPr>
        <w:t xml:space="preserve">АО </w:t>
      </w:r>
      <w:r w:rsidRPr="009376AB">
        <w:rPr>
          <w:rFonts w:ascii="Arial" w:hAnsi="Arial" w:cs="Arial"/>
          <w:sz w:val="22"/>
          <w:szCs w:val="22"/>
          <w:lang w:val="uz-Cyrl-UZ"/>
        </w:rPr>
        <w:t>“BIOKIMYO” по итогам 20</w:t>
      </w:r>
      <w:r w:rsidR="00964155">
        <w:rPr>
          <w:rFonts w:ascii="Arial" w:hAnsi="Arial" w:cs="Arial"/>
          <w:sz w:val="22"/>
          <w:szCs w:val="22"/>
          <w:lang w:val="uz-Cyrl-UZ"/>
        </w:rPr>
        <w:t>20</w:t>
      </w:r>
      <w:r w:rsidRPr="009376AB">
        <w:rPr>
          <w:rFonts w:ascii="Arial" w:hAnsi="Arial" w:cs="Arial"/>
          <w:sz w:val="22"/>
          <w:szCs w:val="22"/>
          <w:lang w:val="uz-Cyrl-UZ"/>
        </w:rPr>
        <w:t xml:space="preserve"> года составила </w:t>
      </w:r>
      <w:r w:rsidR="009647F9" w:rsidRPr="002C4636">
        <w:rPr>
          <w:rFonts w:ascii="Arial" w:hAnsi="Arial" w:cs="Arial"/>
          <w:b/>
          <w:sz w:val="22"/>
          <w:szCs w:val="22"/>
          <w:lang w:val="uz-Cyrl-UZ"/>
        </w:rPr>
        <w:t>23 373 708 226,70</w:t>
      </w:r>
      <w:r w:rsidR="009647F9" w:rsidRPr="002C4636">
        <w:rPr>
          <w:rFonts w:ascii="Arial" w:hAnsi="Arial" w:cs="Arial"/>
          <w:sz w:val="22"/>
          <w:szCs w:val="22"/>
          <w:lang w:val="uz-Cyrl-UZ"/>
        </w:rPr>
        <w:t xml:space="preserve"> </w:t>
      </w:r>
      <w:r w:rsidRPr="009376AB">
        <w:rPr>
          <w:rFonts w:ascii="Arial" w:hAnsi="Arial" w:cs="Arial"/>
          <w:sz w:val="22"/>
          <w:szCs w:val="22"/>
          <w:lang w:val="uz-Cyrl-UZ"/>
        </w:rPr>
        <w:t>сўм.</w:t>
      </w:r>
    </w:p>
    <w:p w:rsidR="00402783" w:rsidRDefault="00402783" w:rsidP="00B4432D">
      <w:pPr>
        <w:spacing w:before="60"/>
        <w:jc w:val="both"/>
        <w:rPr>
          <w:rFonts w:ascii="Arial" w:hAnsi="Arial" w:cs="Arial"/>
          <w:color w:val="000000"/>
          <w:sz w:val="22"/>
          <w:szCs w:val="22"/>
        </w:rPr>
      </w:pPr>
      <w:r w:rsidRPr="009376AB">
        <w:rPr>
          <w:rFonts w:ascii="Arial" w:hAnsi="Arial" w:cs="Arial"/>
          <w:b/>
          <w:sz w:val="22"/>
          <w:szCs w:val="22"/>
          <w:lang w:val="uz-Cyrl-UZ"/>
        </w:rPr>
        <w:tab/>
      </w:r>
      <w:r w:rsidRPr="009376AB">
        <w:rPr>
          <w:rFonts w:ascii="Arial" w:hAnsi="Arial" w:cs="Arial"/>
          <w:sz w:val="22"/>
          <w:szCs w:val="22"/>
          <w:lang w:val="uz-Cyrl-UZ"/>
        </w:rPr>
        <w:t>На заседании Наблюдательного совета общества №</w:t>
      </w:r>
      <w:r w:rsidR="002F2183" w:rsidRPr="009376AB">
        <w:rPr>
          <w:rFonts w:ascii="Arial" w:hAnsi="Arial" w:cs="Arial"/>
          <w:sz w:val="22"/>
          <w:szCs w:val="22"/>
          <w:lang w:val="uz-Cyrl-UZ"/>
        </w:rPr>
        <w:t>1</w:t>
      </w:r>
      <w:r w:rsidR="009647F9">
        <w:rPr>
          <w:rFonts w:ascii="Arial" w:hAnsi="Arial" w:cs="Arial"/>
          <w:sz w:val="22"/>
          <w:szCs w:val="22"/>
          <w:lang w:val="uz-Cyrl-UZ"/>
        </w:rPr>
        <w:t>7</w:t>
      </w:r>
      <w:r w:rsidRPr="009376AB">
        <w:rPr>
          <w:rFonts w:ascii="Arial" w:hAnsi="Arial" w:cs="Arial"/>
          <w:sz w:val="22"/>
          <w:szCs w:val="22"/>
          <w:lang w:val="uz-Cyrl-UZ"/>
        </w:rPr>
        <w:t xml:space="preserve"> от </w:t>
      </w:r>
      <w:r w:rsidR="009647F9">
        <w:rPr>
          <w:rFonts w:ascii="Arial" w:hAnsi="Arial" w:cs="Arial"/>
          <w:sz w:val="22"/>
          <w:szCs w:val="22"/>
          <w:lang w:val="uz-Cyrl-UZ"/>
        </w:rPr>
        <w:t>28</w:t>
      </w:r>
      <w:r w:rsidRPr="009376AB">
        <w:rPr>
          <w:rFonts w:ascii="Arial" w:hAnsi="Arial" w:cs="Arial"/>
          <w:sz w:val="22"/>
          <w:szCs w:val="22"/>
          <w:lang w:val="uz-Cyrl-UZ"/>
        </w:rPr>
        <w:t xml:space="preserve"> </w:t>
      </w:r>
      <w:r w:rsidR="002F2183" w:rsidRPr="009376AB">
        <w:rPr>
          <w:rFonts w:ascii="Arial" w:hAnsi="Arial" w:cs="Arial"/>
          <w:sz w:val="22"/>
          <w:szCs w:val="22"/>
          <w:lang w:val="uz-Cyrl-UZ"/>
        </w:rPr>
        <w:t>мая</w:t>
      </w:r>
      <w:r w:rsidRPr="009376AB">
        <w:rPr>
          <w:rFonts w:ascii="Arial" w:hAnsi="Arial" w:cs="Arial"/>
          <w:sz w:val="22"/>
          <w:szCs w:val="22"/>
          <w:lang w:val="uz-Cyrl-UZ"/>
        </w:rPr>
        <w:t xml:space="preserve"> 20</w:t>
      </w:r>
      <w:r w:rsidR="001E524C" w:rsidRPr="009376AB">
        <w:rPr>
          <w:rFonts w:ascii="Arial" w:hAnsi="Arial" w:cs="Arial"/>
          <w:sz w:val="22"/>
          <w:szCs w:val="22"/>
          <w:lang w:val="uz-Cyrl-UZ"/>
        </w:rPr>
        <w:t>2</w:t>
      </w:r>
      <w:r w:rsidR="009647F9">
        <w:rPr>
          <w:rFonts w:ascii="Arial" w:hAnsi="Arial" w:cs="Arial"/>
          <w:sz w:val="22"/>
          <w:szCs w:val="22"/>
          <w:lang w:val="uz-Cyrl-UZ"/>
        </w:rPr>
        <w:t>1</w:t>
      </w:r>
      <w:r w:rsidRPr="009376AB">
        <w:rPr>
          <w:rFonts w:ascii="Arial" w:hAnsi="Arial" w:cs="Arial"/>
          <w:sz w:val="22"/>
          <w:szCs w:val="22"/>
          <w:lang w:val="uz-Cyrl-UZ"/>
        </w:rPr>
        <w:t xml:space="preserve"> года в повестке дня рассмотрен  вопрос “</w:t>
      </w:r>
      <w:r w:rsidRPr="009376AB">
        <w:rPr>
          <w:rFonts w:ascii="Arial" w:hAnsi="Arial" w:cs="Arial"/>
          <w:color w:val="000000"/>
          <w:sz w:val="22"/>
          <w:szCs w:val="22"/>
        </w:rPr>
        <w:t xml:space="preserve">Распределение чистой прибыли </w:t>
      </w:r>
      <w:r w:rsidRPr="009376AB">
        <w:rPr>
          <w:rFonts w:ascii="Arial" w:hAnsi="Arial" w:cs="Arial"/>
          <w:sz w:val="22"/>
          <w:szCs w:val="22"/>
          <w:lang w:val="uz-Cyrl-UZ"/>
        </w:rPr>
        <w:t>АО “</w:t>
      </w:r>
      <w:r w:rsidRPr="009376AB">
        <w:rPr>
          <w:rFonts w:ascii="Arial" w:hAnsi="Arial" w:cs="Arial"/>
          <w:sz w:val="22"/>
          <w:szCs w:val="22"/>
          <w:lang w:val="en-US"/>
        </w:rPr>
        <w:t>BIOKIMYO</w:t>
      </w:r>
      <w:r w:rsidRPr="009376AB">
        <w:rPr>
          <w:rFonts w:ascii="Arial" w:hAnsi="Arial" w:cs="Arial"/>
          <w:sz w:val="22"/>
          <w:szCs w:val="22"/>
        </w:rPr>
        <w:t xml:space="preserve">» </w:t>
      </w:r>
      <w:r w:rsidRPr="009376AB">
        <w:rPr>
          <w:rFonts w:ascii="Arial" w:hAnsi="Arial" w:cs="Arial"/>
          <w:color w:val="000000"/>
          <w:sz w:val="22"/>
          <w:szCs w:val="22"/>
        </w:rPr>
        <w:t xml:space="preserve"> по итогам 20</w:t>
      </w:r>
      <w:r w:rsidR="009647F9">
        <w:rPr>
          <w:rFonts w:ascii="Arial" w:hAnsi="Arial" w:cs="Arial"/>
          <w:color w:val="000000"/>
          <w:sz w:val="22"/>
          <w:szCs w:val="22"/>
          <w:lang w:val="uz-Cyrl-UZ"/>
        </w:rPr>
        <w:t>20</w:t>
      </w:r>
      <w:r w:rsidRPr="009376AB">
        <w:rPr>
          <w:rFonts w:ascii="Arial" w:hAnsi="Arial" w:cs="Arial"/>
          <w:color w:val="000000"/>
          <w:sz w:val="22"/>
          <w:szCs w:val="22"/>
        </w:rPr>
        <w:t xml:space="preserve"> года, утверждение размера дивиденда, форму и порядок его выплаты»</w:t>
      </w:r>
      <w:r w:rsidR="001C276F">
        <w:rPr>
          <w:rFonts w:ascii="Arial" w:hAnsi="Arial" w:cs="Arial"/>
          <w:color w:val="000000"/>
          <w:sz w:val="22"/>
          <w:szCs w:val="22"/>
          <w:lang w:val="uz-Cyrl-UZ"/>
        </w:rPr>
        <w:t xml:space="preserve"> и приняты соответсвующие решения</w:t>
      </w:r>
      <w:r w:rsidRPr="009376AB">
        <w:rPr>
          <w:rFonts w:ascii="Arial" w:hAnsi="Arial" w:cs="Arial"/>
          <w:color w:val="000000"/>
          <w:sz w:val="22"/>
          <w:szCs w:val="22"/>
        </w:rPr>
        <w:t>.</w:t>
      </w:r>
    </w:p>
    <w:p w:rsidR="001C276F" w:rsidRDefault="001C276F" w:rsidP="00B4432D">
      <w:pPr>
        <w:spacing w:before="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На 79-ом заседании </w:t>
      </w:r>
      <w:r w:rsidRPr="001C276F">
        <w:rPr>
          <w:rFonts w:ascii="Arial" w:hAnsi="Arial" w:cs="Arial"/>
          <w:color w:val="000000"/>
          <w:sz w:val="22"/>
          <w:szCs w:val="22"/>
        </w:rPr>
        <w:t>Кабинета Министров Республики Узбекистан 30 апреля 2021 года, посвященно</w:t>
      </w:r>
      <w:r>
        <w:rPr>
          <w:rFonts w:ascii="Arial" w:hAnsi="Arial" w:cs="Arial"/>
          <w:color w:val="000000"/>
          <w:sz w:val="22"/>
          <w:szCs w:val="22"/>
        </w:rPr>
        <w:t>му</w:t>
      </w:r>
      <w:r w:rsidRPr="001C276F">
        <w:rPr>
          <w:rFonts w:ascii="Arial" w:hAnsi="Arial" w:cs="Arial"/>
          <w:color w:val="000000"/>
          <w:sz w:val="22"/>
          <w:szCs w:val="22"/>
        </w:rPr>
        <w:t xml:space="preserve"> вопросу определения размера дивидендов и отчислений из чистой прибыли, полученной юридическими лицами с долей государства в размере 50 и более процентов по итогам 2020 года, в целях своевременного полного формирования до</w:t>
      </w:r>
      <w:r w:rsidR="00B4432D">
        <w:rPr>
          <w:rFonts w:ascii="Arial" w:hAnsi="Arial" w:cs="Arial"/>
          <w:color w:val="000000"/>
          <w:sz w:val="22"/>
          <w:szCs w:val="22"/>
        </w:rPr>
        <w:t>ходов государственного бюджета А</w:t>
      </w:r>
      <w:r w:rsidRPr="001C276F">
        <w:rPr>
          <w:rFonts w:ascii="Arial" w:hAnsi="Arial" w:cs="Arial"/>
          <w:color w:val="000000"/>
          <w:sz w:val="22"/>
          <w:szCs w:val="22"/>
        </w:rPr>
        <w:t xml:space="preserve">гентством по управлению </w:t>
      </w:r>
      <w:r w:rsidR="00B4432D">
        <w:rPr>
          <w:rFonts w:ascii="Arial" w:hAnsi="Arial" w:cs="Arial"/>
          <w:color w:val="000000"/>
          <w:sz w:val="22"/>
          <w:szCs w:val="22"/>
        </w:rPr>
        <w:t xml:space="preserve">государственными </w:t>
      </w:r>
      <w:r w:rsidRPr="001C276F">
        <w:rPr>
          <w:rFonts w:ascii="Arial" w:hAnsi="Arial" w:cs="Arial"/>
          <w:color w:val="000000"/>
          <w:sz w:val="22"/>
          <w:szCs w:val="22"/>
        </w:rPr>
        <w:t>активами, Министерством финансов, Министерством экономического развития и сокращения бедности и государственным</w:t>
      </w:r>
      <w:proofErr w:type="gramEnd"/>
      <w:r w:rsidRPr="001C276F">
        <w:rPr>
          <w:rFonts w:ascii="Arial" w:hAnsi="Arial" w:cs="Arial"/>
          <w:color w:val="000000"/>
          <w:sz w:val="22"/>
          <w:szCs w:val="22"/>
        </w:rPr>
        <w:t xml:space="preserve"> налоговым агентством </w:t>
      </w:r>
      <w:r w:rsidR="00B4432D" w:rsidRPr="001C276F">
        <w:rPr>
          <w:rFonts w:ascii="Arial" w:hAnsi="Arial" w:cs="Arial"/>
          <w:color w:val="000000"/>
          <w:sz w:val="22"/>
          <w:szCs w:val="22"/>
        </w:rPr>
        <w:t xml:space="preserve">Республики Узбекистан </w:t>
      </w:r>
      <w:r w:rsidRPr="001C276F">
        <w:rPr>
          <w:rFonts w:ascii="Arial" w:hAnsi="Arial" w:cs="Arial"/>
          <w:color w:val="000000"/>
          <w:sz w:val="22"/>
          <w:szCs w:val="22"/>
        </w:rPr>
        <w:t>было одобрено предложение о направлении 75 процентов чистой прибыли</w:t>
      </w:r>
      <w:r w:rsidR="00B4432D">
        <w:rPr>
          <w:rFonts w:ascii="Arial" w:hAnsi="Arial" w:cs="Arial"/>
          <w:color w:val="000000"/>
          <w:sz w:val="22"/>
          <w:szCs w:val="22"/>
        </w:rPr>
        <w:t xml:space="preserve"> на дивиденды.</w:t>
      </w:r>
    </w:p>
    <w:p w:rsidR="00B4432D" w:rsidRDefault="00B4432D" w:rsidP="00B4432D">
      <w:pPr>
        <w:spacing w:before="6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B4432D">
        <w:rPr>
          <w:rFonts w:ascii="Arial" w:hAnsi="Arial" w:cs="Arial"/>
          <w:color w:val="000000"/>
          <w:sz w:val="22"/>
          <w:szCs w:val="22"/>
        </w:rPr>
        <w:t xml:space="preserve">В целях обеспечения исполнения </w:t>
      </w:r>
      <w:r>
        <w:rPr>
          <w:rFonts w:ascii="Arial" w:hAnsi="Arial" w:cs="Arial"/>
          <w:color w:val="000000"/>
          <w:sz w:val="22"/>
          <w:szCs w:val="22"/>
        </w:rPr>
        <w:t>решений заседания б</w:t>
      </w:r>
      <w:r w:rsidRPr="00B4432D">
        <w:rPr>
          <w:rFonts w:ascii="Arial" w:hAnsi="Arial" w:cs="Arial"/>
          <w:color w:val="000000"/>
          <w:sz w:val="22"/>
          <w:szCs w:val="22"/>
        </w:rPr>
        <w:t>ыло отмечено, что необходимо направить 75 процентов чистой прибыли юридических лиц с долей государства 50 процентов и более на дивиденды по итогам 2020 года, осуществить выплату дивидендов, рассчитанных по государственной доле, в установленные сроки, обеспечить принятие соответствующих решений с учетом того, что дивиденды, рассчитанные по государственной доле, будут выплачены в установленные сроки.</w:t>
      </w:r>
      <w:proofErr w:type="gramEnd"/>
    </w:p>
    <w:p w:rsidR="001E524C" w:rsidRPr="009376AB" w:rsidRDefault="00402783" w:rsidP="00B4432D">
      <w:pPr>
        <w:spacing w:before="60"/>
        <w:jc w:val="both"/>
        <w:rPr>
          <w:rFonts w:ascii="Arial" w:hAnsi="Arial" w:cs="Arial"/>
          <w:color w:val="000000"/>
          <w:sz w:val="22"/>
          <w:szCs w:val="22"/>
          <w:lang w:val="uz-Cyrl-UZ"/>
        </w:rPr>
      </w:pPr>
      <w:r w:rsidRPr="009376AB">
        <w:rPr>
          <w:rFonts w:ascii="Arial" w:hAnsi="Arial" w:cs="Arial"/>
          <w:color w:val="000000"/>
          <w:sz w:val="22"/>
          <w:szCs w:val="22"/>
        </w:rPr>
        <w:tab/>
      </w:r>
      <w:r w:rsidR="001E524C" w:rsidRPr="009376AB">
        <w:rPr>
          <w:rFonts w:ascii="Arial" w:hAnsi="Arial" w:cs="Arial"/>
          <w:color w:val="000000"/>
          <w:sz w:val="22"/>
          <w:szCs w:val="22"/>
          <w:lang w:val="uz-Cyrl-UZ"/>
        </w:rPr>
        <w:t>Принято к сведению, что исходя из фактического финансового состояния и  будущ</w:t>
      </w:r>
      <w:r w:rsidR="009647F9">
        <w:rPr>
          <w:rFonts w:ascii="Arial" w:hAnsi="Arial" w:cs="Arial"/>
          <w:color w:val="000000"/>
          <w:sz w:val="22"/>
          <w:szCs w:val="22"/>
          <w:lang w:val="uz-Cyrl-UZ"/>
        </w:rPr>
        <w:t>их планов компании направление 7</w:t>
      </w:r>
      <w:r w:rsidR="001E524C" w:rsidRPr="009376AB">
        <w:rPr>
          <w:rFonts w:ascii="Arial" w:hAnsi="Arial" w:cs="Arial"/>
          <w:color w:val="000000"/>
          <w:sz w:val="22"/>
          <w:szCs w:val="22"/>
          <w:lang w:val="uz-Cyrl-UZ"/>
        </w:rPr>
        <w:t xml:space="preserve">5% от чистой прибыли на выплату дивидендов и учитывая сроки оплаты, у </w:t>
      </w:r>
      <w:r w:rsidR="009647F9">
        <w:rPr>
          <w:rFonts w:ascii="Arial" w:hAnsi="Arial" w:cs="Arial"/>
          <w:color w:val="000000"/>
          <w:sz w:val="22"/>
          <w:szCs w:val="22"/>
          <w:lang w:val="uz-Cyrl-UZ"/>
        </w:rPr>
        <w:t>об</w:t>
      </w:r>
      <w:proofErr w:type="spellStart"/>
      <w:r w:rsidR="009647F9">
        <w:rPr>
          <w:rFonts w:ascii="Arial" w:hAnsi="Arial" w:cs="Arial"/>
          <w:color w:val="000000"/>
          <w:sz w:val="22"/>
          <w:szCs w:val="22"/>
        </w:rPr>
        <w:t>щества</w:t>
      </w:r>
      <w:proofErr w:type="spellEnd"/>
      <w:r w:rsidR="001E524C" w:rsidRPr="009376AB">
        <w:rPr>
          <w:rFonts w:ascii="Arial" w:hAnsi="Arial" w:cs="Arial"/>
          <w:color w:val="000000"/>
          <w:sz w:val="22"/>
          <w:szCs w:val="22"/>
          <w:lang w:val="uz-Cyrl-UZ"/>
        </w:rPr>
        <w:t xml:space="preserve"> образуется нехватка о</w:t>
      </w:r>
      <w:r w:rsidR="009647F9">
        <w:rPr>
          <w:rFonts w:ascii="Arial" w:hAnsi="Arial" w:cs="Arial"/>
          <w:color w:val="000000"/>
          <w:sz w:val="22"/>
          <w:szCs w:val="22"/>
          <w:lang w:val="uz-Cyrl-UZ"/>
        </w:rPr>
        <w:t>боротных средств, для расходов на покупку</w:t>
      </w:r>
      <w:r w:rsidR="001E524C" w:rsidRPr="009376AB">
        <w:rPr>
          <w:rFonts w:ascii="Arial" w:hAnsi="Arial" w:cs="Arial"/>
          <w:color w:val="000000"/>
          <w:sz w:val="22"/>
          <w:szCs w:val="22"/>
          <w:lang w:val="uz-Cyrl-UZ"/>
        </w:rPr>
        <w:t xml:space="preserve"> сырья, энергоресурсы, на выплату заработной платы и приведет к невыполнению мероприятий п</w:t>
      </w:r>
      <w:r w:rsidR="009647F9">
        <w:rPr>
          <w:rFonts w:ascii="Arial" w:hAnsi="Arial" w:cs="Arial"/>
          <w:color w:val="000000"/>
          <w:sz w:val="22"/>
          <w:szCs w:val="22"/>
          <w:lang w:val="uz-Cyrl-UZ"/>
        </w:rPr>
        <w:t xml:space="preserve">о модернизации и реконструкции </w:t>
      </w:r>
      <w:r w:rsidR="001E524C" w:rsidRPr="009376AB">
        <w:rPr>
          <w:rFonts w:ascii="Arial" w:hAnsi="Arial" w:cs="Arial"/>
          <w:color w:val="000000"/>
          <w:sz w:val="22"/>
          <w:szCs w:val="22"/>
          <w:lang w:val="uz-Cyrl-UZ"/>
        </w:rPr>
        <w:t>до конца года.</w:t>
      </w:r>
    </w:p>
    <w:p w:rsidR="00402783" w:rsidRPr="009376AB" w:rsidRDefault="00402783" w:rsidP="00B4432D">
      <w:pPr>
        <w:spacing w:before="60"/>
        <w:ind w:firstLine="708"/>
        <w:jc w:val="both"/>
        <w:rPr>
          <w:rFonts w:ascii="Arial" w:hAnsi="Arial" w:cs="Arial"/>
          <w:sz w:val="22"/>
          <w:szCs w:val="22"/>
          <w:lang w:val="uz-Cyrl-UZ"/>
        </w:rPr>
      </w:pPr>
      <w:r w:rsidRPr="009376AB">
        <w:rPr>
          <w:rFonts w:ascii="Arial" w:hAnsi="Arial" w:cs="Arial"/>
          <w:sz w:val="22"/>
          <w:szCs w:val="22"/>
        </w:rPr>
        <w:t>Рекомендова</w:t>
      </w:r>
      <w:r w:rsidR="006C36F7" w:rsidRPr="009376AB">
        <w:rPr>
          <w:rFonts w:ascii="Arial" w:hAnsi="Arial" w:cs="Arial"/>
          <w:sz w:val="22"/>
          <w:szCs w:val="22"/>
        </w:rPr>
        <w:t>но</w:t>
      </w:r>
      <w:r w:rsidRPr="009376AB">
        <w:rPr>
          <w:rFonts w:ascii="Arial" w:hAnsi="Arial" w:cs="Arial"/>
          <w:sz w:val="22"/>
          <w:szCs w:val="22"/>
        </w:rPr>
        <w:t xml:space="preserve"> общему собранию акционеров </w:t>
      </w:r>
      <w:r w:rsidR="006C36F7" w:rsidRPr="009376AB">
        <w:rPr>
          <w:rFonts w:ascii="Arial" w:hAnsi="Arial" w:cs="Arial"/>
          <w:sz w:val="22"/>
          <w:szCs w:val="22"/>
        </w:rPr>
        <w:t>распределени</w:t>
      </w:r>
      <w:r w:rsidR="009647F9">
        <w:rPr>
          <w:rFonts w:ascii="Arial" w:hAnsi="Arial" w:cs="Arial"/>
          <w:sz w:val="22"/>
          <w:szCs w:val="22"/>
        </w:rPr>
        <w:t>е</w:t>
      </w:r>
      <w:r w:rsidR="006C36F7" w:rsidRPr="009376AB">
        <w:rPr>
          <w:rFonts w:ascii="Arial" w:hAnsi="Arial" w:cs="Arial"/>
          <w:sz w:val="22"/>
          <w:szCs w:val="22"/>
        </w:rPr>
        <w:t xml:space="preserve"> </w:t>
      </w:r>
      <w:r w:rsidRPr="009376AB">
        <w:rPr>
          <w:rFonts w:ascii="Arial" w:hAnsi="Arial" w:cs="Arial"/>
          <w:sz w:val="22"/>
          <w:szCs w:val="22"/>
          <w:lang w:val="uz-Cyrl-UZ"/>
        </w:rPr>
        <w:t xml:space="preserve">чистой прибыли АО “BIOKIMYO” </w:t>
      </w:r>
      <w:r w:rsidR="00F44B6A" w:rsidRPr="009376AB">
        <w:rPr>
          <w:rFonts w:ascii="Arial" w:hAnsi="Arial" w:cs="Arial"/>
          <w:sz w:val="22"/>
          <w:szCs w:val="22"/>
          <w:lang w:val="uz-Cyrl-UZ"/>
        </w:rPr>
        <w:t>по итогам 20</w:t>
      </w:r>
      <w:r w:rsidR="009647F9">
        <w:rPr>
          <w:rFonts w:ascii="Arial" w:hAnsi="Arial" w:cs="Arial"/>
          <w:sz w:val="22"/>
          <w:szCs w:val="22"/>
          <w:lang w:val="uz-Cyrl-UZ"/>
        </w:rPr>
        <w:t>20</w:t>
      </w:r>
      <w:r w:rsidR="00F44B6A" w:rsidRPr="009376AB">
        <w:rPr>
          <w:rFonts w:ascii="Arial" w:hAnsi="Arial" w:cs="Arial"/>
          <w:sz w:val="22"/>
          <w:szCs w:val="22"/>
          <w:lang w:val="uz-Cyrl-UZ"/>
        </w:rPr>
        <w:t xml:space="preserve"> года в размере </w:t>
      </w:r>
      <w:r w:rsidR="009647F9" w:rsidRPr="002C4636">
        <w:rPr>
          <w:rFonts w:ascii="Arial" w:hAnsi="Arial" w:cs="Arial"/>
          <w:b/>
          <w:sz w:val="22"/>
          <w:szCs w:val="22"/>
          <w:lang w:val="uz-Cyrl-UZ"/>
        </w:rPr>
        <w:t>23 373 708 226,70</w:t>
      </w:r>
      <w:r w:rsidR="009647F9" w:rsidRPr="002C4636">
        <w:rPr>
          <w:rFonts w:ascii="Arial" w:hAnsi="Arial" w:cs="Arial"/>
          <w:sz w:val="22"/>
          <w:szCs w:val="22"/>
          <w:lang w:val="uz-Cyrl-UZ"/>
        </w:rPr>
        <w:t xml:space="preserve"> </w:t>
      </w:r>
      <w:r w:rsidRPr="009376AB">
        <w:rPr>
          <w:rFonts w:ascii="Arial" w:hAnsi="Arial" w:cs="Arial"/>
          <w:sz w:val="22"/>
          <w:szCs w:val="22"/>
          <w:lang w:val="uz-Cyrl-UZ"/>
        </w:rPr>
        <w:t xml:space="preserve">сўм: </w:t>
      </w:r>
    </w:p>
    <w:p w:rsidR="00D83FDE" w:rsidRPr="009376AB" w:rsidRDefault="002F2183" w:rsidP="00B4432D">
      <w:pPr>
        <w:spacing w:before="60"/>
        <w:ind w:firstLine="708"/>
        <w:jc w:val="both"/>
        <w:rPr>
          <w:rFonts w:ascii="Arial" w:hAnsi="Arial" w:cs="Arial"/>
          <w:sz w:val="22"/>
          <w:szCs w:val="22"/>
          <w:lang w:val="uz-Cyrl-UZ"/>
        </w:rPr>
      </w:pPr>
      <w:r w:rsidRPr="009376AB">
        <w:rPr>
          <w:rFonts w:ascii="Arial" w:hAnsi="Arial" w:cs="Arial"/>
          <w:sz w:val="22"/>
          <w:szCs w:val="22"/>
          <w:lang w:val="uz-Cyrl-UZ"/>
        </w:rPr>
        <w:t> </w:t>
      </w:r>
      <w:r w:rsidR="006C36F7" w:rsidRPr="009376AB">
        <w:rPr>
          <w:rFonts w:ascii="Arial" w:hAnsi="Arial" w:cs="Arial"/>
          <w:sz w:val="22"/>
          <w:szCs w:val="22"/>
          <w:lang w:val="uz-Cyrl-UZ"/>
        </w:rPr>
        <w:t xml:space="preserve"> -  </w:t>
      </w:r>
      <w:r w:rsidR="009647F9" w:rsidRPr="002C4636">
        <w:rPr>
          <w:rFonts w:ascii="Arial" w:hAnsi="Arial" w:cs="Arial"/>
          <w:sz w:val="22"/>
          <w:szCs w:val="22"/>
          <w:lang w:val="uz-Cyrl-UZ"/>
        </w:rPr>
        <w:t>17 539 769</w:t>
      </w:r>
      <w:r w:rsidR="009647F9">
        <w:rPr>
          <w:rFonts w:ascii="Arial" w:hAnsi="Arial" w:cs="Arial"/>
          <w:sz w:val="22"/>
          <w:szCs w:val="22"/>
          <w:lang w:val="uz-Cyrl-UZ"/>
        </w:rPr>
        <w:t> </w:t>
      </w:r>
      <w:r w:rsidR="009647F9" w:rsidRPr="002C4636">
        <w:rPr>
          <w:rFonts w:ascii="Arial" w:hAnsi="Arial" w:cs="Arial"/>
          <w:sz w:val="22"/>
          <w:szCs w:val="22"/>
          <w:lang w:val="uz-Cyrl-UZ"/>
        </w:rPr>
        <w:t xml:space="preserve">600 </w:t>
      </w:r>
      <w:r w:rsidR="001765A5">
        <w:rPr>
          <w:rFonts w:ascii="Arial" w:hAnsi="Arial" w:cs="Arial"/>
          <w:sz w:val="22"/>
          <w:szCs w:val="22"/>
          <w:lang w:val="uz-Cyrl-UZ"/>
        </w:rPr>
        <w:t xml:space="preserve">  сўм или 75</w:t>
      </w:r>
      <w:r w:rsidR="00FF4C90">
        <w:rPr>
          <w:rFonts w:ascii="Arial" w:hAnsi="Arial" w:cs="Arial"/>
          <w:sz w:val="22"/>
          <w:szCs w:val="22"/>
          <w:lang w:val="uz-Cyrl-UZ"/>
        </w:rPr>
        <w:t>,04</w:t>
      </w:r>
      <w:r w:rsidR="006C36F7" w:rsidRPr="009376AB">
        <w:rPr>
          <w:rFonts w:ascii="Arial" w:hAnsi="Arial" w:cs="Arial"/>
          <w:sz w:val="22"/>
          <w:szCs w:val="22"/>
          <w:lang w:val="uz-Cyrl-UZ"/>
        </w:rPr>
        <w:t xml:space="preserve"> % направить на выплату дивидендов,</w:t>
      </w:r>
      <w:r w:rsidR="00D83FDE" w:rsidRPr="009376AB">
        <w:rPr>
          <w:rFonts w:ascii="Arial" w:hAnsi="Arial" w:cs="Arial"/>
          <w:sz w:val="22"/>
          <w:szCs w:val="22"/>
          <w:lang w:val="uz-Cyrl-UZ"/>
        </w:rPr>
        <w:t xml:space="preserve"> </w:t>
      </w:r>
    </w:p>
    <w:p w:rsidR="00D83FDE" w:rsidRDefault="006C36F7" w:rsidP="00B4432D">
      <w:pPr>
        <w:spacing w:before="60"/>
        <w:ind w:firstLine="708"/>
        <w:jc w:val="both"/>
        <w:rPr>
          <w:rFonts w:ascii="Arial" w:hAnsi="Arial" w:cs="Arial"/>
          <w:sz w:val="22"/>
          <w:szCs w:val="22"/>
          <w:lang w:val="uz-Cyrl-UZ"/>
        </w:rPr>
      </w:pPr>
      <w:r w:rsidRPr="009376AB">
        <w:rPr>
          <w:rFonts w:ascii="Arial" w:hAnsi="Arial" w:cs="Arial"/>
          <w:sz w:val="22"/>
          <w:szCs w:val="22"/>
          <w:lang w:val="uz-Cyrl-UZ"/>
        </w:rPr>
        <w:t xml:space="preserve">- </w:t>
      </w:r>
      <w:r w:rsidR="001765A5" w:rsidRPr="002C4636">
        <w:rPr>
          <w:rFonts w:ascii="Arial" w:hAnsi="Arial" w:cs="Arial"/>
          <w:sz w:val="22"/>
          <w:szCs w:val="22"/>
          <w:lang w:val="uz-Cyrl-UZ"/>
        </w:rPr>
        <w:t>2 337 370 822</w:t>
      </w:r>
      <w:r w:rsidR="001765A5" w:rsidRPr="002C4636">
        <w:rPr>
          <w:rFonts w:ascii="Arial" w:hAnsi="Arial" w:cs="Arial"/>
          <w:sz w:val="22"/>
          <w:szCs w:val="22"/>
          <w:lang w:val="uz-Latn-UZ"/>
        </w:rPr>
        <w:t>,</w:t>
      </w:r>
      <w:r w:rsidR="001765A5" w:rsidRPr="002C4636">
        <w:rPr>
          <w:rFonts w:ascii="Arial" w:hAnsi="Arial" w:cs="Arial"/>
          <w:sz w:val="22"/>
          <w:szCs w:val="22"/>
          <w:lang w:val="uz-Cyrl-UZ"/>
        </w:rPr>
        <w:t xml:space="preserve">67 </w:t>
      </w:r>
      <w:r w:rsidRPr="009376AB">
        <w:rPr>
          <w:rFonts w:ascii="Arial" w:hAnsi="Arial" w:cs="Arial"/>
          <w:sz w:val="22"/>
          <w:szCs w:val="22"/>
          <w:lang w:val="uz-Cyrl-UZ"/>
        </w:rPr>
        <w:t>сўм или 10,0% направить для формирования “Фонда поддержки инновационной деятельности”</w:t>
      </w:r>
      <w:r w:rsidR="00A44476" w:rsidRPr="009376AB">
        <w:rPr>
          <w:rFonts w:ascii="Arial" w:hAnsi="Arial" w:cs="Arial"/>
          <w:sz w:val="22"/>
          <w:szCs w:val="22"/>
          <w:lang w:val="uz-Cyrl-UZ"/>
        </w:rPr>
        <w:t>;</w:t>
      </w:r>
    </w:p>
    <w:p w:rsidR="001765A5" w:rsidRPr="009376AB" w:rsidRDefault="001765A5" w:rsidP="00B4432D">
      <w:pPr>
        <w:spacing w:before="60"/>
        <w:ind w:firstLine="708"/>
        <w:jc w:val="both"/>
        <w:rPr>
          <w:rFonts w:ascii="Arial" w:hAnsi="Arial" w:cs="Arial"/>
          <w:sz w:val="22"/>
          <w:szCs w:val="22"/>
          <w:lang w:val="uz-Cyrl-UZ"/>
        </w:rPr>
      </w:pPr>
      <w:r>
        <w:rPr>
          <w:rFonts w:ascii="Arial" w:hAnsi="Arial" w:cs="Arial"/>
          <w:sz w:val="22"/>
          <w:szCs w:val="22"/>
          <w:lang w:val="uz-Cyrl-UZ"/>
        </w:rPr>
        <w:t xml:space="preserve">- </w:t>
      </w:r>
      <w:r w:rsidRPr="002C4636">
        <w:rPr>
          <w:rFonts w:ascii="Arial" w:hAnsi="Arial" w:cs="Arial"/>
          <w:sz w:val="22"/>
          <w:szCs w:val="22"/>
          <w:lang w:val="uz-Cyrl-UZ"/>
        </w:rPr>
        <w:t>467 474 164, 53</w:t>
      </w:r>
      <w:r>
        <w:rPr>
          <w:rFonts w:ascii="Arial" w:hAnsi="Arial" w:cs="Arial"/>
          <w:sz w:val="22"/>
          <w:szCs w:val="22"/>
          <w:lang w:val="uz-Cyrl-UZ"/>
        </w:rPr>
        <w:t xml:space="preserve"> сум или 2% для бонусных оплат исполнительному органу общества;</w:t>
      </w:r>
    </w:p>
    <w:p w:rsidR="00A44476" w:rsidRPr="009376AB" w:rsidRDefault="006C36F7" w:rsidP="00B4432D">
      <w:pPr>
        <w:spacing w:before="60"/>
        <w:ind w:firstLine="708"/>
        <w:jc w:val="both"/>
        <w:rPr>
          <w:rFonts w:ascii="Arial" w:hAnsi="Arial" w:cs="Arial"/>
          <w:sz w:val="22"/>
          <w:szCs w:val="22"/>
          <w:lang w:val="uz-Cyrl-UZ"/>
        </w:rPr>
      </w:pPr>
      <w:r w:rsidRPr="009376AB">
        <w:rPr>
          <w:rFonts w:ascii="Arial" w:hAnsi="Arial" w:cs="Arial"/>
          <w:sz w:val="22"/>
          <w:szCs w:val="22"/>
          <w:lang w:val="uz-Cyrl-UZ"/>
        </w:rPr>
        <w:t xml:space="preserve">- </w:t>
      </w:r>
      <w:r w:rsidR="00FF4C90" w:rsidRPr="00FF4C90">
        <w:rPr>
          <w:rFonts w:ascii="Arial" w:hAnsi="Arial" w:cs="Arial"/>
          <w:lang w:val="uz-Cyrl-UZ"/>
        </w:rPr>
        <w:t>3 029 093 639</w:t>
      </w:r>
      <w:r w:rsidR="00FF4C90" w:rsidRPr="00FF4C90">
        <w:rPr>
          <w:rFonts w:ascii="Arial" w:hAnsi="Arial" w:cs="Arial"/>
          <w:lang w:val="uz-Latn-UZ"/>
        </w:rPr>
        <w:t>,</w:t>
      </w:r>
      <w:r w:rsidR="00FF4C90" w:rsidRPr="00FF4C90">
        <w:rPr>
          <w:rFonts w:ascii="Arial" w:hAnsi="Arial" w:cs="Arial"/>
          <w:lang w:val="uz-Cyrl-UZ"/>
        </w:rPr>
        <w:t>50</w:t>
      </w:r>
      <w:r w:rsidRPr="00FF4C90">
        <w:rPr>
          <w:rFonts w:ascii="Arial" w:hAnsi="Arial" w:cs="Arial"/>
          <w:sz w:val="22"/>
          <w:szCs w:val="22"/>
          <w:lang w:val="uz-Cyrl-UZ"/>
        </w:rPr>
        <w:t xml:space="preserve"> </w:t>
      </w:r>
      <w:r w:rsidRPr="009376AB">
        <w:rPr>
          <w:rFonts w:ascii="Arial" w:hAnsi="Arial" w:cs="Arial"/>
          <w:sz w:val="22"/>
          <w:szCs w:val="22"/>
          <w:lang w:val="uz-Cyrl-UZ"/>
        </w:rPr>
        <w:t xml:space="preserve">сум или  </w:t>
      </w:r>
      <w:r w:rsidR="00FF4C90">
        <w:rPr>
          <w:rFonts w:ascii="Arial" w:hAnsi="Arial" w:cs="Arial"/>
          <w:sz w:val="22"/>
          <w:szCs w:val="22"/>
          <w:lang w:val="uz-Cyrl-UZ"/>
        </w:rPr>
        <w:t>12</w:t>
      </w:r>
      <w:r w:rsidR="002F2183" w:rsidRPr="009376AB">
        <w:rPr>
          <w:rFonts w:ascii="Arial" w:hAnsi="Arial" w:cs="Arial"/>
          <w:sz w:val="22"/>
          <w:szCs w:val="22"/>
          <w:lang w:val="uz-Cyrl-UZ"/>
        </w:rPr>
        <w:t>,</w:t>
      </w:r>
      <w:r w:rsidRPr="009376AB">
        <w:rPr>
          <w:rFonts w:ascii="Arial" w:hAnsi="Arial" w:cs="Arial"/>
          <w:sz w:val="22"/>
          <w:szCs w:val="22"/>
          <w:lang w:val="uz-Cyrl-UZ"/>
        </w:rPr>
        <w:t>9</w:t>
      </w:r>
      <w:r w:rsidR="00FF4C90">
        <w:rPr>
          <w:rFonts w:ascii="Arial" w:hAnsi="Arial" w:cs="Arial"/>
          <w:sz w:val="22"/>
          <w:szCs w:val="22"/>
          <w:lang w:val="uz-Cyrl-UZ"/>
        </w:rPr>
        <w:t>6</w:t>
      </w:r>
      <w:r w:rsidR="002F2183" w:rsidRPr="009376AB">
        <w:rPr>
          <w:rFonts w:ascii="Arial" w:hAnsi="Arial" w:cs="Arial"/>
          <w:sz w:val="22"/>
          <w:szCs w:val="22"/>
          <w:lang w:val="uz-Cyrl-UZ"/>
        </w:rPr>
        <w:t xml:space="preserve"> %, направить на развитие производства, с последующей  капитализацией в Уставной фонд общества</w:t>
      </w:r>
      <w:r w:rsidR="00A44476" w:rsidRPr="009376AB">
        <w:rPr>
          <w:rFonts w:ascii="Arial" w:hAnsi="Arial" w:cs="Arial"/>
          <w:sz w:val="22"/>
          <w:szCs w:val="22"/>
          <w:lang w:val="uz-Cyrl-UZ"/>
        </w:rPr>
        <w:t>.</w:t>
      </w:r>
    </w:p>
    <w:p w:rsidR="002A6811" w:rsidRPr="009376AB" w:rsidRDefault="002A6811" w:rsidP="00B4432D">
      <w:pPr>
        <w:spacing w:before="60"/>
        <w:ind w:firstLine="708"/>
        <w:jc w:val="both"/>
        <w:rPr>
          <w:rFonts w:ascii="Arial" w:hAnsi="Arial" w:cs="Arial"/>
          <w:sz w:val="22"/>
          <w:szCs w:val="22"/>
          <w:lang w:val="uz-Cyrl-UZ"/>
        </w:rPr>
      </w:pPr>
      <w:r w:rsidRPr="009376AB">
        <w:rPr>
          <w:rFonts w:ascii="Arial" w:hAnsi="Arial" w:cs="Arial"/>
          <w:sz w:val="22"/>
          <w:szCs w:val="22"/>
          <w:lang w:val="uz-Cyrl-UZ"/>
        </w:rPr>
        <w:t xml:space="preserve">Рекомендовано размер дивиденда на одну акцию </w:t>
      </w:r>
      <w:r w:rsidR="001765A5">
        <w:rPr>
          <w:rFonts w:ascii="Arial" w:hAnsi="Arial" w:cs="Arial"/>
          <w:sz w:val="22"/>
          <w:szCs w:val="22"/>
          <w:lang w:val="uz-Cyrl-UZ"/>
        </w:rPr>
        <w:t>6 140</w:t>
      </w:r>
      <w:r w:rsidR="009376AB">
        <w:rPr>
          <w:rFonts w:ascii="Arial" w:hAnsi="Arial" w:cs="Arial"/>
          <w:sz w:val="22"/>
          <w:szCs w:val="22"/>
          <w:lang w:val="uz-Cyrl-UZ"/>
        </w:rPr>
        <w:t xml:space="preserve"> су</w:t>
      </w:r>
      <w:r w:rsidRPr="009376AB">
        <w:rPr>
          <w:rFonts w:ascii="Arial" w:hAnsi="Arial" w:cs="Arial"/>
          <w:sz w:val="22"/>
          <w:szCs w:val="22"/>
          <w:lang w:val="uz-Cyrl-UZ"/>
        </w:rPr>
        <w:t>м</w:t>
      </w:r>
      <w:r w:rsidR="009376AB">
        <w:rPr>
          <w:rFonts w:ascii="Arial" w:hAnsi="Arial" w:cs="Arial"/>
          <w:sz w:val="22"/>
          <w:szCs w:val="22"/>
          <w:lang w:val="uz-Cyrl-UZ"/>
        </w:rPr>
        <w:t>.</w:t>
      </w:r>
    </w:p>
    <w:p w:rsidR="002A6811" w:rsidRPr="009376AB" w:rsidRDefault="002A6811" w:rsidP="00B4432D">
      <w:pPr>
        <w:spacing w:before="60"/>
        <w:ind w:firstLine="708"/>
        <w:jc w:val="both"/>
        <w:rPr>
          <w:rFonts w:ascii="Arial" w:hAnsi="Arial" w:cs="Arial"/>
          <w:sz w:val="22"/>
          <w:szCs w:val="22"/>
          <w:lang w:val="uz-Cyrl-UZ"/>
        </w:rPr>
      </w:pPr>
      <w:r w:rsidRPr="009376AB">
        <w:rPr>
          <w:rFonts w:ascii="Arial" w:hAnsi="Arial" w:cs="Arial"/>
          <w:sz w:val="22"/>
          <w:szCs w:val="22"/>
          <w:lang w:val="uz-Cyrl-UZ"/>
        </w:rPr>
        <w:t>Выплата дивидендов производится путем перечисления денег на пластиковые карты и денежных переводов в срок, установленный законодательством.</w:t>
      </w:r>
    </w:p>
    <w:p w:rsidR="00E54D4C" w:rsidRDefault="00E54D4C" w:rsidP="00B4432D">
      <w:pPr>
        <w:spacing w:before="60"/>
        <w:ind w:firstLine="708"/>
        <w:jc w:val="both"/>
        <w:rPr>
          <w:rFonts w:ascii="Arial" w:hAnsi="Arial" w:cs="Arial"/>
          <w:sz w:val="22"/>
          <w:szCs w:val="22"/>
          <w:lang w:val="uz-Cyrl-UZ"/>
        </w:rPr>
      </w:pPr>
      <w:r>
        <w:rPr>
          <w:rFonts w:ascii="Arial" w:hAnsi="Arial" w:cs="Arial"/>
          <w:sz w:val="22"/>
          <w:szCs w:val="22"/>
          <w:lang w:val="uz-Cyrl-UZ"/>
        </w:rPr>
        <w:t xml:space="preserve">Принят к сведению размер дивидендов начисленные по государственной доле 8 945 243 000 сум, выплачиваемая часть </w:t>
      </w:r>
      <w:r w:rsidRPr="002C4636">
        <w:rPr>
          <w:rFonts w:ascii="Arial" w:hAnsi="Arial" w:cs="Arial"/>
          <w:sz w:val="22"/>
          <w:szCs w:val="22"/>
          <w:lang w:val="uz-Cyrl-UZ"/>
        </w:rPr>
        <w:t>8 497 981</w:t>
      </w:r>
      <w:r>
        <w:rPr>
          <w:rFonts w:ascii="Arial" w:hAnsi="Arial" w:cs="Arial"/>
          <w:sz w:val="22"/>
          <w:szCs w:val="22"/>
          <w:lang w:val="uz-Cyrl-UZ"/>
        </w:rPr>
        <w:t> </w:t>
      </w:r>
      <w:r w:rsidRPr="002C4636">
        <w:rPr>
          <w:rFonts w:ascii="Arial" w:hAnsi="Arial" w:cs="Arial"/>
          <w:sz w:val="22"/>
          <w:szCs w:val="22"/>
          <w:lang w:val="uz-Cyrl-UZ"/>
        </w:rPr>
        <w:t xml:space="preserve">040 </w:t>
      </w:r>
      <w:r>
        <w:rPr>
          <w:rFonts w:ascii="Arial" w:hAnsi="Arial" w:cs="Arial"/>
          <w:sz w:val="22"/>
          <w:szCs w:val="22"/>
          <w:lang w:val="uz-Cyrl-UZ"/>
        </w:rPr>
        <w:t xml:space="preserve">сум и налоги </w:t>
      </w:r>
      <w:r w:rsidRPr="002C4636">
        <w:rPr>
          <w:rFonts w:ascii="Arial" w:hAnsi="Arial" w:cs="Arial"/>
          <w:sz w:val="22"/>
          <w:szCs w:val="22"/>
          <w:lang w:val="uz-Cyrl-UZ"/>
        </w:rPr>
        <w:t>447 262 160 сўм</w:t>
      </w:r>
      <w:r>
        <w:rPr>
          <w:rFonts w:ascii="Arial" w:hAnsi="Arial" w:cs="Arial"/>
          <w:sz w:val="22"/>
          <w:szCs w:val="22"/>
          <w:lang w:val="uz-Cyrl-UZ"/>
        </w:rPr>
        <w:t xml:space="preserve">. </w:t>
      </w:r>
    </w:p>
    <w:p w:rsidR="00E54D4C" w:rsidRDefault="009E08FD" w:rsidP="00B4432D">
      <w:pPr>
        <w:spacing w:before="60"/>
        <w:ind w:firstLine="708"/>
        <w:jc w:val="both"/>
        <w:rPr>
          <w:rFonts w:ascii="Arial" w:hAnsi="Arial" w:cs="Arial"/>
          <w:sz w:val="22"/>
          <w:szCs w:val="22"/>
          <w:lang w:val="uz-Cyrl-UZ"/>
        </w:rPr>
      </w:pPr>
      <w:r>
        <w:rPr>
          <w:rFonts w:ascii="Arial" w:hAnsi="Arial" w:cs="Arial"/>
          <w:sz w:val="22"/>
          <w:szCs w:val="22"/>
          <w:lang w:val="uz-Cyrl-UZ"/>
        </w:rPr>
        <w:t>В целях стабильности финансового положения общества р</w:t>
      </w:r>
      <w:r w:rsidR="00E54D4C">
        <w:rPr>
          <w:rFonts w:ascii="Arial" w:hAnsi="Arial" w:cs="Arial"/>
          <w:sz w:val="22"/>
          <w:szCs w:val="22"/>
          <w:lang w:val="uz-Cyrl-UZ"/>
        </w:rPr>
        <w:t xml:space="preserve">екомендовано </w:t>
      </w:r>
      <w:r w:rsidR="004659A3">
        <w:rPr>
          <w:rFonts w:ascii="Arial" w:hAnsi="Arial" w:cs="Arial"/>
          <w:sz w:val="22"/>
          <w:szCs w:val="22"/>
          <w:lang w:val="uz-Cyrl-UZ"/>
        </w:rPr>
        <w:t>перечислят</w:t>
      </w:r>
      <w:r>
        <w:rPr>
          <w:rFonts w:ascii="Arial" w:hAnsi="Arial" w:cs="Arial"/>
          <w:sz w:val="22"/>
          <w:szCs w:val="22"/>
          <w:lang w:val="uz-Cyrl-UZ"/>
        </w:rPr>
        <w:t>ь дивиденды по государтственной доле авансом.</w:t>
      </w:r>
    </w:p>
    <w:p w:rsidR="009376AB" w:rsidRDefault="009376AB" w:rsidP="00B4432D">
      <w:pPr>
        <w:spacing w:before="60"/>
        <w:ind w:firstLine="708"/>
        <w:jc w:val="both"/>
        <w:rPr>
          <w:rFonts w:ascii="Arial" w:hAnsi="Arial" w:cs="Arial"/>
          <w:sz w:val="22"/>
          <w:szCs w:val="22"/>
          <w:lang w:val="uz-Cyrl-UZ"/>
        </w:rPr>
      </w:pPr>
      <w:r>
        <w:rPr>
          <w:rFonts w:ascii="Arial" w:hAnsi="Arial" w:cs="Arial"/>
          <w:sz w:val="22"/>
          <w:szCs w:val="22"/>
          <w:lang w:val="uz-Cyrl-UZ"/>
        </w:rPr>
        <w:t xml:space="preserve">В решении </w:t>
      </w:r>
      <w:r w:rsidR="009E08FD">
        <w:rPr>
          <w:rFonts w:ascii="Arial" w:hAnsi="Arial" w:cs="Arial"/>
          <w:sz w:val="22"/>
          <w:szCs w:val="22"/>
          <w:lang w:val="uz-Cyrl-UZ"/>
        </w:rPr>
        <w:t xml:space="preserve">Кабинета Министров </w:t>
      </w:r>
      <w:r>
        <w:rPr>
          <w:rFonts w:ascii="Arial" w:hAnsi="Arial" w:cs="Arial"/>
          <w:sz w:val="22"/>
          <w:szCs w:val="22"/>
          <w:lang w:val="uz-Cyrl-UZ"/>
        </w:rPr>
        <w:t>Республики Узбекистан №</w:t>
      </w:r>
      <w:r w:rsidR="009E08FD">
        <w:rPr>
          <w:rFonts w:ascii="Arial" w:hAnsi="Arial" w:cs="Arial"/>
          <w:sz w:val="22"/>
          <w:szCs w:val="22"/>
          <w:lang w:val="uz-Cyrl-UZ"/>
        </w:rPr>
        <w:t>79</w:t>
      </w:r>
      <w:r>
        <w:rPr>
          <w:rFonts w:ascii="Arial" w:hAnsi="Arial" w:cs="Arial"/>
          <w:sz w:val="22"/>
          <w:szCs w:val="22"/>
          <w:lang w:val="uz-Cyrl-UZ"/>
        </w:rPr>
        <w:t xml:space="preserve"> от  </w:t>
      </w:r>
      <w:r w:rsidR="00825F1B">
        <w:rPr>
          <w:rFonts w:ascii="Arial" w:hAnsi="Arial" w:cs="Arial"/>
          <w:sz w:val="22"/>
          <w:szCs w:val="22"/>
          <w:lang w:val="uz-Cyrl-UZ"/>
        </w:rPr>
        <w:t>30 апреля</w:t>
      </w:r>
      <w:r>
        <w:rPr>
          <w:rFonts w:ascii="Arial" w:hAnsi="Arial" w:cs="Arial"/>
          <w:sz w:val="22"/>
          <w:szCs w:val="22"/>
          <w:lang w:val="uz-Cyrl-UZ"/>
        </w:rPr>
        <w:t xml:space="preserve"> 202</w:t>
      </w:r>
      <w:r w:rsidR="00825F1B">
        <w:rPr>
          <w:rFonts w:ascii="Arial" w:hAnsi="Arial" w:cs="Arial"/>
          <w:sz w:val="22"/>
          <w:szCs w:val="22"/>
          <w:lang w:val="uz-Cyrl-UZ"/>
        </w:rPr>
        <w:t>1</w:t>
      </w:r>
      <w:r>
        <w:rPr>
          <w:rFonts w:ascii="Arial" w:hAnsi="Arial" w:cs="Arial"/>
          <w:sz w:val="22"/>
          <w:szCs w:val="22"/>
          <w:lang w:val="uz-Cyrl-UZ"/>
        </w:rPr>
        <w:t xml:space="preserve"> года, в частности:</w:t>
      </w:r>
    </w:p>
    <w:p w:rsidR="009E08FD" w:rsidRDefault="009376AB" w:rsidP="00B4432D">
      <w:pPr>
        <w:spacing w:before="60"/>
        <w:ind w:firstLine="708"/>
        <w:jc w:val="both"/>
        <w:rPr>
          <w:rFonts w:ascii="Arial" w:hAnsi="Arial" w:cs="Arial"/>
          <w:sz w:val="22"/>
          <w:szCs w:val="22"/>
          <w:lang w:val="uz-Cyrl-UZ"/>
        </w:rPr>
      </w:pPr>
      <w:r w:rsidRPr="00156A3C">
        <w:rPr>
          <w:rFonts w:ascii="Arial" w:hAnsi="Arial" w:cs="Arial"/>
          <w:b/>
          <w:sz w:val="22"/>
          <w:szCs w:val="22"/>
          <w:lang w:val="uz-Cyrl-UZ"/>
        </w:rPr>
        <w:t>второго пункта</w:t>
      </w:r>
      <w:r>
        <w:rPr>
          <w:rFonts w:ascii="Arial" w:hAnsi="Arial" w:cs="Arial"/>
          <w:sz w:val="22"/>
          <w:szCs w:val="22"/>
          <w:lang w:val="uz-Cyrl-UZ"/>
        </w:rPr>
        <w:t xml:space="preserve"> - </w:t>
      </w:r>
      <w:r w:rsidR="009E08FD" w:rsidRPr="009E08FD">
        <w:rPr>
          <w:rFonts w:ascii="Arial" w:hAnsi="Arial" w:cs="Arial"/>
          <w:sz w:val="22"/>
          <w:szCs w:val="22"/>
          <w:lang w:val="uz-Cyrl-UZ"/>
        </w:rPr>
        <w:t xml:space="preserve">Государственное агентство по управлению активами, Министерство финансов, Министерство экономического развития и сокращения бедности и Государственная налоговая служба Республики Узбекистан одобрили предложение о </w:t>
      </w:r>
      <w:r w:rsidR="009E08FD" w:rsidRPr="009E08FD">
        <w:rPr>
          <w:rFonts w:ascii="Arial" w:hAnsi="Arial" w:cs="Arial"/>
          <w:sz w:val="22"/>
          <w:szCs w:val="22"/>
          <w:lang w:val="uz-Cyrl-UZ"/>
        </w:rPr>
        <w:lastRenderedPageBreak/>
        <w:t xml:space="preserve">направлении в размере 75 процентов </w:t>
      </w:r>
      <w:r w:rsidR="00604D90">
        <w:rPr>
          <w:rFonts w:ascii="Arial" w:hAnsi="Arial" w:cs="Arial"/>
          <w:sz w:val="22"/>
          <w:szCs w:val="22"/>
          <w:lang w:val="uz-Cyrl-UZ"/>
        </w:rPr>
        <w:t xml:space="preserve">от </w:t>
      </w:r>
      <w:r w:rsidR="009E08FD">
        <w:rPr>
          <w:rFonts w:ascii="Arial" w:hAnsi="Arial" w:cs="Arial"/>
          <w:sz w:val="22"/>
          <w:szCs w:val="22"/>
          <w:lang w:val="uz-Cyrl-UZ"/>
        </w:rPr>
        <w:t xml:space="preserve">чистой прибыли </w:t>
      </w:r>
      <w:r w:rsidR="00604D90">
        <w:rPr>
          <w:rFonts w:ascii="Arial" w:hAnsi="Arial" w:cs="Arial"/>
          <w:sz w:val="22"/>
          <w:szCs w:val="22"/>
          <w:lang w:val="uz-Cyrl-UZ"/>
        </w:rPr>
        <w:t xml:space="preserve">по итогам 2020 года </w:t>
      </w:r>
      <w:r w:rsidR="009E08FD">
        <w:rPr>
          <w:rFonts w:ascii="Arial" w:hAnsi="Arial" w:cs="Arial"/>
          <w:sz w:val="22"/>
          <w:szCs w:val="22"/>
          <w:lang w:val="uz-Cyrl-UZ"/>
        </w:rPr>
        <w:t xml:space="preserve">на выплату дивидендов </w:t>
      </w:r>
      <w:r w:rsidR="00604D90">
        <w:rPr>
          <w:rFonts w:ascii="Arial" w:hAnsi="Arial" w:cs="Arial"/>
          <w:sz w:val="22"/>
          <w:szCs w:val="22"/>
          <w:lang w:val="uz-Cyrl-UZ"/>
        </w:rPr>
        <w:t>по государственной доле государственных предприятий и юридических лиц, с государственной долей 50 процентов в уставном капитале согласно приложения -1.</w:t>
      </w:r>
    </w:p>
    <w:p w:rsidR="00604D90" w:rsidRDefault="00604D90" w:rsidP="00B4432D">
      <w:pPr>
        <w:spacing w:before="60"/>
        <w:ind w:firstLine="708"/>
        <w:jc w:val="both"/>
        <w:rPr>
          <w:rFonts w:ascii="Arial" w:hAnsi="Arial" w:cs="Arial"/>
          <w:sz w:val="22"/>
          <w:szCs w:val="22"/>
          <w:lang w:val="uz-Cyrl-UZ"/>
        </w:rPr>
      </w:pPr>
      <w:r>
        <w:rPr>
          <w:rFonts w:ascii="Arial" w:hAnsi="Arial" w:cs="Arial"/>
          <w:b/>
          <w:sz w:val="22"/>
          <w:szCs w:val="22"/>
          <w:lang w:val="uz-Cyrl-UZ"/>
        </w:rPr>
        <w:t>третьего</w:t>
      </w:r>
      <w:r w:rsidR="00C65303" w:rsidRPr="00156A3C">
        <w:rPr>
          <w:rFonts w:ascii="Arial" w:hAnsi="Arial" w:cs="Arial"/>
          <w:b/>
          <w:sz w:val="22"/>
          <w:szCs w:val="22"/>
          <w:lang w:val="uz-Cyrl-UZ"/>
        </w:rPr>
        <w:t xml:space="preserve"> пункта</w:t>
      </w:r>
      <w:r w:rsidR="00C65303">
        <w:rPr>
          <w:rFonts w:ascii="Arial" w:hAnsi="Arial" w:cs="Arial"/>
          <w:sz w:val="22"/>
          <w:szCs w:val="22"/>
          <w:lang w:val="uz-Cyrl-UZ"/>
        </w:rPr>
        <w:t xml:space="preserve"> -  </w:t>
      </w:r>
      <w:r w:rsidRPr="00604D90">
        <w:rPr>
          <w:rFonts w:ascii="Arial" w:hAnsi="Arial" w:cs="Arial"/>
          <w:sz w:val="22"/>
          <w:szCs w:val="22"/>
          <w:lang w:val="uz-Cyrl-UZ"/>
        </w:rPr>
        <w:t>обеспечить представление в государственные налоговые органы решени</w:t>
      </w:r>
      <w:r>
        <w:rPr>
          <w:rFonts w:ascii="Arial" w:hAnsi="Arial" w:cs="Arial"/>
          <w:sz w:val="22"/>
          <w:szCs w:val="22"/>
          <w:lang w:val="uz-Cyrl-UZ"/>
        </w:rPr>
        <w:t>я</w:t>
      </w:r>
      <w:r w:rsidRPr="00604D90">
        <w:rPr>
          <w:rFonts w:ascii="Arial" w:hAnsi="Arial" w:cs="Arial"/>
          <w:sz w:val="22"/>
          <w:szCs w:val="22"/>
          <w:lang w:val="uz-Cyrl-UZ"/>
        </w:rPr>
        <w:t xml:space="preserve"> общего собрания акционеров (учредителей) о направлении дивидендов и отчислений</w:t>
      </w:r>
      <w:r>
        <w:rPr>
          <w:rFonts w:ascii="Arial" w:hAnsi="Arial" w:cs="Arial"/>
          <w:sz w:val="22"/>
          <w:szCs w:val="22"/>
          <w:lang w:val="uz-Cyrl-UZ"/>
        </w:rPr>
        <w:t xml:space="preserve"> 75 процентов чистой прибыли до 1 июля текущего года. </w:t>
      </w:r>
      <w:r w:rsidRPr="00604D90">
        <w:rPr>
          <w:rFonts w:ascii="Arial" w:hAnsi="Arial" w:cs="Arial"/>
          <w:sz w:val="22"/>
          <w:szCs w:val="22"/>
          <w:lang w:val="uz-Cyrl-UZ"/>
        </w:rPr>
        <w:t>Принимать дисциплинарные и иные меры наказания в отношении руководителей через органы управления предприятий с государственным участием, не выполнивших указанные задачи</w:t>
      </w:r>
      <w:r w:rsidR="001C276F">
        <w:rPr>
          <w:rFonts w:ascii="Arial" w:hAnsi="Arial" w:cs="Arial"/>
          <w:sz w:val="22"/>
          <w:szCs w:val="22"/>
          <w:lang w:val="uz-Cyrl-UZ"/>
        </w:rPr>
        <w:t>.</w:t>
      </w:r>
    </w:p>
    <w:p w:rsidR="00D83FDE" w:rsidRPr="009376AB" w:rsidRDefault="00D83FDE" w:rsidP="00B4432D">
      <w:pPr>
        <w:spacing w:before="60"/>
        <w:ind w:firstLine="708"/>
        <w:jc w:val="both"/>
        <w:rPr>
          <w:rFonts w:ascii="Arial" w:hAnsi="Arial" w:cs="Arial"/>
          <w:sz w:val="22"/>
          <w:szCs w:val="22"/>
          <w:lang w:val="uz-Cyrl-UZ"/>
        </w:rPr>
      </w:pPr>
      <w:r w:rsidRPr="009376AB">
        <w:rPr>
          <w:rFonts w:ascii="Arial" w:hAnsi="Arial" w:cs="Arial"/>
          <w:sz w:val="22"/>
          <w:szCs w:val="22"/>
          <w:lang w:val="uz-Cyrl-UZ"/>
        </w:rPr>
        <w:t xml:space="preserve">Согласно  Постановлению Кабинета Министров №195 от 12 марта 2018 года  «Об утверждении типового положения о фонде поддержки инновационной деятельности в органах хозяйственного управления и крупных государственных предприятиях» </w:t>
      </w:r>
      <w:r w:rsidRPr="009376AB">
        <w:rPr>
          <w:rFonts w:ascii="Arial" w:hAnsi="Arial" w:cs="Arial"/>
          <w:color w:val="000000"/>
          <w:sz w:val="22"/>
          <w:szCs w:val="22"/>
        </w:rPr>
        <w:t xml:space="preserve">10 процентов от чистой прибыли направляется </w:t>
      </w:r>
      <w:r w:rsidRPr="009376AB">
        <w:rPr>
          <w:rFonts w:ascii="Arial" w:hAnsi="Arial" w:cs="Arial"/>
          <w:sz w:val="22"/>
          <w:szCs w:val="22"/>
          <w:lang w:val="uz-Cyrl-UZ"/>
        </w:rPr>
        <w:t>“Фонда поддержки инновационной деятельности”.</w:t>
      </w:r>
    </w:p>
    <w:p w:rsidR="00B966FD" w:rsidRPr="009376AB" w:rsidRDefault="00B966FD" w:rsidP="00B4432D">
      <w:pPr>
        <w:spacing w:before="60"/>
        <w:ind w:right="41" w:firstLine="720"/>
        <w:jc w:val="both"/>
        <w:rPr>
          <w:rFonts w:ascii="Arial" w:hAnsi="Arial" w:cs="Arial"/>
          <w:sz w:val="22"/>
          <w:szCs w:val="22"/>
          <w:lang w:val="uz-Cyrl-UZ"/>
        </w:rPr>
      </w:pPr>
      <w:r w:rsidRPr="009376AB">
        <w:rPr>
          <w:rFonts w:ascii="Arial" w:hAnsi="Arial" w:cs="Arial"/>
          <w:sz w:val="22"/>
          <w:szCs w:val="22"/>
          <w:lang w:val="uz-Cyrl-UZ"/>
        </w:rPr>
        <w:t xml:space="preserve">После данного распределения чистой прибыли накопленная прибыль прошлых лет общества составит – </w:t>
      </w:r>
      <w:r w:rsidR="001C276F" w:rsidRPr="00C63947">
        <w:rPr>
          <w:rFonts w:ascii="Arial" w:hAnsi="Arial" w:cs="Arial"/>
          <w:sz w:val="22"/>
          <w:szCs w:val="22"/>
          <w:lang w:val="uz-Cyrl-UZ"/>
        </w:rPr>
        <w:t xml:space="preserve">7 782 441,75 </w:t>
      </w:r>
      <w:r w:rsidRPr="009376AB">
        <w:rPr>
          <w:rFonts w:ascii="Arial" w:hAnsi="Arial" w:cs="Arial"/>
          <w:sz w:val="22"/>
          <w:szCs w:val="22"/>
          <w:lang w:val="uz-Cyrl-UZ"/>
        </w:rPr>
        <w:t xml:space="preserve">сум.  </w:t>
      </w:r>
    </w:p>
    <w:sectPr w:rsidR="00B966FD" w:rsidRPr="009376AB" w:rsidSect="00B4432D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34A32"/>
    <w:multiLevelType w:val="hybridMultilevel"/>
    <w:tmpl w:val="BB706F3A"/>
    <w:lvl w:ilvl="0" w:tplc="7706B19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2783"/>
    <w:rsid w:val="000E6DC4"/>
    <w:rsid w:val="00124C75"/>
    <w:rsid w:val="00156A3C"/>
    <w:rsid w:val="001765A5"/>
    <w:rsid w:val="001C276F"/>
    <w:rsid w:val="001E524C"/>
    <w:rsid w:val="002A6811"/>
    <w:rsid w:val="002F2183"/>
    <w:rsid w:val="00334ED4"/>
    <w:rsid w:val="00377FAB"/>
    <w:rsid w:val="003E0820"/>
    <w:rsid w:val="00402783"/>
    <w:rsid w:val="004659A3"/>
    <w:rsid w:val="004B7B0E"/>
    <w:rsid w:val="005D3FFF"/>
    <w:rsid w:val="00604D90"/>
    <w:rsid w:val="006877D3"/>
    <w:rsid w:val="006B3C0E"/>
    <w:rsid w:val="006C36F7"/>
    <w:rsid w:val="007139E7"/>
    <w:rsid w:val="00825F1B"/>
    <w:rsid w:val="0086100F"/>
    <w:rsid w:val="00864BBB"/>
    <w:rsid w:val="009376AB"/>
    <w:rsid w:val="009455ED"/>
    <w:rsid w:val="00964155"/>
    <w:rsid w:val="009647F9"/>
    <w:rsid w:val="0098423A"/>
    <w:rsid w:val="00984E90"/>
    <w:rsid w:val="009939A4"/>
    <w:rsid w:val="009E08FD"/>
    <w:rsid w:val="00A44476"/>
    <w:rsid w:val="00A70F91"/>
    <w:rsid w:val="00B4432D"/>
    <w:rsid w:val="00B928FF"/>
    <w:rsid w:val="00B93750"/>
    <w:rsid w:val="00B966FD"/>
    <w:rsid w:val="00C65303"/>
    <w:rsid w:val="00CE294A"/>
    <w:rsid w:val="00D83FDE"/>
    <w:rsid w:val="00E54D4C"/>
    <w:rsid w:val="00E5740C"/>
    <w:rsid w:val="00F44B6A"/>
    <w:rsid w:val="00FF4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78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E90"/>
    <w:pPr>
      <w:spacing w:after="0" w:line="240" w:lineRule="auto"/>
      <w:jc w:val="both"/>
    </w:pPr>
  </w:style>
  <w:style w:type="paragraph" w:styleId="a4">
    <w:name w:val="List Paragraph"/>
    <w:basedOn w:val="a"/>
    <w:uiPriority w:val="34"/>
    <w:qFormat/>
    <w:rsid w:val="00B937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2021-06-17T11:25:00Z</dcterms:created>
  <dcterms:modified xsi:type="dcterms:W3CDTF">2021-06-19T09:51:00Z</dcterms:modified>
</cp:coreProperties>
</file>