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d"/>
        <w:tblW w:w="9124" w:type="dxa"/>
        <w:tblLook w:val="04A0" w:firstRow="1" w:lastRow="0" w:firstColumn="1" w:lastColumn="0" w:noHBand="0" w:noVBand="1"/>
      </w:tblPr>
      <w:tblGrid>
        <w:gridCol w:w="9124"/>
      </w:tblGrid>
      <w:tr w:rsidR="009150C1" w:rsidRPr="0031198A" w14:paraId="3D6C8E56" w14:textId="77777777" w:rsidTr="009150C1">
        <w:tc>
          <w:tcPr>
            <w:tcW w:w="9124" w:type="dxa"/>
            <w:tcBorders>
              <w:top w:val="thinThickThinMediumGap" w:sz="24" w:space="0" w:color="auto"/>
              <w:left w:val="thinThickThinMediumGap" w:sz="24" w:space="0" w:color="auto"/>
              <w:bottom w:val="thinThickThinMediumGap" w:sz="24" w:space="0" w:color="auto"/>
              <w:right w:val="thinThickThinMediumGap" w:sz="24" w:space="0" w:color="auto"/>
            </w:tcBorders>
          </w:tcPr>
          <w:p w14:paraId="7216ADEE" w14:textId="77777777" w:rsidR="005C5E8B" w:rsidRDefault="001562A1">
            <w:r>
              <w:rPr>
                <w:noProof/>
              </w:rPr>
              <mc:AlternateContent>
                <mc:Choice Requires="wps">
                  <w:drawing>
                    <wp:anchor distT="0" distB="0" distL="114300" distR="114300" simplePos="0" relativeHeight="251659264" behindDoc="0" locked="0" layoutInCell="1" allowOverlap="1" wp14:anchorId="13302613" wp14:editId="2FDF4CF6">
                      <wp:simplePos x="0" y="0"/>
                      <wp:positionH relativeFrom="leftMargin">
                        <wp:posOffset>6673214</wp:posOffset>
                      </wp:positionH>
                      <wp:positionV relativeFrom="page">
                        <wp:posOffset>2540</wp:posOffset>
                      </wp:positionV>
                      <wp:extent cx="879475" cy="247650"/>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47650"/>
                              </a:xfrm>
                              <a:prstGeom prst="rect">
                                <a:avLst/>
                              </a:prstGeom>
                              <a:solidFill>
                                <a:srgbClr val="F2F2F2"/>
                              </a:solidFill>
                              <a:ln w="9525">
                                <a:noFill/>
                                <a:miter lim="800000"/>
                                <a:headEnd/>
                                <a:tailEnd/>
                              </a:ln>
                            </wps:spPr>
                            <wps:txbx>
                              <w:txbxContent>
                                <w:p w14:paraId="5CCCC175" w14:textId="1815C199" w:rsidR="005C5E8B" w:rsidRPr="002B25E6" w:rsidRDefault="000D0553">
                                  <w:pPr>
                                    <w:spacing w:line="240" w:lineRule="auto"/>
                                    <w:contextualSpacing/>
                                    <w:jc w:val="left"/>
                                    <w:rPr>
                                      <w:lang w:val="en-US"/>
                                    </w:rPr>
                                  </w:pPr>
                                  <w:hyperlink r:id="rId11" w:tooltip="Doc Translator - www.onlinedoctranslator.com" w:history="1">
                                    <w:r w:rsidR="001562A1" w:rsidRPr="002B25E6">
                                      <w:rPr>
                                        <w:rFonts w:ascii="Roboto" w:hAnsi="Roboto"/>
                                        <w:color w:val="0F2B46"/>
                                        <w:sz w:val="18"/>
                                        <w:szCs w:val="18"/>
                                        <w:lang w:val="en-US"/>
                                      </w:rPr>
                                      <w:t xml:space="preserve">Translated from Uzbek to English - </w:t>
                                    </w:r>
                                    <w:r w:rsidR="001562A1" w:rsidRPr="002B25E6">
                                      <w:rPr>
                                        <w:rFonts w:ascii="Roboto" w:hAnsi="Roboto"/>
                                        <w:color w:val="0F2B46"/>
                                        <w:sz w:val="18"/>
                                        <w:szCs w:val="18"/>
                                        <w:u w:val="single"/>
                                        <w:lang w:val="en-US"/>
                                      </w:rPr>
                                      <w:t>www.onlinedoctranslator.com</w:t>
                                    </w:r>
                                  </w:hyperlink>
                                </w:p>
                              </w:txbxContent>
                            </wps:txbx>
                            <wps:bodyPr rot="0" vert="horz" wrap="square" lIns="91440" tIns="0" rIns="91440" bIns="0" anchor="t" anchorCtr="0">
                              <a:noAutofit/>
                            </wps:bodyPr>
                          </wps:wsp>
                        </a:graphicData>
                      </a:graphic>
                      <wp14:sizeRelH relativeFrom="page">
                        <wp14:pctWidth>0</wp14:pctWidth>
                      </wp14:sizeRelH>
                      <wp14:sizeRelV relativeFrom="margin">
                        <wp14:pctHeight>0</wp14:pctHeight>
                      </wp14:sizeRelV>
                    </wp:anchor>
                  </w:drawing>
                </mc:Choice>
                <mc:Fallback>
                  <w:pict>
                    <v:shapetype w14:anchorId="13302613" id="_x0000_t202" coordsize="21600,21600" o:spt="202" path="m,l,21600r21600,l21600,xe">
                      <v:stroke joinstyle="miter"/>
                      <v:path gradientshapeok="t" o:connecttype="rect"/>
                    </v:shapetype>
                    <v:shape id="ODT_ATTR_LBL_SHAPE" o:spid="_x0000_s1026" type="#_x0000_t202" style="position:absolute;left:0;text-align:left;margin-left:525.45pt;margin-top:.2pt;width:69.25pt;height:19.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" fillcolor="#f2f2f2" stroked="f">
                      <v:textbox inset=",0,,0">
                        <w:txbxContent>
                          <w:p w14:paraId="5CCCC175" w14:textId="1815C199" w:rsidR="005C5E8B" w:rsidRPr="002B25E6" w:rsidRDefault="000D0553">
                            <w:pPr>
                              <w:spacing w:line="240" w:lineRule="auto"/>
                              <w:contextualSpacing/>
                              <w:jc w:val="left"/>
                              <w:rPr>
                                <w:lang w:val="en-US"/>
                              </w:rPr>
                            </w:pPr>
                            <w:hyperlink r:id="rId12" w:tooltip="Doc Translator - www.onlinedoctranslator.com" w:history="1">
                              <w:r w:rsidR="001562A1" w:rsidRPr="002B25E6">
                                <w:rPr>
                                  <w:rFonts w:ascii="Roboto" w:hAnsi="Roboto"/>
                                  <w:color w:val="0F2B46"/>
                                  <w:sz w:val="18"/>
                                  <w:szCs w:val="18"/>
                                  <w:lang w:val="en-US"/>
                                </w:rPr>
                                <w:t xml:space="preserve">Translated from Uzbek to English - </w:t>
                              </w:r>
                              <w:r w:rsidR="001562A1" w:rsidRPr="002B25E6">
                                <w:rPr>
                                  <w:rFonts w:ascii="Roboto" w:hAnsi="Roboto"/>
                                  <w:color w:val="0F2B46"/>
                                  <w:sz w:val="18"/>
                                  <w:szCs w:val="18"/>
                                  <w:u w:val="single"/>
                                  <w:lang w:val="en-US"/>
                                </w:rPr>
                                <w:t>www.onlinedoctranslator.com</w:t>
                              </w:r>
                            </w:hyperlink>
                          </w:p>
                        </w:txbxContent>
                      </v:textbox>
                      <w10:wrap anchorx="margin" anchory="page"/>
                    </v:shape>
                  </w:pict>
                </mc:Fallback>
              </mc:AlternateContent>
            </w:r>
          </w:p>
          <w:p w14:paraId="4143029E" w14:textId="77777777" w:rsidR="002B25E6" w:rsidRPr="00703FBB" w:rsidRDefault="009150C1" w:rsidP="0031198A">
            <w:pPr>
              <w:spacing w:after="0"/>
              <w:ind w:left="4248"/>
              <w:jc w:val="center"/>
              <w:rPr>
                <w:rFonts w:ascii="Times New Roman" w:hAnsi="Times New Roman" w:cs="Times New Roman"/>
                <w:b/>
                <w:bCs/>
                <w:noProof/>
                <w:sz w:val="26"/>
                <w:szCs w:val="26"/>
                <w:lang w:val="uz-Cyrl-UZ"/>
              </w:rPr>
            </w:pPr>
            <w:bookmarkStart w:id="0" w:name="_Hlk137232459"/>
            <w:r>
              <w:rPr>
                <w:rFonts w:ascii="Arial" w:hAnsi="Arial" w:cs="Arial"/>
                <w:noProof/>
                <w:sz w:val="28"/>
                <w:szCs w:val="28"/>
                <w:lang w:val="uz-Cyrl-UZ"/>
              </w:rPr>
              <w:t xml:space="preserve"> </w:t>
            </w:r>
            <w:r w:rsidR="002B25E6">
              <w:rPr>
                <w:rFonts w:ascii="Arial" w:hAnsi="Arial" w:cs="Arial"/>
                <w:noProof/>
                <w:sz w:val="28"/>
                <w:szCs w:val="28"/>
                <w:lang w:val="uz-Cyrl-UZ"/>
              </w:rPr>
              <w:t xml:space="preserve">                                                       </w:t>
            </w:r>
            <w:r w:rsidR="002B25E6" w:rsidRPr="00703FBB">
              <w:rPr>
                <w:rFonts w:ascii="Times New Roman" w:hAnsi="Times New Roman" w:cs="Times New Roman"/>
                <w:b/>
                <w:bCs/>
                <w:noProof/>
                <w:sz w:val="26"/>
                <w:szCs w:val="26"/>
                <w:lang w:val="uz-Cyrl-UZ"/>
              </w:rPr>
              <w:t>"A</w:t>
            </w:r>
            <w:r w:rsidR="002B25E6">
              <w:rPr>
                <w:rFonts w:ascii="Times New Roman" w:hAnsi="Times New Roman" w:cs="Times New Roman"/>
                <w:b/>
                <w:bCs/>
                <w:noProof/>
                <w:sz w:val="26"/>
                <w:szCs w:val="26"/>
                <w:lang w:val="en-US"/>
              </w:rPr>
              <w:t>PPROVED</w:t>
            </w:r>
            <w:r w:rsidR="002B25E6" w:rsidRPr="00703FBB">
              <w:rPr>
                <w:rFonts w:ascii="Times New Roman" w:hAnsi="Times New Roman" w:cs="Times New Roman"/>
                <w:b/>
                <w:bCs/>
                <w:noProof/>
                <w:sz w:val="26"/>
                <w:szCs w:val="26"/>
                <w:lang w:val="uz-Cyrl-UZ"/>
              </w:rPr>
              <w:t>"</w:t>
            </w:r>
          </w:p>
          <w:p w14:paraId="0ECAE316" w14:textId="77777777" w:rsidR="0031198A" w:rsidRDefault="002B25E6" w:rsidP="0031198A">
            <w:pPr>
              <w:spacing w:after="0"/>
              <w:ind w:left="4248"/>
              <w:jc w:val="center"/>
              <w:rPr>
                <w:rFonts w:ascii="Times New Roman" w:hAnsi="Times New Roman" w:cs="Times New Roman"/>
                <w:b/>
                <w:noProof/>
                <w:sz w:val="26"/>
                <w:szCs w:val="26"/>
                <w:lang w:val="uz-Cyrl-UZ"/>
              </w:rPr>
            </w:pPr>
            <w:r w:rsidRPr="0090618E">
              <w:rPr>
                <w:rFonts w:ascii="Times New Roman" w:hAnsi="Times New Roman" w:cs="Times New Roman"/>
                <w:b/>
                <w:noProof/>
                <w:sz w:val="26"/>
                <w:szCs w:val="26"/>
                <w:lang w:val="uz-Cyrl-UZ"/>
              </w:rPr>
              <w:t xml:space="preserve">Decision of the meeting of </w:t>
            </w:r>
            <w:r>
              <w:rPr>
                <w:rFonts w:ascii="Times New Roman" w:hAnsi="Times New Roman" w:cs="Times New Roman"/>
                <w:b/>
                <w:noProof/>
                <w:sz w:val="26"/>
                <w:szCs w:val="26"/>
                <w:lang w:val="en-US"/>
              </w:rPr>
              <w:t xml:space="preserve">                            </w:t>
            </w:r>
            <w:r w:rsidRPr="00A5149A">
              <w:rPr>
                <w:rFonts w:ascii="Times New Roman" w:hAnsi="Times New Roman" w:cs="Times New Roman"/>
                <w:b/>
                <w:noProof/>
                <w:sz w:val="26"/>
                <w:szCs w:val="26"/>
                <w:lang w:val="uz-Cyrl-UZ"/>
              </w:rPr>
              <w:t xml:space="preserve">Joint-Stock </w:t>
            </w:r>
            <w:r w:rsidRPr="0090618E">
              <w:rPr>
                <w:rFonts w:ascii="Times New Roman" w:hAnsi="Times New Roman" w:cs="Times New Roman"/>
                <w:b/>
                <w:noProof/>
                <w:sz w:val="26"/>
                <w:szCs w:val="26"/>
                <w:lang w:val="uz-Cyrl-UZ"/>
              </w:rPr>
              <w:t>"BIOKIMYO"</w:t>
            </w:r>
          </w:p>
          <w:p w14:paraId="42C83912" w14:textId="5B70BB36" w:rsidR="002B25E6" w:rsidRDefault="002B25E6" w:rsidP="0031198A">
            <w:pPr>
              <w:spacing w:after="0"/>
              <w:ind w:left="4248"/>
              <w:jc w:val="center"/>
              <w:rPr>
                <w:rFonts w:ascii="Times New Roman" w:hAnsi="Times New Roman" w:cs="Times New Roman"/>
                <w:b/>
                <w:noProof/>
                <w:sz w:val="26"/>
                <w:szCs w:val="26"/>
                <w:lang w:val="uz-Cyrl-UZ"/>
              </w:rPr>
            </w:pPr>
            <w:r w:rsidRPr="0090618E">
              <w:rPr>
                <w:rFonts w:ascii="Times New Roman" w:hAnsi="Times New Roman" w:cs="Times New Roman"/>
                <w:b/>
                <w:noProof/>
                <w:sz w:val="26"/>
                <w:szCs w:val="26"/>
                <w:lang w:val="uz-Cyrl-UZ"/>
              </w:rPr>
              <w:t xml:space="preserve"> Supervisory Board </w:t>
            </w:r>
          </w:p>
          <w:p w14:paraId="164240EE" w14:textId="347751AF" w:rsidR="002B25E6" w:rsidRPr="0090618E" w:rsidRDefault="002B25E6" w:rsidP="002B25E6">
            <w:pPr>
              <w:ind w:left="4248"/>
              <w:jc w:val="center"/>
              <w:rPr>
                <w:rFonts w:ascii="Times New Roman" w:hAnsi="Times New Roman" w:cs="Times New Roman"/>
                <w:b/>
                <w:noProof/>
                <w:sz w:val="26"/>
                <w:szCs w:val="26"/>
                <w:lang w:val="uz-Cyrl-UZ"/>
              </w:rPr>
            </w:pPr>
            <w:r w:rsidRPr="0090618E">
              <w:rPr>
                <w:rFonts w:ascii="Times New Roman" w:hAnsi="Times New Roman" w:cs="Times New Roman"/>
                <w:b/>
                <w:noProof/>
                <w:sz w:val="26"/>
                <w:szCs w:val="26"/>
                <w:lang w:val="uz-Cyrl-UZ"/>
              </w:rPr>
              <w:t xml:space="preserve">N </w:t>
            </w:r>
            <w:r w:rsidR="0031198A">
              <w:rPr>
                <w:rFonts w:ascii="Times New Roman" w:hAnsi="Times New Roman" w:cs="Times New Roman"/>
                <w:b/>
                <w:noProof/>
                <w:sz w:val="26"/>
                <w:szCs w:val="26"/>
                <w:lang w:val="uz-Cyrl-UZ"/>
              </w:rPr>
              <w:t>2</w:t>
            </w:r>
            <w:r w:rsidRPr="0090618E">
              <w:rPr>
                <w:rFonts w:ascii="Times New Roman" w:hAnsi="Times New Roman" w:cs="Times New Roman"/>
                <w:b/>
                <w:noProof/>
                <w:sz w:val="26"/>
                <w:szCs w:val="26"/>
                <w:lang w:val="uz-Cyrl-UZ"/>
              </w:rPr>
              <w:t xml:space="preserve"> on </w:t>
            </w:r>
            <w:r w:rsidR="0031198A">
              <w:rPr>
                <w:rFonts w:ascii="Times New Roman" w:hAnsi="Times New Roman" w:cs="Times New Roman"/>
                <w:b/>
                <w:noProof/>
                <w:sz w:val="26"/>
                <w:szCs w:val="26"/>
                <w:lang w:val="uz-Cyrl-UZ"/>
              </w:rPr>
              <w:t>23.08.</w:t>
            </w:r>
            <w:r w:rsidRPr="0090618E">
              <w:rPr>
                <w:rFonts w:ascii="Times New Roman" w:hAnsi="Times New Roman" w:cs="Times New Roman"/>
                <w:b/>
                <w:noProof/>
                <w:sz w:val="26"/>
                <w:szCs w:val="26"/>
                <w:lang w:val="uz-Cyrl-UZ"/>
              </w:rPr>
              <w:t>2023</w:t>
            </w:r>
            <w:r w:rsidRPr="00E312E5">
              <w:rPr>
                <w:lang w:val="en-US"/>
              </w:rPr>
              <w:t xml:space="preserve"> </w:t>
            </w:r>
            <w:r w:rsidRPr="00E312E5">
              <w:rPr>
                <w:rFonts w:ascii="Times New Roman" w:hAnsi="Times New Roman" w:cs="Times New Roman"/>
                <w:b/>
                <w:noProof/>
                <w:sz w:val="26"/>
                <w:szCs w:val="26"/>
                <w:lang w:val="uz-Cyrl-UZ"/>
              </w:rPr>
              <w:t>year</w:t>
            </w:r>
            <w:r>
              <w:rPr>
                <w:rFonts w:ascii="Times New Roman" w:hAnsi="Times New Roman" w:cs="Times New Roman"/>
                <w:b/>
                <w:noProof/>
                <w:sz w:val="26"/>
                <w:szCs w:val="26"/>
                <w:lang w:val="uz-Cyrl-UZ"/>
              </w:rPr>
              <w:t>.</w:t>
            </w:r>
          </w:p>
          <w:p w14:paraId="2DDDF751" w14:textId="06C1B8B1" w:rsidR="009150C1" w:rsidRDefault="009150C1" w:rsidP="009150C1">
            <w:pPr>
              <w:jc w:val="center"/>
              <w:rPr>
                <w:rFonts w:ascii="Arial" w:hAnsi="Arial" w:cs="Arial"/>
                <w:noProof/>
                <w:sz w:val="28"/>
                <w:szCs w:val="28"/>
                <w:lang w:val="uz-Cyrl-UZ"/>
              </w:rPr>
            </w:pPr>
          </w:p>
          <w:p w14:paraId="37659FC4" w14:textId="11A9CF67" w:rsidR="009150C1" w:rsidRDefault="009150C1" w:rsidP="009150C1">
            <w:pPr>
              <w:jc w:val="center"/>
              <w:rPr>
                <w:rFonts w:ascii="Arial" w:hAnsi="Arial" w:cs="Arial"/>
                <w:noProof/>
                <w:sz w:val="28"/>
                <w:szCs w:val="28"/>
                <w:lang w:val="uz-Cyrl-UZ"/>
              </w:rPr>
            </w:pPr>
          </w:p>
          <w:p w14:paraId="3A865D63" w14:textId="77777777" w:rsidR="0031198A" w:rsidRDefault="0031198A" w:rsidP="009150C1">
            <w:pPr>
              <w:jc w:val="center"/>
              <w:rPr>
                <w:rFonts w:ascii="Arial" w:hAnsi="Arial" w:cs="Arial"/>
                <w:noProof/>
                <w:sz w:val="28"/>
                <w:szCs w:val="28"/>
                <w:lang w:val="uz-Cyrl-UZ"/>
              </w:rPr>
            </w:pPr>
          </w:p>
          <w:p w14:paraId="50AEE4AA" w14:textId="77777777" w:rsidR="009150C1" w:rsidRDefault="009150C1" w:rsidP="009150C1">
            <w:pPr>
              <w:jc w:val="center"/>
              <w:rPr>
                <w:rFonts w:ascii="Arial" w:hAnsi="Arial" w:cs="Arial"/>
                <w:noProof/>
                <w:sz w:val="28"/>
                <w:szCs w:val="28"/>
                <w:lang w:val="uz-Cyrl-UZ"/>
              </w:rPr>
            </w:pPr>
          </w:p>
          <w:p w14:paraId="60872C04" w14:textId="77777777" w:rsidR="009150C1" w:rsidRDefault="009150C1" w:rsidP="009150C1">
            <w:pPr>
              <w:jc w:val="center"/>
              <w:rPr>
                <w:rFonts w:ascii="Arial" w:hAnsi="Arial" w:cs="Arial"/>
                <w:noProof/>
                <w:sz w:val="28"/>
                <w:szCs w:val="28"/>
                <w:lang w:val="uz-Cyrl-UZ"/>
              </w:rPr>
            </w:pPr>
          </w:p>
          <w:p w14:paraId="3CB082A0" w14:textId="77777777" w:rsidR="009150C1" w:rsidRDefault="009150C1" w:rsidP="009150C1">
            <w:pPr>
              <w:jc w:val="center"/>
              <w:rPr>
                <w:rFonts w:ascii="Arial" w:hAnsi="Arial" w:cs="Arial"/>
                <w:noProof/>
                <w:sz w:val="28"/>
                <w:szCs w:val="28"/>
                <w:lang w:val="uz-Cyrl-UZ"/>
              </w:rPr>
            </w:pPr>
          </w:p>
          <w:p w14:paraId="5A90008D" w14:textId="76ED0279" w:rsidR="009150C1" w:rsidRPr="0031198A" w:rsidRDefault="002B25E6" w:rsidP="0031198A">
            <w:pPr>
              <w:spacing w:after="0"/>
              <w:jc w:val="center"/>
              <w:rPr>
                <w:rFonts w:ascii="Times New Roman" w:hAnsi="Times New Roman" w:cs="Times New Roman"/>
                <w:b/>
                <w:bCs/>
                <w:spacing w:val="48"/>
                <w:sz w:val="52"/>
                <w:szCs w:val="52"/>
                <w:lang w:val="uz-Cyrl-UZ"/>
              </w:rPr>
            </w:pPr>
            <w:bookmarkStart w:id="1" w:name="_Hlk137147726"/>
            <w:r w:rsidRPr="0031198A">
              <w:rPr>
                <w:rFonts w:ascii="Times New Roman" w:hAnsi="Times New Roman" w:cs="Times New Roman"/>
                <w:b/>
                <w:noProof/>
                <w:sz w:val="52"/>
                <w:szCs w:val="52"/>
                <w:lang w:val="uz-Cyrl-UZ"/>
              </w:rPr>
              <w:t xml:space="preserve">Joint-Stock </w:t>
            </w:r>
            <w:r w:rsidR="009150C1" w:rsidRPr="0031198A">
              <w:rPr>
                <w:rFonts w:ascii="Times New Roman" w:hAnsi="Times New Roman" w:cs="Times New Roman"/>
                <w:b/>
                <w:bCs/>
                <w:spacing w:val="48"/>
                <w:sz w:val="52"/>
                <w:szCs w:val="52"/>
                <w:lang w:val="uz-Cyrl-UZ"/>
              </w:rPr>
              <w:t xml:space="preserve">"BIOKIMYO" </w:t>
            </w:r>
            <w:bookmarkEnd w:id="1"/>
          </w:p>
          <w:p w14:paraId="72B3D8D5" w14:textId="77777777" w:rsidR="002B25E6" w:rsidRPr="0031198A" w:rsidRDefault="009150C1" w:rsidP="0031198A">
            <w:pPr>
              <w:spacing w:after="0"/>
              <w:jc w:val="center"/>
              <w:rPr>
                <w:rFonts w:ascii="Times New Roman" w:hAnsi="Times New Roman" w:cs="Times New Roman"/>
                <w:b/>
                <w:bCs/>
                <w:spacing w:val="48"/>
                <w:sz w:val="52"/>
                <w:szCs w:val="52"/>
                <w:lang w:val="uz-Cyrl-UZ"/>
              </w:rPr>
            </w:pPr>
            <w:r w:rsidRPr="0031198A">
              <w:rPr>
                <w:rFonts w:ascii="Times New Roman" w:hAnsi="Times New Roman" w:cs="Times New Roman"/>
                <w:b/>
                <w:bCs/>
                <w:spacing w:val="48"/>
                <w:sz w:val="52"/>
                <w:szCs w:val="52"/>
                <w:lang w:val="uz-Cyrl-UZ"/>
              </w:rPr>
              <w:t>NOTICE OF INFRINGEMENT</w:t>
            </w:r>
          </w:p>
          <w:p w14:paraId="6172058D" w14:textId="228F68CA" w:rsidR="009150C1" w:rsidRPr="0031198A" w:rsidRDefault="009150C1" w:rsidP="0031198A">
            <w:pPr>
              <w:spacing w:after="0"/>
              <w:jc w:val="center"/>
              <w:rPr>
                <w:rFonts w:ascii="Times New Roman" w:hAnsi="Times New Roman" w:cs="Times New Roman"/>
                <w:b/>
                <w:bCs/>
                <w:spacing w:val="48"/>
                <w:sz w:val="96"/>
                <w:szCs w:val="96"/>
                <w:lang w:val="uz-Cyrl-UZ"/>
              </w:rPr>
            </w:pPr>
            <w:r w:rsidRPr="0031198A">
              <w:rPr>
                <w:rFonts w:ascii="Times New Roman" w:hAnsi="Times New Roman" w:cs="Times New Roman"/>
                <w:b/>
                <w:bCs/>
                <w:spacing w:val="48"/>
                <w:sz w:val="96"/>
                <w:szCs w:val="96"/>
                <w:lang w:val="uz-Cyrl-UZ"/>
              </w:rPr>
              <w:t>POLICY</w:t>
            </w:r>
          </w:p>
          <w:p w14:paraId="6E1F6520" w14:textId="52E03322" w:rsidR="009150C1" w:rsidRPr="0031198A" w:rsidRDefault="009150C1" w:rsidP="009150C1">
            <w:pPr>
              <w:jc w:val="center"/>
              <w:rPr>
                <w:rFonts w:ascii="Arial" w:hAnsi="Arial" w:cs="Arial"/>
                <w:noProof/>
                <w:sz w:val="96"/>
                <w:szCs w:val="96"/>
                <w:lang w:val="uz-Cyrl-UZ"/>
              </w:rPr>
            </w:pPr>
          </w:p>
          <w:p w14:paraId="7E16797D" w14:textId="3F3F9DF5" w:rsidR="0031198A" w:rsidRDefault="0031198A" w:rsidP="009150C1">
            <w:pPr>
              <w:jc w:val="center"/>
              <w:rPr>
                <w:rFonts w:ascii="Arial" w:hAnsi="Arial" w:cs="Arial"/>
                <w:noProof/>
                <w:sz w:val="28"/>
                <w:szCs w:val="28"/>
                <w:lang w:val="uz-Cyrl-UZ"/>
              </w:rPr>
            </w:pPr>
          </w:p>
          <w:p w14:paraId="069B8910" w14:textId="17E5E21D" w:rsidR="0031198A" w:rsidRDefault="0031198A" w:rsidP="009150C1">
            <w:pPr>
              <w:jc w:val="center"/>
              <w:rPr>
                <w:rFonts w:ascii="Arial" w:hAnsi="Arial" w:cs="Arial"/>
                <w:noProof/>
                <w:sz w:val="28"/>
                <w:szCs w:val="28"/>
                <w:lang w:val="uz-Cyrl-UZ"/>
              </w:rPr>
            </w:pPr>
          </w:p>
          <w:p w14:paraId="19146BBE" w14:textId="77777777" w:rsidR="0031198A" w:rsidRDefault="0031198A" w:rsidP="009150C1">
            <w:pPr>
              <w:jc w:val="center"/>
              <w:rPr>
                <w:rFonts w:ascii="Arial" w:hAnsi="Arial" w:cs="Arial"/>
                <w:noProof/>
                <w:sz w:val="28"/>
                <w:szCs w:val="28"/>
                <w:lang w:val="uz-Cyrl-UZ"/>
              </w:rPr>
            </w:pPr>
          </w:p>
          <w:p w14:paraId="45777F60" w14:textId="77777777" w:rsidR="009150C1" w:rsidRDefault="009150C1" w:rsidP="009150C1">
            <w:pPr>
              <w:jc w:val="center"/>
              <w:rPr>
                <w:rFonts w:ascii="Arial" w:hAnsi="Arial" w:cs="Arial"/>
                <w:noProof/>
                <w:sz w:val="28"/>
                <w:szCs w:val="28"/>
                <w:lang w:val="uz-Cyrl-UZ"/>
              </w:rPr>
            </w:pPr>
          </w:p>
          <w:p w14:paraId="145E5E5E" w14:textId="77777777" w:rsidR="009150C1" w:rsidRDefault="009150C1" w:rsidP="009150C1">
            <w:pPr>
              <w:jc w:val="center"/>
              <w:rPr>
                <w:rFonts w:ascii="Arial" w:hAnsi="Arial" w:cs="Arial"/>
                <w:noProof/>
                <w:sz w:val="28"/>
                <w:szCs w:val="28"/>
                <w:lang w:val="uz-Cyrl-UZ"/>
              </w:rPr>
            </w:pPr>
          </w:p>
          <w:p w14:paraId="0357037C" w14:textId="77777777" w:rsidR="009150C1" w:rsidRDefault="009150C1" w:rsidP="009150C1">
            <w:pPr>
              <w:jc w:val="center"/>
              <w:rPr>
                <w:rFonts w:ascii="Arial" w:hAnsi="Arial" w:cs="Arial"/>
                <w:noProof/>
                <w:sz w:val="28"/>
                <w:szCs w:val="28"/>
                <w:lang w:val="uz-Cyrl-UZ"/>
              </w:rPr>
            </w:pPr>
          </w:p>
          <w:p w14:paraId="3C2D5C87" w14:textId="77777777" w:rsidR="009150C1" w:rsidRDefault="009150C1" w:rsidP="009150C1">
            <w:pPr>
              <w:jc w:val="center"/>
              <w:rPr>
                <w:rFonts w:ascii="Arial" w:hAnsi="Arial" w:cs="Arial"/>
                <w:noProof/>
                <w:sz w:val="28"/>
                <w:szCs w:val="28"/>
                <w:lang w:val="uz-Cyrl-UZ"/>
              </w:rPr>
            </w:pPr>
          </w:p>
          <w:p w14:paraId="3CF3EF75" w14:textId="77777777" w:rsidR="009150C1" w:rsidRDefault="009150C1" w:rsidP="009150C1">
            <w:pPr>
              <w:jc w:val="center"/>
              <w:rPr>
                <w:rFonts w:ascii="Arial" w:hAnsi="Arial" w:cs="Arial"/>
                <w:noProof/>
                <w:sz w:val="28"/>
                <w:szCs w:val="28"/>
                <w:lang w:val="uz-Cyrl-UZ"/>
              </w:rPr>
            </w:pPr>
          </w:p>
          <w:p w14:paraId="2B6DA092" w14:textId="77777777" w:rsidR="009150C1" w:rsidRDefault="009150C1" w:rsidP="009150C1">
            <w:pPr>
              <w:jc w:val="center"/>
              <w:rPr>
                <w:rFonts w:ascii="Times New Roman" w:hAnsi="Times New Roman" w:cs="Times New Roman"/>
                <w:noProof/>
                <w:sz w:val="26"/>
                <w:szCs w:val="26"/>
                <w:lang w:val="uz-Cyrl-UZ"/>
              </w:rPr>
            </w:pPr>
            <w:r w:rsidRPr="009150C1">
              <w:rPr>
                <w:rFonts w:ascii="Times New Roman" w:hAnsi="Times New Roman" w:cs="Times New Roman"/>
                <w:noProof/>
                <w:sz w:val="26"/>
                <w:szCs w:val="26"/>
                <w:lang w:val="uz-Cyrl-UZ"/>
              </w:rPr>
              <w:t>Yangyol city</w:t>
            </w:r>
          </w:p>
          <w:p w14:paraId="7536411B" w14:textId="4F5FDB51" w:rsidR="002B25E6" w:rsidRDefault="002B25E6" w:rsidP="009150C1">
            <w:pPr>
              <w:jc w:val="center"/>
              <w:rPr>
                <w:rFonts w:ascii="Arial" w:hAnsi="Arial" w:cs="Arial"/>
                <w:noProof/>
                <w:sz w:val="28"/>
                <w:szCs w:val="28"/>
                <w:lang w:val="uz-Cyrl-UZ"/>
              </w:rPr>
            </w:pPr>
          </w:p>
        </w:tc>
      </w:tr>
      <w:bookmarkEnd w:id="0"/>
    </w:tbl>
    <w:p w14:paraId="089D57E1" w14:textId="77777777" w:rsidR="00981C72" w:rsidRPr="009150C1" w:rsidRDefault="00981C72" w:rsidP="00603317">
      <w:pPr>
        <w:ind w:firstLine="567"/>
        <w:rPr>
          <w:rFonts w:ascii="Times New Roman" w:hAnsi="Times New Roman" w:cs="Times New Roman"/>
          <w:sz w:val="26"/>
          <w:szCs w:val="26"/>
          <w:highlight w:val="yellow"/>
          <w:lang w:val="uz-Cyrl-UZ"/>
        </w:rPr>
      </w:pPr>
    </w:p>
    <w:p w14:paraId="17411607" w14:textId="00A48967" w:rsidR="001712E8" w:rsidRPr="009150C1" w:rsidRDefault="00603317" w:rsidP="00603317">
      <w:pPr>
        <w:pStyle w:val="Chartnote"/>
        <w:numPr>
          <w:ilvl w:val="0"/>
          <w:numId w:val="10"/>
        </w:numPr>
        <w:tabs>
          <w:tab w:val="left" w:pos="993"/>
          <w:tab w:val="left" w:pos="1276"/>
        </w:tabs>
        <w:ind w:firstLine="567"/>
        <w:jc w:val="center"/>
        <w:rPr>
          <w:rFonts w:ascii="Times New Roman" w:hAnsi="Times New Roman" w:cs="Times New Roman"/>
          <w:b/>
          <w:sz w:val="26"/>
          <w:szCs w:val="26"/>
          <w:lang w:val="uz-Cyrl-UZ"/>
        </w:rPr>
      </w:pPr>
      <w:r w:rsidRPr="009150C1">
        <w:rPr>
          <w:rFonts w:ascii="Times New Roman" w:hAnsi="Times New Roman" w:cs="Times New Roman"/>
          <w:b/>
          <w:sz w:val="26"/>
          <w:szCs w:val="26"/>
          <w:lang w:val="uz-Cyrl-UZ"/>
        </w:rPr>
        <w:t>General rules</w:t>
      </w:r>
      <w:r w:rsidR="0031198A">
        <w:rPr>
          <w:rFonts w:ascii="Times New Roman" w:hAnsi="Times New Roman" w:cs="Times New Roman"/>
          <w:b/>
          <w:sz w:val="26"/>
          <w:szCs w:val="26"/>
          <w:lang w:val="uz-Cyrl-UZ"/>
        </w:rPr>
        <w:t>.</w:t>
      </w:r>
    </w:p>
    <w:p w14:paraId="36F6C25E" w14:textId="2F3EB523" w:rsidR="00603317" w:rsidRPr="009150C1" w:rsidRDefault="002B25E6" w:rsidP="00603317">
      <w:pPr>
        <w:pStyle w:val="af2"/>
        <w:numPr>
          <w:ilvl w:val="0"/>
          <w:numId w:val="13"/>
        </w:numPr>
        <w:tabs>
          <w:tab w:val="left" w:pos="851"/>
        </w:tabs>
        <w:spacing w:before="240" w:after="240"/>
        <w:ind w:left="0" w:firstLine="567"/>
        <w:rPr>
          <w:rFonts w:ascii="Times New Roman" w:hAnsi="Times New Roman" w:cs="Times New Roman"/>
          <w:iCs/>
          <w:sz w:val="26"/>
          <w:szCs w:val="26"/>
          <w:lang w:val="uz-Cyrl-UZ" w:eastAsia="it-IT"/>
        </w:rPr>
      </w:pPr>
      <w:r w:rsidRPr="002B25E6">
        <w:rPr>
          <w:rFonts w:ascii="Times New Roman" w:hAnsi="Times New Roman" w:cs="Times New Roman"/>
          <w:bCs/>
          <w:noProof/>
          <w:sz w:val="26"/>
          <w:szCs w:val="26"/>
          <w:lang w:val="uz-Cyrl-UZ"/>
        </w:rPr>
        <w:t>Joint-Stock Company</w:t>
      </w:r>
      <w:r>
        <w:rPr>
          <w:rFonts w:ascii="Times New Roman" w:hAnsi="Times New Roman" w:cs="Times New Roman"/>
          <w:b/>
          <w:noProof/>
          <w:sz w:val="26"/>
          <w:szCs w:val="26"/>
          <w:lang w:val="uz-Cyrl-UZ"/>
        </w:rPr>
        <w:t xml:space="preserve"> </w:t>
      </w:r>
      <w:r w:rsidR="00603317" w:rsidRPr="009150C1">
        <w:rPr>
          <w:rFonts w:ascii="Times New Roman" w:hAnsi="Times New Roman" w:cs="Times New Roman"/>
          <w:iCs/>
          <w:sz w:val="26"/>
          <w:szCs w:val="26"/>
          <w:lang w:val="uz-Cyrl-UZ" w:eastAsia="it-IT"/>
        </w:rPr>
        <w:t>"BIOKIMYO" (hereinafter - the company) strives to ensure that the employees of the company adhere to the high standards of ethics and principles defined in the Code of Ethics of the company. The Code of Conduct requires all employees to report in good faith any actual or potential violation of the Code and any other illegal, unlawful, unethical or dangerous activity.</w:t>
      </w:r>
    </w:p>
    <w:p w14:paraId="338B4FFD" w14:textId="77777777" w:rsidR="00A73507" w:rsidRPr="009150C1" w:rsidRDefault="00084F41" w:rsidP="009B6A39">
      <w:pPr>
        <w:pStyle w:val="af2"/>
        <w:numPr>
          <w:ilvl w:val="0"/>
          <w:numId w:val="13"/>
        </w:numPr>
        <w:tabs>
          <w:tab w:val="left" w:pos="851"/>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Company regulates the purpose, application, authority to which to report violations, as well as protection of the whistleblower after bona fide appeals, with this Policy on Notification of Violations (hereinafter referred to as the "Policy").</w:t>
      </w:r>
    </w:p>
    <w:p w14:paraId="02886D76" w14:textId="4337DD67" w:rsidR="00A73507" w:rsidRPr="009150C1" w:rsidRDefault="00084F41" w:rsidP="00084F41">
      <w:pPr>
        <w:pStyle w:val="Chartnote"/>
        <w:numPr>
          <w:ilvl w:val="0"/>
          <w:numId w:val="10"/>
        </w:numPr>
        <w:tabs>
          <w:tab w:val="left" w:pos="993"/>
          <w:tab w:val="left" w:pos="1276"/>
        </w:tabs>
        <w:ind w:firstLine="567"/>
        <w:jc w:val="center"/>
        <w:rPr>
          <w:rFonts w:ascii="Times New Roman" w:hAnsi="Times New Roman" w:cs="Times New Roman"/>
          <w:b/>
          <w:sz w:val="26"/>
          <w:szCs w:val="26"/>
          <w:lang w:val="uz-Cyrl-UZ"/>
        </w:rPr>
      </w:pPr>
      <w:r w:rsidRPr="009150C1">
        <w:rPr>
          <w:rFonts w:ascii="Times New Roman" w:hAnsi="Times New Roman" w:cs="Times New Roman"/>
          <w:b/>
          <w:sz w:val="26"/>
          <w:szCs w:val="26"/>
          <w:lang w:val="uz-Cyrl-UZ"/>
        </w:rPr>
        <w:t>Purpose and scope of application of the policy</w:t>
      </w:r>
      <w:bookmarkStart w:id="2" w:name="_Toc83973297"/>
      <w:bookmarkEnd w:id="2"/>
      <w:r w:rsidR="0031198A">
        <w:rPr>
          <w:rFonts w:ascii="Times New Roman" w:hAnsi="Times New Roman" w:cs="Times New Roman"/>
          <w:b/>
          <w:sz w:val="26"/>
          <w:szCs w:val="26"/>
          <w:lang w:val="uz-Cyrl-UZ"/>
        </w:rPr>
        <w:t>.</w:t>
      </w:r>
    </w:p>
    <w:p w14:paraId="46DC0575" w14:textId="77777777" w:rsidR="00084F41" w:rsidRPr="009150C1" w:rsidRDefault="00206E99" w:rsidP="00084F41">
      <w:pPr>
        <w:pStyle w:val="af2"/>
        <w:numPr>
          <w:ilvl w:val="0"/>
          <w:numId w:val="13"/>
        </w:numPr>
        <w:tabs>
          <w:tab w:val="left" w:pos="851"/>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purpose of the policy is to reinforce the obligation of community employees to report their concerns and suspected wrongdoing and to assist the Compliance Department and/or Internal Audit Department in their work.</w:t>
      </w:r>
    </w:p>
    <w:p w14:paraId="01CA3F30" w14:textId="77777777" w:rsidR="00A73507" w:rsidRPr="009150C1" w:rsidRDefault="00D963CD" w:rsidP="002B25E6">
      <w:pPr>
        <w:pStyle w:val="af2"/>
        <w:numPr>
          <w:ilvl w:val="0"/>
          <w:numId w:val="13"/>
        </w:numPr>
        <w:tabs>
          <w:tab w:val="left" w:pos="851"/>
        </w:tabs>
        <w:spacing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Society undertakes to protect from harassment those employees who fulfill these obligations in good faith. The policy also explains to employees what constitutes protected activity, what notification channels to use, and in what exceptional circumstances an employee may disclose relevant information to an authorized outside party.</w:t>
      </w:r>
    </w:p>
    <w:p w14:paraId="46E6CB36" w14:textId="77777777" w:rsidR="00A73507" w:rsidRPr="009150C1" w:rsidRDefault="00843019" w:rsidP="002B25E6">
      <w:pPr>
        <w:pStyle w:val="af2"/>
        <w:numPr>
          <w:ilvl w:val="0"/>
          <w:numId w:val="13"/>
        </w:numPr>
        <w:tabs>
          <w:tab w:val="left" w:pos="851"/>
        </w:tabs>
        <w:spacing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policy aims to clarify the issues of anonymity and confidentiality, and describes the measures that the community takes to protect applicants and combat any harassment related to illegal behavior.</w:t>
      </w:r>
    </w:p>
    <w:p w14:paraId="1F0EA7FE" w14:textId="77777777" w:rsidR="00094833" w:rsidRPr="009150C1" w:rsidRDefault="00AC72FD" w:rsidP="002B25E6">
      <w:pPr>
        <w:pStyle w:val="af2"/>
        <w:numPr>
          <w:ilvl w:val="0"/>
          <w:numId w:val="13"/>
        </w:numPr>
        <w:tabs>
          <w:tab w:val="left" w:pos="851"/>
        </w:tabs>
        <w:spacing w:after="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This policy applies to all employees of the company, including members of the Executive Body.</w:t>
      </w:r>
    </w:p>
    <w:p w14:paraId="104F8FCC" w14:textId="51359FF8" w:rsidR="00A73507" w:rsidRPr="009150C1" w:rsidRDefault="00955977" w:rsidP="00955977">
      <w:pPr>
        <w:pStyle w:val="Chartnote"/>
        <w:numPr>
          <w:ilvl w:val="0"/>
          <w:numId w:val="10"/>
        </w:numPr>
        <w:tabs>
          <w:tab w:val="left" w:pos="993"/>
          <w:tab w:val="left" w:pos="1276"/>
        </w:tabs>
        <w:ind w:firstLine="567"/>
        <w:jc w:val="center"/>
        <w:rPr>
          <w:rFonts w:ascii="Times New Roman" w:hAnsi="Times New Roman" w:cs="Times New Roman"/>
          <w:b/>
          <w:sz w:val="26"/>
          <w:szCs w:val="26"/>
          <w:lang w:val="uz-Cyrl-UZ"/>
        </w:rPr>
      </w:pPr>
      <w:r w:rsidRPr="009150C1">
        <w:rPr>
          <w:rFonts w:ascii="Times New Roman" w:hAnsi="Times New Roman" w:cs="Times New Roman"/>
          <w:b/>
          <w:sz w:val="26"/>
          <w:szCs w:val="26"/>
          <w:lang w:val="uz-Cyrl-UZ"/>
        </w:rPr>
        <w:t>Basic concepts and rules</w:t>
      </w:r>
      <w:r w:rsidR="0031198A">
        <w:rPr>
          <w:rFonts w:ascii="Times New Roman" w:hAnsi="Times New Roman" w:cs="Times New Roman"/>
          <w:b/>
          <w:sz w:val="26"/>
          <w:szCs w:val="26"/>
          <w:lang w:val="uz-Cyrl-UZ"/>
        </w:rPr>
        <w:t>.</w:t>
      </w:r>
    </w:p>
    <w:p w14:paraId="574C3463" w14:textId="77777777" w:rsidR="00A73507" w:rsidRPr="009150C1" w:rsidRDefault="00955977" w:rsidP="00955977">
      <w:pPr>
        <w:pStyle w:val="af2"/>
        <w:numPr>
          <w:ilvl w:val="0"/>
          <w:numId w:val="13"/>
        </w:numPr>
        <w:tabs>
          <w:tab w:val="left" w:pos="851"/>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Behavior that violates the established norms means that the employee of the society does not comply with the Code of Ethics of the society.</w:t>
      </w:r>
    </w:p>
    <w:p w14:paraId="2182AB69" w14:textId="33CDB925" w:rsidR="00C52AE8" w:rsidRPr="009150C1" w:rsidRDefault="00584FC1" w:rsidP="00955977">
      <w:pPr>
        <w:pStyle w:val="af2"/>
        <w:numPr>
          <w:ilvl w:val="0"/>
          <w:numId w:val="13"/>
        </w:numPr>
        <w:tabs>
          <w:tab w:val="left" w:pos="851"/>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b/>
          <w:i/>
          <w:iCs/>
          <w:sz w:val="26"/>
          <w:szCs w:val="26"/>
          <w:lang w:val="uz-Cyrl-UZ" w:eastAsia="it-IT"/>
        </w:rPr>
        <w:t>Protected activity</w:t>
      </w:r>
      <w:r w:rsidR="002B25E6">
        <w:rPr>
          <w:rFonts w:ascii="Times New Roman" w:hAnsi="Times New Roman" w:cs="Times New Roman"/>
          <w:b/>
          <w:i/>
          <w:iCs/>
          <w:sz w:val="26"/>
          <w:szCs w:val="26"/>
          <w:lang w:val="uz-Cyrl-UZ" w:eastAsia="it-IT"/>
        </w:rPr>
        <w:t xml:space="preserve"> </w:t>
      </w:r>
      <w:r w:rsidRPr="009150C1">
        <w:rPr>
          <w:rFonts w:ascii="Times New Roman" w:hAnsi="Times New Roman" w:cs="Times New Roman"/>
          <w:iCs/>
          <w:sz w:val="26"/>
          <w:szCs w:val="26"/>
          <w:lang w:val="uz-Cyrl-UZ" w:eastAsia="it-IT"/>
        </w:rPr>
        <w:t>including sending a message containing information about potential misconduct through the channel specified in this Policy. Protected activities also include assisting the Compliance Officer and/or the Internal Audit Officer in their legal activities.</w:t>
      </w:r>
    </w:p>
    <w:p w14:paraId="2CF68EC6" w14:textId="77777777" w:rsidR="00A73507" w:rsidRPr="009150C1" w:rsidRDefault="005E6BC0" w:rsidP="00955977">
      <w:pPr>
        <w:pStyle w:val="af2"/>
        <w:numPr>
          <w:ilvl w:val="0"/>
          <w:numId w:val="13"/>
        </w:numPr>
        <w:tabs>
          <w:tab w:val="left" w:pos="851"/>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b/>
          <w:i/>
          <w:iCs/>
          <w:sz w:val="26"/>
          <w:szCs w:val="26"/>
          <w:lang w:val="uz-Cyrl-UZ" w:eastAsia="it-IT"/>
        </w:rPr>
        <w:t>Follow up</w:t>
      </w:r>
      <w:r w:rsidR="008A61E3" w:rsidRPr="009150C1">
        <w:rPr>
          <w:rFonts w:ascii="Times New Roman" w:hAnsi="Times New Roman" w:cs="Times New Roman"/>
          <w:iCs/>
          <w:sz w:val="26"/>
          <w:szCs w:val="26"/>
          <w:lang w:val="uz-Cyrl-UZ" w:eastAsia="it-IT"/>
        </w:rPr>
        <w:t>means any direct or indirect harm or harmful act suggested, threatened or committed against the applicant as a result of participation in protected activity. Harassment may include, but is not limited to, discriminatory treatment, changes in pay, demotion or transfer, or dismissal.</w:t>
      </w:r>
    </w:p>
    <w:p w14:paraId="09CFFB2E" w14:textId="77777777" w:rsidR="006C4F34" w:rsidRPr="009150C1" w:rsidRDefault="00E644F7" w:rsidP="00955977">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bookmarkStart w:id="3" w:name="_Ref77701061"/>
      <w:r w:rsidRPr="009150C1">
        <w:rPr>
          <w:rFonts w:ascii="Times New Roman" w:hAnsi="Times New Roman" w:cs="Times New Roman"/>
          <w:b/>
          <w:i/>
          <w:iCs/>
          <w:sz w:val="26"/>
          <w:szCs w:val="26"/>
          <w:lang w:val="uz-Cyrl-UZ" w:eastAsia="it-IT"/>
        </w:rPr>
        <w:t>Applicant</w:t>
      </w:r>
      <w:r w:rsidR="00EA3421" w:rsidRPr="009150C1">
        <w:rPr>
          <w:rFonts w:ascii="Times New Roman" w:hAnsi="Times New Roman" w:cs="Times New Roman"/>
          <w:iCs/>
          <w:sz w:val="26"/>
          <w:szCs w:val="26"/>
          <w:lang w:val="uz-Cyrl-UZ" w:eastAsia="it-IT"/>
        </w:rPr>
        <w:t>- an employee of the society engaged in protected activity.</w:t>
      </w:r>
      <w:bookmarkEnd w:id="3"/>
    </w:p>
    <w:p w14:paraId="0AE3BE80" w14:textId="77777777" w:rsidR="00A73507" w:rsidRPr="009150C1" w:rsidRDefault="00F2519F" w:rsidP="00F2519F">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lastRenderedPageBreak/>
        <w:t>Community employees must report suspected cases of unethical behavior that has occurred or may occur, or any actions that may or may harm the company's mission and reputation.</w:t>
      </w:r>
    </w:p>
    <w:p w14:paraId="5E0FDD1C" w14:textId="77777777" w:rsidR="00A73507" w:rsidRPr="009150C1" w:rsidRDefault="001B69F0" w:rsidP="00F2519F">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To be protected by this Policy, the applicant must have reasonable grounds to believe that the information is accurate. Employees who knowingly report false or misleading information are not considered applicants and therefore are not afforded the protections provided in this Policy. Submitting false information constitutes a violation of the Code and may be subject to investigation by the Compliance Department and, if found, to disciplinary action.</w:t>
      </w:r>
    </w:p>
    <w:p w14:paraId="21A2663F" w14:textId="77777777" w:rsidR="00A73507" w:rsidRPr="009150C1" w:rsidRDefault="00F2519F" w:rsidP="00F2519F">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community encourages employees to report their suspicions or concerns, knowing they will be protected from harassment. Identifying the whistleblower can help the community determine the credibility of the complaint. Also, under certain circumstances, the applicant employee may request that his identity remain anonymous or not disclosed.</w:t>
      </w:r>
    </w:p>
    <w:p w14:paraId="6E394804" w14:textId="77777777" w:rsidR="00A73507" w:rsidRPr="009150C1" w:rsidRDefault="00882066" w:rsidP="00882066">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No employee may use his position to prevent other employees from exercising their rights or performing their duties.</w:t>
      </w:r>
    </w:p>
    <w:p w14:paraId="268CA615" w14:textId="1146D373" w:rsidR="00A73507" w:rsidRPr="009150C1" w:rsidRDefault="00882066" w:rsidP="00882066">
      <w:pPr>
        <w:pStyle w:val="Chartnote"/>
        <w:numPr>
          <w:ilvl w:val="0"/>
          <w:numId w:val="10"/>
        </w:numPr>
        <w:tabs>
          <w:tab w:val="left" w:pos="993"/>
          <w:tab w:val="left" w:pos="1276"/>
        </w:tabs>
        <w:ind w:firstLine="567"/>
        <w:jc w:val="center"/>
        <w:rPr>
          <w:rFonts w:ascii="Times New Roman" w:hAnsi="Times New Roman" w:cs="Times New Roman"/>
          <w:b/>
          <w:sz w:val="26"/>
          <w:szCs w:val="26"/>
          <w:lang w:val="uz-Cyrl-UZ"/>
        </w:rPr>
      </w:pPr>
      <w:r w:rsidRPr="009150C1">
        <w:rPr>
          <w:rFonts w:ascii="Times New Roman" w:hAnsi="Times New Roman" w:cs="Times New Roman"/>
          <w:b/>
          <w:sz w:val="26"/>
          <w:szCs w:val="26"/>
          <w:lang w:val="uz-Cyrl-UZ"/>
        </w:rPr>
        <w:t>Policy implementation</w:t>
      </w:r>
      <w:r w:rsidR="0031198A">
        <w:rPr>
          <w:rFonts w:ascii="Times New Roman" w:hAnsi="Times New Roman" w:cs="Times New Roman"/>
          <w:b/>
          <w:sz w:val="26"/>
          <w:szCs w:val="26"/>
          <w:lang w:val="uz-Cyrl-UZ"/>
        </w:rPr>
        <w:t>.</w:t>
      </w:r>
    </w:p>
    <w:p w14:paraId="7CCC4B5E" w14:textId="77777777" w:rsidR="00A73507" w:rsidRPr="009150C1" w:rsidRDefault="00F11E71" w:rsidP="00882066">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applicant must notify the Compliance Service about the violations, the authorized person in the Compliance Service must receive the messages, provide relevant information and provide assistance if necessary, and also ensure that appropriate measures are taken after receiving such a message.</w:t>
      </w:r>
    </w:p>
    <w:p w14:paraId="447449E3" w14:textId="77777777" w:rsidR="00A73507" w:rsidRDefault="005841CF" w:rsidP="009150C1">
      <w:pPr>
        <w:pStyle w:val="af2"/>
        <w:numPr>
          <w:ilvl w:val="0"/>
          <w:numId w:val="13"/>
        </w:numPr>
        <w:tabs>
          <w:tab w:val="left" w:pos="851"/>
          <w:tab w:val="left" w:pos="993"/>
        </w:tabs>
        <w:spacing w:after="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authorized person is appointed by the head of the Compliance Service and works in close cooperation with him. The authorized person is responsible for ensuring adequate knowledge of the organization's notification processes, receiving any notifications and ensuring that such notifications are reviewed by the appropriate authorities, as well as maintaining contact with the party submitting the notification and keeping them informed of updates in this regard.</w:t>
      </w:r>
    </w:p>
    <w:p w14:paraId="3C43634E" w14:textId="77777777" w:rsidR="009150C1" w:rsidRPr="009150C1" w:rsidRDefault="009150C1" w:rsidP="00825025">
      <w:pPr>
        <w:pStyle w:val="af2"/>
        <w:tabs>
          <w:tab w:val="left" w:pos="851"/>
          <w:tab w:val="left" w:pos="993"/>
        </w:tabs>
        <w:spacing w:after="0"/>
        <w:ind w:left="567"/>
        <w:rPr>
          <w:rFonts w:ascii="Times New Roman" w:hAnsi="Times New Roman" w:cs="Times New Roman"/>
          <w:iCs/>
          <w:sz w:val="26"/>
          <w:szCs w:val="26"/>
          <w:lang w:val="uz-Cyrl-UZ" w:eastAsia="it-IT"/>
        </w:rPr>
      </w:pPr>
    </w:p>
    <w:p w14:paraId="00457903" w14:textId="77777777" w:rsidR="00A73507" w:rsidRPr="009150C1" w:rsidRDefault="005841CF" w:rsidP="009150C1">
      <w:pPr>
        <w:pStyle w:val="af2"/>
        <w:numPr>
          <w:ilvl w:val="0"/>
          <w:numId w:val="13"/>
        </w:numPr>
        <w:tabs>
          <w:tab w:val="left" w:pos="851"/>
          <w:tab w:val="left" w:pos="993"/>
        </w:tabs>
        <w:spacing w:after="0"/>
        <w:ind w:left="0" w:firstLine="567"/>
        <w:rPr>
          <w:rFonts w:ascii="Times New Roman" w:hAnsi="Times New Roman" w:cs="Times New Roman"/>
          <w:iCs/>
          <w:sz w:val="26"/>
          <w:szCs w:val="26"/>
          <w:lang w:val="uz-Cyrl-UZ" w:eastAsia="it-IT"/>
        </w:rPr>
      </w:pPr>
      <w:bookmarkStart w:id="4" w:name="_Ref77701159"/>
      <w:r w:rsidRPr="009150C1">
        <w:rPr>
          <w:rFonts w:ascii="Times New Roman" w:hAnsi="Times New Roman" w:cs="Times New Roman"/>
          <w:iCs/>
          <w:sz w:val="26"/>
          <w:szCs w:val="26"/>
          <w:lang w:val="uz-Cyrl-UZ" w:eastAsia="it-IT"/>
        </w:rPr>
        <w:t>The applicant may send a message using one of the following methods:</w:t>
      </w:r>
      <w:bookmarkEnd w:id="4"/>
    </w:p>
    <w:p w14:paraId="04401B1F" w14:textId="77777777" w:rsidR="00A73507" w:rsidRPr="002B25E6" w:rsidRDefault="009150C1" w:rsidP="00825025">
      <w:pPr>
        <w:pStyle w:val="af2"/>
        <w:tabs>
          <w:tab w:val="left" w:pos="1134"/>
          <w:tab w:val="left" w:pos="1276"/>
        </w:tabs>
        <w:spacing w:after="0"/>
        <w:ind w:firstLine="567"/>
        <w:rPr>
          <w:rFonts w:ascii="Times New Roman" w:hAnsi="Times New Roman" w:cs="Times New Roman"/>
          <w:sz w:val="26"/>
          <w:szCs w:val="26"/>
          <w:lang w:val="en-US" w:eastAsia="it-IT"/>
        </w:rPr>
      </w:pPr>
      <w:r w:rsidRPr="002B25E6">
        <w:rPr>
          <w:rFonts w:ascii="Times New Roman" w:hAnsi="Times New Roman" w:cs="Times New Roman"/>
          <w:sz w:val="26"/>
          <w:szCs w:val="26"/>
          <w:lang w:val="en-US" w:eastAsia="it-IT"/>
        </w:rPr>
        <w:t>- by e-mail;</w:t>
      </w:r>
    </w:p>
    <w:p w14:paraId="2A5D1C20" w14:textId="77777777" w:rsidR="00882066" w:rsidRPr="002B25E6" w:rsidRDefault="009150C1" w:rsidP="00825025">
      <w:pPr>
        <w:pStyle w:val="af2"/>
        <w:tabs>
          <w:tab w:val="left" w:pos="1134"/>
          <w:tab w:val="left" w:pos="1276"/>
        </w:tabs>
        <w:spacing w:after="0"/>
        <w:ind w:firstLine="567"/>
        <w:rPr>
          <w:rFonts w:ascii="Times New Roman" w:hAnsi="Times New Roman" w:cs="Times New Roman"/>
          <w:sz w:val="26"/>
          <w:szCs w:val="26"/>
          <w:lang w:val="en-US" w:eastAsia="it-IT"/>
        </w:rPr>
      </w:pPr>
      <w:r w:rsidRPr="002B25E6">
        <w:rPr>
          <w:rFonts w:ascii="Times New Roman" w:hAnsi="Times New Roman" w:cs="Times New Roman"/>
          <w:sz w:val="26"/>
          <w:szCs w:val="26"/>
          <w:lang w:val="en-US" w:eastAsia="it-IT"/>
        </w:rPr>
        <w:t>- by mail;</w:t>
      </w:r>
    </w:p>
    <w:p w14:paraId="510CD1C0" w14:textId="77777777" w:rsidR="00882066" w:rsidRPr="002B25E6" w:rsidRDefault="009150C1" w:rsidP="00825025">
      <w:pPr>
        <w:pStyle w:val="af2"/>
        <w:tabs>
          <w:tab w:val="left" w:pos="1134"/>
          <w:tab w:val="left" w:pos="1276"/>
        </w:tabs>
        <w:spacing w:after="0"/>
        <w:ind w:firstLine="567"/>
        <w:rPr>
          <w:rFonts w:ascii="Times New Roman" w:hAnsi="Times New Roman" w:cs="Times New Roman"/>
          <w:sz w:val="26"/>
          <w:szCs w:val="26"/>
          <w:lang w:val="en-US" w:eastAsia="it-IT"/>
        </w:rPr>
      </w:pPr>
      <w:r w:rsidRPr="002B25E6">
        <w:rPr>
          <w:rFonts w:ascii="Times New Roman" w:hAnsi="Times New Roman" w:cs="Times New Roman"/>
          <w:sz w:val="26"/>
          <w:szCs w:val="26"/>
          <w:lang w:val="en-US" w:eastAsia="it-IT"/>
        </w:rPr>
        <w:t>- by hotline;</w:t>
      </w:r>
    </w:p>
    <w:p w14:paraId="73D78967" w14:textId="77777777" w:rsidR="00882066" w:rsidRDefault="009150C1" w:rsidP="00825025">
      <w:pPr>
        <w:pStyle w:val="af2"/>
        <w:tabs>
          <w:tab w:val="left" w:pos="1134"/>
          <w:tab w:val="left" w:pos="1276"/>
        </w:tabs>
        <w:spacing w:after="0"/>
        <w:ind w:firstLine="567"/>
        <w:rPr>
          <w:rFonts w:ascii="Times New Roman" w:hAnsi="Times New Roman" w:cs="Times New Roman"/>
          <w:iCs/>
          <w:sz w:val="26"/>
          <w:szCs w:val="26"/>
          <w:lang w:val="uz-Cyrl-UZ" w:eastAsia="it-IT"/>
        </w:rPr>
      </w:pPr>
      <w:r w:rsidRPr="002B25E6">
        <w:rPr>
          <w:rFonts w:ascii="Times New Roman" w:hAnsi="Times New Roman" w:cs="Times New Roman"/>
          <w:sz w:val="26"/>
          <w:szCs w:val="26"/>
          <w:lang w:val="en-US" w:eastAsia="it-IT"/>
        </w:rPr>
        <w:t>- by contacting the authorized person directly.</w:t>
      </w:r>
    </w:p>
    <w:p w14:paraId="2EBF2410" w14:textId="77777777" w:rsidR="00825025" w:rsidRDefault="00825025" w:rsidP="00825025">
      <w:pPr>
        <w:pStyle w:val="af2"/>
        <w:tabs>
          <w:tab w:val="left" w:pos="1134"/>
          <w:tab w:val="left" w:pos="1276"/>
        </w:tabs>
        <w:spacing w:after="0"/>
        <w:ind w:firstLine="567"/>
        <w:rPr>
          <w:rFonts w:ascii="Times New Roman" w:hAnsi="Times New Roman" w:cs="Times New Roman"/>
          <w:iCs/>
          <w:sz w:val="26"/>
          <w:szCs w:val="26"/>
          <w:lang w:val="uz-Cyrl-UZ" w:eastAsia="it-IT"/>
        </w:rPr>
      </w:pPr>
    </w:p>
    <w:p w14:paraId="75D74629" w14:textId="77777777" w:rsidR="00A73507" w:rsidRPr="009150C1" w:rsidRDefault="00971B34" w:rsidP="00825025">
      <w:pPr>
        <w:pStyle w:val="af2"/>
        <w:numPr>
          <w:ilvl w:val="0"/>
          <w:numId w:val="13"/>
        </w:numPr>
        <w:tabs>
          <w:tab w:val="left" w:pos="851"/>
          <w:tab w:val="left" w:pos="993"/>
        </w:tabs>
        <w:spacing w:after="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To facilitate proper verification and evaluation of submitted messages, the following information should be included in the message whenever possible:</w:t>
      </w:r>
    </w:p>
    <w:p w14:paraId="5EAB969E" w14:textId="77777777" w:rsidR="00A73507" w:rsidRPr="009150C1" w:rsidRDefault="00825025" w:rsidP="00825025">
      <w:pPr>
        <w:pStyle w:val="af2"/>
        <w:tabs>
          <w:tab w:val="left" w:pos="1134"/>
          <w:tab w:val="left" w:pos="1276"/>
        </w:tabs>
        <w:spacing w:after="0"/>
        <w:ind w:firstLine="567"/>
        <w:rPr>
          <w:rFonts w:ascii="Times New Roman" w:hAnsi="Times New Roman" w:cs="Times New Roman"/>
          <w:sz w:val="26"/>
          <w:szCs w:val="26"/>
          <w:lang w:val="uz-Cyrl-UZ" w:eastAsia="it-IT"/>
        </w:rPr>
      </w:pPr>
      <w:r w:rsidRPr="00825025">
        <w:rPr>
          <w:rFonts w:ascii="Times New Roman" w:hAnsi="Times New Roman" w:cs="Times New Roman"/>
          <w:sz w:val="26"/>
          <w:szCs w:val="26"/>
          <w:lang w:val="uz-Cyrl-UZ" w:eastAsia="it-IT"/>
        </w:rPr>
        <w:t>- a detailed description of the event that occurred or may occur;</w:t>
      </w:r>
    </w:p>
    <w:p w14:paraId="77BE11D3" w14:textId="77777777" w:rsidR="00A73507" w:rsidRPr="009150C1" w:rsidRDefault="00825025" w:rsidP="00825025">
      <w:pPr>
        <w:pStyle w:val="af2"/>
        <w:tabs>
          <w:tab w:val="left" w:pos="1134"/>
          <w:tab w:val="left" w:pos="1276"/>
        </w:tabs>
        <w:spacing w:after="0"/>
        <w:ind w:firstLine="567"/>
        <w:rPr>
          <w:rFonts w:ascii="Times New Roman" w:hAnsi="Times New Roman" w:cs="Times New Roman"/>
          <w:sz w:val="26"/>
          <w:szCs w:val="26"/>
          <w:lang w:val="uz-Cyrl-UZ" w:eastAsia="it-IT"/>
        </w:rPr>
      </w:pPr>
      <w:r w:rsidRPr="00825025">
        <w:rPr>
          <w:rFonts w:ascii="Times New Roman" w:hAnsi="Times New Roman" w:cs="Times New Roman"/>
          <w:sz w:val="26"/>
          <w:szCs w:val="26"/>
          <w:lang w:val="uz-Cyrl-UZ" w:eastAsia="it-IT"/>
        </w:rPr>
        <w:t>- the place, time and date of the event or when and where it may happen;</w:t>
      </w:r>
    </w:p>
    <w:p w14:paraId="51BEB11B" w14:textId="77777777" w:rsidR="00A73507" w:rsidRPr="002B25E6" w:rsidRDefault="00825025" w:rsidP="00825025">
      <w:pPr>
        <w:pStyle w:val="af2"/>
        <w:tabs>
          <w:tab w:val="left" w:pos="1134"/>
          <w:tab w:val="left" w:pos="1276"/>
        </w:tabs>
        <w:spacing w:after="0"/>
        <w:ind w:firstLine="567"/>
        <w:rPr>
          <w:rFonts w:ascii="Times New Roman" w:hAnsi="Times New Roman" w:cs="Times New Roman"/>
          <w:sz w:val="26"/>
          <w:szCs w:val="26"/>
          <w:lang w:val="en-US" w:eastAsia="it-IT"/>
        </w:rPr>
      </w:pPr>
      <w:r w:rsidRPr="002B25E6">
        <w:rPr>
          <w:rFonts w:ascii="Times New Roman" w:hAnsi="Times New Roman" w:cs="Times New Roman"/>
          <w:sz w:val="26"/>
          <w:szCs w:val="26"/>
          <w:lang w:val="en-US" w:eastAsia="it-IT"/>
        </w:rPr>
        <w:lastRenderedPageBreak/>
        <w:t>- the name and position or other identification information of the person(s) involved in the incident;</w:t>
      </w:r>
    </w:p>
    <w:p w14:paraId="1B9D308D" w14:textId="77777777" w:rsidR="00A73507" w:rsidRPr="002B25E6" w:rsidRDefault="00825025" w:rsidP="00825025">
      <w:pPr>
        <w:pStyle w:val="af2"/>
        <w:tabs>
          <w:tab w:val="left" w:pos="1134"/>
          <w:tab w:val="left" w:pos="1276"/>
        </w:tabs>
        <w:spacing w:after="0"/>
        <w:ind w:firstLine="567"/>
        <w:rPr>
          <w:rFonts w:ascii="Times New Roman" w:hAnsi="Times New Roman" w:cs="Times New Roman"/>
          <w:sz w:val="26"/>
          <w:szCs w:val="26"/>
          <w:lang w:val="en-US" w:eastAsia="it-IT"/>
        </w:rPr>
      </w:pPr>
      <w:r w:rsidRPr="002B25E6">
        <w:rPr>
          <w:rFonts w:ascii="Times New Roman" w:hAnsi="Times New Roman" w:cs="Times New Roman"/>
          <w:sz w:val="26"/>
          <w:szCs w:val="26"/>
          <w:lang w:val="en-US" w:eastAsia="it-IT"/>
        </w:rPr>
        <w:t>- the name and position of the person submitting the message, if the message is not submitted anonymously;</w:t>
      </w:r>
    </w:p>
    <w:p w14:paraId="785C5F98" w14:textId="77777777" w:rsidR="00A73507" w:rsidRPr="002B25E6" w:rsidRDefault="00825025" w:rsidP="00825025">
      <w:pPr>
        <w:pStyle w:val="af2"/>
        <w:tabs>
          <w:tab w:val="left" w:pos="1134"/>
          <w:tab w:val="left" w:pos="1276"/>
        </w:tabs>
        <w:spacing w:after="0"/>
        <w:ind w:firstLine="567"/>
        <w:rPr>
          <w:rFonts w:ascii="Times New Roman" w:hAnsi="Times New Roman" w:cs="Times New Roman"/>
          <w:sz w:val="26"/>
          <w:szCs w:val="26"/>
          <w:lang w:val="en-US" w:eastAsia="it-IT"/>
        </w:rPr>
      </w:pPr>
      <w:r>
        <w:rPr>
          <w:rFonts w:ascii="Times New Roman" w:hAnsi="Times New Roman" w:cs="Times New Roman"/>
          <w:sz w:val="26"/>
          <w:szCs w:val="26"/>
          <w:lang w:val="uz-Cyrl-UZ" w:eastAsia="it-IT"/>
        </w:rPr>
        <w:t>- the reasons that led to the submission of a report or complaint;</w:t>
      </w:r>
    </w:p>
    <w:p w14:paraId="0ACC4A46" w14:textId="77777777" w:rsidR="00A73507" w:rsidRPr="002B25E6" w:rsidRDefault="00825025" w:rsidP="00825025">
      <w:pPr>
        <w:pStyle w:val="af2"/>
        <w:tabs>
          <w:tab w:val="left" w:pos="1134"/>
          <w:tab w:val="left" w:pos="1276"/>
        </w:tabs>
        <w:spacing w:after="0"/>
        <w:ind w:firstLine="567"/>
        <w:rPr>
          <w:rFonts w:ascii="Times New Roman" w:hAnsi="Times New Roman" w:cs="Times New Roman"/>
          <w:sz w:val="26"/>
          <w:szCs w:val="26"/>
          <w:lang w:val="en-US" w:eastAsia="it-IT"/>
        </w:rPr>
      </w:pPr>
      <w:r w:rsidRPr="002B25E6">
        <w:rPr>
          <w:rFonts w:ascii="Times New Roman" w:hAnsi="Times New Roman" w:cs="Times New Roman"/>
          <w:sz w:val="26"/>
          <w:szCs w:val="26"/>
          <w:lang w:val="en-US" w:eastAsia="it-IT"/>
        </w:rPr>
        <w:t>- links to existing documents confirming the reliability of the reported facts.</w:t>
      </w:r>
    </w:p>
    <w:p w14:paraId="5A4A233D" w14:textId="77777777" w:rsidR="00A73507" w:rsidRPr="009150C1" w:rsidRDefault="00450A79" w:rsidP="00543013">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bookmarkStart w:id="5" w:name="_Ref77701171"/>
      <w:r w:rsidRPr="009150C1">
        <w:rPr>
          <w:rFonts w:ascii="Times New Roman" w:hAnsi="Times New Roman" w:cs="Times New Roman"/>
          <w:iCs/>
          <w:sz w:val="26"/>
          <w:szCs w:val="26"/>
          <w:lang w:val="uz-Cyrl-UZ" w:eastAsia="it-IT"/>
        </w:rPr>
        <w:t>If the applicant does not want to report it to the Compliance Service through one of the methods described above, he can report it to the head of the Human Resources Department, the head of the Internal Audit Service, or the director of the company. Upon receipt of a notice, the applicable recipient must immediately submit the notice to the Compliance Service. Messages sent to any other head of the society should be immediately forwarded to the Compliance Service or one of the constituent units of the society mentioned above.</w:t>
      </w:r>
      <w:bookmarkEnd w:id="5"/>
    </w:p>
    <w:p w14:paraId="6936C3C2" w14:textId="77777777" w:rsidR="00A73507" w:rsidRPr="009150C1" w:rsidRDefault="00543013" w:rsidP="00543013">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community encourages non-anonymous messages with as much detail as possible. This will assist in any further action to determine whether the complaint is valid. The applicant can also submit a message anonymously using any communication channels or request that his identity not be disclosed. If the whistleblower is unknown, the authorized officer will make every effort to protect the whistleblower's identity. Otherwise, the Company will not be able to offer the protection provided in this Policy.</w:t>
      </w:r>
    </w:p>
    <w:p w14:paraId="7500D931" w14:textId="77777777" w:rsidR="00D2524D" w:rsidRPr="009150C1" w:rsidRDefault="00C92B25" w:rsidP="0071712E">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identity of the applicant will be considered as anonymous as possible, except for cases where the applicant has agreed to reveal his identity and otherwise required by law. In this case, the society must notify the applicant before disclosing his identity.</w:t>
      </w:r>
    </w:p>
    <w:p w14:paraId="3C992656" w14:textId="77777777" w:rsidR="00A73507" w:rsidRPr="009150C1" w:rsidRDefault="0071712E" w:rsidP="0071712E">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Society encourages applicants to use the internal channels outlined in this Policy to report issues. Internal reporting provides the community with the ability to prevent dishonest acts or conduct that violates established norms, as well as protection from harassment.</w:t>
      </w:r>
    </w:p>
    <w:p w14:paraId="5A607CB2" w14:textId="77777777" w:rsidR="00A26A53" w:rsidRPr="009150C1" w:rsidRDefault="0071712E" w:rsidP="002B25E6">
      <w:pPr>
        <w:pStyle w:val="af2"/>
        <w:numPr>
          <w:ilvl w:val="0"/>
          <w:numId w:val="13"/>
        </w:numPr>
        <w:tabs>
          <w:tab w:val="left" w:pos="851"/>
          <w:tab w:val="left" w:pos="993"/>
        </w:tabs>
        <w:spacing w:after="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Society shall, in exceptional circumstances, ensure that applicants report any suspected acts of non-compliance with the Society's external norms. In order for such external disclosure to be afforded the protections provided in this Policy, this notice is necessary to prevent:</w:t>
      </w:r>
    </w:p>
    <w:p w14:paraId="429C8F22" w14:textId="7B70FD1F" w:rsidR="002D2A1F" w:rsidRPr="009150C1" w:rsidRDefault="00C10331" w:rsidP="002B25E6">
      <w:pPr>
        <w:pStyle w:val="af2"/>
        <w:numPr>
          <w:ilvl w:val="0"/>
          <w:numId w:val="15"/>
        </w:numPr>
        <w:tabs>
          <w:tab w:val="left" w:pos="1134"/>
          <w:tab w:val="left" w:pos="1276"/>
        </w:tabs>
        <w:spacing w:after="0"/>
        <w:rPr>
          <w:rFonts w:ascii="Times New Roman" w:hAnsi="Times New Roman" w:cs="Times New Roman"/>
          <w:sz w:val="26"/>
          <w:szCs w:val="26"/>
          <w:lang w:val="uz-Cyrl-UZ" w:eastAsia="it-IT"/>
        </w:rPr>
      </w:pPr>
      <w:r w:rsidRPr="009150C1">
        <w:rPr>
          <w:rFonts w:ascii="Times New Roman" w:hAnsi="Times New Roman" w:cs="Times New Roman"/>
          <w:sz w:val="26"/>
          <w:szCs w:val="26"/>
          <w:lang w:val="uz-Cyrl-UZ" w:eastAsia="it-IT"/>
        </w:rPr>
        <w:t>that there is a serious threat to public safety or health;</w:t>
      </w:r>
    </w:p>
    <w:p w14:paraId="0B2BD65C" w14:textId="48325E7E" w:rsidR="00A73507" w:rsidRPr="009150C1" w:rsidRDefault="002D2A1F" w:rsidP="002B25E6">
      <w:pPr>
        <w:pStyle w:val="af2"/>
        <w:numPr>
          <w:ilvl w:val="0"/>
          <w:numId w:val="15"/>
        </w:numPr>
        <w:tabs>
          <w:tab w:val="left" w:pos="1134"/>
          <w:tab w:val="left" w:pos="1276"/>
        </w:tabs>
        <w:spacing w:after="0"/>
        <w:rPr>
          <w:rFonts w:ascii="Times New Roman" w:hAnsi="Times New Roman" w:cs="Times New Roman"/>
          <w:sz w:val="26"/>
          <w:szCs w:val="26"/>
          <w:lang w:val="uz-Cyrl-UZ" w:eastAsia="it-IT"/>
        </w:rPr>
      </w:pPr>
      <w:r w:rsidRPr="009150C1">
        <w:rPr>
          <w:rFonts w:ascii="Times New Roman" w:hAnsi="Times New Roman" w:cs="Times New Roman"/>
          <w:sz w:val="26"/>
          <w:szCs w:val="26"/>
          <w:lang w:val="uz-Cyrl-UZ" w:eastAsia="it-IT"/>
        </w:rPr>
        <w:t>serious damage to society or violation of national and international law.</w:t>
      </w:r>
    </w:p>
    <w:p w14:paraId="2BCB3415" w14:textId="77777777" w:rsidR="00A73507" w:rsidRPr="009150C1" w:rsidRDefault="004E1F70" w:rsidP="00A97F47">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A person who decides to submit an external report must strictly comply with the above conditions in order to be protected under this Policy, unless that person has made the report anonymously.</w:t>
      </w:r>
    </w:p>
    <w:p w14:paraId="2D99C6FF" w14:textId="77777777" w:rsidR="00A73507" w:rsidRPr="009150C1" w:rsidRDefault="00A97F47" w:rsidP="00A97F47">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community prohibits harassment of applicants who engage in protected activities. Harassment by employees, if discovered, is considered misconduct that may result in disciplinary action.</w:t>
      </w:r>
    </w:p>
    <w:p w14:paraId="7F73F568" w14:textId="77777777" w:rsidR="00A73507" w:rsidRPr="009150C1" w:rsidRDefault="00CA48D7" w:rsidP="00A97F47">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lastRenderedPageBreak/>
        <w:t>Any applicant who believes they have been harassed must submit all information and documentation supporting their claim of harassment to the Compliance Service using the reporting channels listed above. The Compliance Service will prevent harassment within the jurisdiction, as well as maintain contact with the applicant and provide updates on the reporting process.</w:t>
      </w:r>
    </w:p>
    <w:p w14:paraId="1E9A8FA5" w14:textId="652A9AE6" w:rsidR="00A73507" w:rsidRPr="009150C1" w:rsidRDefault="00A97F47" w:rsidP="00A97F47">
      <w:pPr>
        <w:pStyle w:val="Chartnote"/>
        <w:numPr>
          <w:ilvl w:val="0"/>
          <w:numId w:val="10"/>
        </w:numPr>
        <w:tabs>
          <w:tab w:val="left" w:pos="993"/>
          <w:tab w:val="left" w:pos="1276"/>
        </w:tabs>
        <w:ind w:firstLine="567"/>
        <w:jc w:val="center"/>
        <w:rPr>
          <w:rFonts w:ascii="Times New Roman" w:hAnsi="Times New Roman" w:cs="Times New Roman"/>
          <w:b/>
          <w:sz w:val="26"/>
          <w:szCs w:val="26"/>
          <w:lang w:val="uz-Cyrl-UZ"/>
        </w:rPr>
      </w:pPr>
      <w:bookmarkStart w:id="6" w:name="_Hlk76714588"/>
      <w:r w:rsidRPr="009150C1">
        <w:rPr>
          <w:rFonts w:ascii="Times New Roman" w:hAnsi="Times New Roman" w:cs="Times New Roman"/>
          <w:b/>
          <w:sz w:val="26"/>
          <w:szCs w:val="26"/>
          <w:lang w:val="uz-Cyrl-UZ"/>
        </w:rPr>
        <w:t>Rights of employees involved</w:t>
      </w:r>
      <w:r w:rsidR="0031198A">
        <w:rPr>
          <w:rFonts w:ascii="Times New Roman" w:hAnsi="Times New Roman" w:cs="Times New Roman"/>
          <w:b/>
          <w:sz w:val="26"/>
          <w:szCs w:val="26"/>
          <w:lang w:val="uz-Cyrl-UZ"/>
        </w:rPr>
        <w:t>.</w:t>
      </w:r>
    </w:p>
    <w:p w14:paraId="2A855FF8" w14:textId="77777777" w:rsidR="00A73507" w:rsidRPr="009150C1" w:rsidRDefault="00CA48D7" w:rsidP="00A97F47">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Employees who are or may be the subject of a report must be notified immediately of the allegations against them, unless such notification would prevent the investigation of the situation.</w:t>
      </w:r>
    </w:p>
    <w:p w14:paraId="59BF7B51" w14:textId="77777777" w:rsidR="00AE5D82" w:rsidRPr="009150C1" w:rsidRDefault="00485EE2" w:rsidP="00A97F47">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bookmarkStart w:id="7" w:name="_Toc75290589"/>
      <w:bookmarkStart w:id="8" w:name="_Toc76655529"/>
      <w:bookmarkEnd w:id="6"/>
      <w:r w:rsidRPr="009150C1">
        <w:rPr>
          <w:rFonts w:ascii="Times New Roman" w:hAnsi="Times New Roman" w:cs="Times New Roman"/>
          <w:iCs/>
          <w:sz w:val="26"/>
          <w:szCs w:val="26"/>
          <w:lang w:val="uz-Cyrl-UZ" w:eastAsia="it-IT"/>
        </w:rPr>
        <w:t>Since the notification of violations and subsequent procedures are related to the processing of personal data, these data will be considered in accordance with the rules established by the applicable regulatory legal documents and the company's internal documents on the protection of personal data.</w:t>
      </w:r>
    </w:p>
    <w:bookmarkEnd w:id="7"/>
    <w:bookmarkEnd w:id="8"/>
    <w:p w14:paraId="21EAC48B" w14:textId="77777777" w:rsidR="00A73507" w:rsidRPr="009150C1" w:rsidRDefault="00B837B8" w:rsidP="001B7BA3">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The department responsible for this Policy is the Compliance Service. The Compliance Service is responsible for ensuring that the Policy is up-to-date and demonstrating best practices. The authorized officer is responsible for ensuring the effective application of the Policy.</w:t>
      </w:r>
    </w:p>
    <w:p w14:paraId="4682D479" w14:textId="77777777" w:rsidR="00A73507" w:rsidRPr="009150C1" w:rsidRDefault="005F73E5" w:rsidP="001B7BA3">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150C1">
        <w:rPr>
          <w:rFonts w:ascii="Times New Roman" w:hAnsi="Times New Roman" w:cs="Times New Roman"/>
          <w:iCs/>
          <w:sz w:val="26"/>
          <w:szCs w:val="26"/>
          <w:lang w:val="uz-Cyrl-UZ" w:eastAsia="it-IT"/>
        </w:rPr>
        <w:t>Each manager must follow this Policy within the scope of his/her functional responsibility, lead by example and provide guidance to subordinates.</w:t>
      </w:r>
    </w:p>
    <w:p w14:paraId="241E06D7" w14:textId="2E854545" w:rsidR="00A73507" w:rsidRPr="009150C1" w:rsidRDefault="001B7BA3" w:rsidP="001B7BA3">
      <w:pPr>
        <w:pStyle w:val="Chartnote"/>
        <w:numPr>
          <w:ilvl w:val="0"/>
          <w:numId w:val="10"/>
        </w:numPr>
        <w:tabs>
          <w:tab w:val="left" w:pos="993"/>
          <w:tab w:val="left" w:pos="1276"/>
        </w:tabs>
        <w:ind w:firstLine="567"/>
        <w:jc w:val="center"/>
        <w:rPr>
          <w:rFonts w:ascii="Times New Roman" w:hAnsi="Times New Roman" w:cs="Times New Roman"/>
          <w:b/>
          <w:sz w:val="26"/>
          <w:szCs w:val="26"/>
          <w:lang w:val="uz-Cyrl-UZ"/>
        </w:rPr>
      </w:pPr>
      <w:bookmarkStart w:id="9" w:name="_Toc83977324"/>
      <w:bookmarkStart w:id="10" w:name="_Toc83972671"/>
      <w:r w:rsidRPr="009150C1">
        <w:rPr>
          <w:rFonts w:ascii="Times New Roman" w:hAnsi="Times New Roman" w:cs="Times New Roman"/>
          <w:b/>
          <w:sz w:val="26"/>
          <w:szCs w:val="26"/>
          <w:lang w:val="uz-Cyrl-UZ"/>
        </w:rPr>
        <w:t>Monitoring compliance with the Breach Notification Policy</w:t>
      </w:r>
      <w:bookmarkEnd w:id="9"/>
      <w:bookmarkEnd w:id="10"/>
      <w:r w:rsidR="0031198A">
        <w:rPr>
          <w:rFonts w:ascii="Times New Roman" w:hAnsi="Times New Roman" w:cs="Times New Roman"/>
          <w:b/>
          <w:sz w:val="26"/>
          <w:szCs w:val="26"/>
          <w:lang w:val="uz-Cyrl-UZ"/>
        </w:rPr>
        <w:t>.</w:t>
      </w:r>
    </w:p>
    <w:p w14:paraId="2EF93AA0" w14:textId="77777777" w:rsidR="001B7BA3" w:rsidRPr="009150C1" w:rsidRDefault="001B7BA3" w:rsidP="001B7BA3">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bookmarkStart w:id="11" w:name="_Hlk137294792"/>
      <w:r w:rsidRPr="009150C1">
        <w:rPr>
          <w:rFonts w:ascii="Times New Roman" w:hAnsi="Times New Roman" w:cs="Times New Roman"/>
          <w:iCs/>
          <w:sz w:val="26"/>
          <w:szCs w:val="26"/>
          <w:lang w:val="uz-Cyrl-UZ" w:eastAsia="it-IT"/>
        </w:rPr>
        <w:t>The Compliance Service reviews the Policy at least once every two years or periodically as necessary to determine the necessary changes and additions to the goals of the Policy, as well as to ensure compliance with applicable laws and internal policies and procedures of the company.</w:t>
      </w:r>
      <w:bookmarkEnd w:id="11"/>
    </w:p>
    <w:p w14:paraId="15C40DA6" w14:textId="49BF2821" w:rsidR="00825025" w:rsidRDefault="00521B87" w:rsidP="00224038">
      <w:pPr>
        <w:pStyle w:val="af2"/>
        <w:numPr>
          <w:ilvl w:val="0"/>
          <w:numId w:val="13"/>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2B25E6">
        <w:rPr>
          <w:rFonts w:ascii="Times New Roman" w:hAnsi="Times New Roman" w:cs="Times New Roman"/>
          <w:iCs/>
          <w:sz w:val="26"/>
          <w:szCs w:val="26"/>
          <w:lang w:val="uz-Cyrl-UZ" w:eastAsia="it-IT"/>
        </w:rPr>
        <w:t>Any changes to the policy will be approved by the Supervisory Board on the recommendation of the Anti-Corruption and Ethics Committee of the Supervisory Board.</w:t>
      </w:r>
    </w:p>
    <w:p w14:paraId="45735F71" w14:textId="762149A4" w:rsidR="0031198A" w:rsidRDefault="0031198A" w:rsidP="0031198A">
      <w:pPr>
        <w:pStyle w:val="af2"/>
        <w:tabs>
          <w:tab w:val="left" w:pos="851"/>
          <w:tab w:val="left" w:pos="993"/>
        </w:tabs>
        <w:spacing w:before="240" w:after="240"/>
        <w:rPr>
          <w:rFonts w:ascii="Times New Roman" w:hAnsi="Times New Roman" w:cs="Times New Roman"/>
          <w:iCs/>
          <w:sz w:val="26"/>
          <w:szCs w:val="26"/>
          <w:lang w:val="uz-Cyrl-UZ" w:eastAsia="it-IT"/>
        </w:rPr>
      </w:pPr>
    </w:p>
    <w:p w14:paraId="7612FF60" w14:textId="77777777" w:rsidR="0031198A" w:rsidRPr="002B25E6" w:rsidRDefault="0031198A" w:rsidP="0031198A">
      <w:pPr>
        <w:pStyle w:val="af2"/>
        <w:tabs>
          <w:tab w:val="left" w:pos="851"/>
          <w:tab w:val="left" w:pos="993"/>
        </w:tabs>
        <w:spacing w:before="240" w:after="240"/>
        <w:rPr>
          <w:rFonts w:ascii="Times New Roman" w:hAnsi="Times New Roman" w:cs="Times New Roman"/>
          <w:iCs/>
          <w:sz w:val="26"/>
          <w:szCs w:val="26"/>
          <w:lang w:val="uz-Cyrl-UZ" w:eastAsia="it-IT"/>
        </w:rPr>
      </w:pPr>
      <w:bookmarkStart w:id="12" w:name="_GoBack"/>
      <w:bookmarkEnd w:id="12"/>
    </w:p>
    <w:p w14:paraId="1D4C4CEF" w14:textId="2F214E2B" w:rsidR="00825025" w:rsidRPr="00825025" w:rsidRDefault="002B25E6" w:rsidP="002B25E6">
      <w:pPr>
        <w:tabs>
          <w:tab w:val="left" w:pos="851"/>
        </w:tabs>
        <w:spacing w:before="240" w:after="240" w:line="240" w:lineRule="auto"/>
        <w:ind w:firstLine="567"/>
        <w:jc w:val="center"/>
        <w:rPr>
          <w:rFonts w:ascii="Times New Roman" w:hAnsi="Times New Roman" w:cs="Times New Roman"/>
          <w:b/>
          <w:bCs/>
          <w:iCs/>
          <w:sz w:val="26"/>
          <w:szCs w:val="26"/>
          <w:lang w:val="uz-Cyrl-UZ" w:eastAsia="it-IT"/>
        </w:rPr>
      </w:pPr>
      <w:r w:rsidRPr="005B17ED">
        <w:rPr>
          <w:rFonts w:ascii="Times New Roman" w:hAnsi="Times New Roman" w:cs="Times New Roman"/>
          <w:b/>
          <w:bCs/>
          <w:sz w:val="26"/>
          <w:szCs w:val="26"/>
          <w:lang w:val="uz-Cyrl-UZ"/>
        </w:rPr>
        <w:t>The head of the compliance</w:t>
      </w:r>
      <w:r>
        <w:rPr>
          <w:rFonts w:ascii="Times New Roman" w:hAnsi="Times New Roman" w:cs="Times New Roman"/>
          <w:b/>
          <w:bCs/>
          <w:sz w:val="26"/>
          <w:szCs w:val="26"/>
          <w:lang w:val="uz-Cyrl-UZ"/>
        </w:rPr>
        <w:t xml:space="preserve">           </w:t>
      </w:r>
      <w:r w:rsidRPr="005B17ED">
        <w:rPr>
          <w:rFonts w:ascii="Times New Roman" w:hAnsi="Times New Roman" w:cs="Times New Roman"/>
          <w:b/>
          <w:bCs/>
          <w:sz w:val="26"/>
          <w:szCs w:val="26"/>
          <w:lang w:val="uz-Cyrl-UZ"/>
        </w:rPr>
        <w:t xml:space="preserve"> </w:t>
      </w:r>
      <w:r>
        <w:rPr>
          <w:rFonts w:ascii="Times New Roman" w:hAnsi="Times New Roman" w:cs="Times New Roman"/>
          <w:b/>
          <w:bCs/>
          <w:sz w:val="26"/>
          <w:szCs w:val="26"/>
          <w:lang w:val="uz-Cyrl-UZ"/>
        </w:rPr>
        <w:t xml:space="preserve">                   </w:t>
      </w:r>
      <w:r w:rsidRPr="005B17ED">
        <w:rPr>
          <w:rFonts w:ascii="Times New Roman" w:hAnsi="Times New Roman" w:cs="Times New Roman"/>
          <w:b/>
          <w:bCs/>
          <w:sz w:val="26"/>
          <w:szCs w:val="26"/>
          <w:lang w:val="uz-Cyrl-UZ"/>
        </w:rPr>
        <w:t>Z.V. Ungarbaeva</w:t>
      </w:r>
    </w:p>
    <w:sectPr w:rsidR="00825025" w:rsidRPr="00825025" w:rsidSect="002B25E6">
      <w:headerReference w:type="even" r:id="rId13"/>
      <w:headerReference w:type="default" r:id="rId14"/>
      <w:footerReference w:type="default" r:id="rId15"/>
      <w:pgSz w:w="11900" w:h="16840"/>
      <w:pgMar w:top="851" w:right="1134" w:bottom="567" w:left="170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6F428" w14:textId="77777777" w:rsidR="000D0553" w:rsidRDefault="000D0553" w:rsidP="00732C50">
      <w:r>
        <w:separator/>
      </w:r>
    </w:p>
  </w:endnote>
  <w:endnote w:type="continuationSeparator" w:id="0">
    <w:p w14:paraId="2675CE9A" w14:textId="77777777" w:rsidR="000D0553" w:rsidRDefault="000D0553" w:rsidP="00732C50">
      <w:r>
        <w:continuationSeparator/>
      </w:r>
    </w:p>
  </w:endnote>
  <w:endnote w:type="continuationNotice" w:id="1">
    <w:p w14:paraId="28C175CA" w14:textId="77777777" w:rsidR="000D0553" w:rsidRDefault="000D0553"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Roboto Light">
    <w:altName w:val="Times New Roman"/>
    <w:charset w:val="CC"/>
    <w:family w:val="auto"/>
    <w:pitch w:val="variable"/>
    <w:sig w:usb0="E00002FF" w:usb1="5000205B" w:usb2="0000002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09B65" w14:textId="02AE6024" w:rsidR="009150C1" w:rsidRPr="0031198A" w:rsidRDefault="0031198A" w:rsidP="0031198A">
    <w:pPr>
      <w:pStyle w:val="a6"/>
      <w:jc w:val="center"/>
      <w:rPr>
        <w:i/>
        <w:iCs/>
        <w:color w:val="auto"/>
        <w:lang w:val="en-US"/>
      </w:rPr>
    </w:pPr>
    <w:r w:rsidRPr="0031198A">
      <w:rPr>
        <w:b w:val="0"/>
        <w:i/>
        <w:iCs/>
        <w:color w:val="auto"/>
        <w:sz w:val="22"/>
        <w:lang w:val="en-US"/>
      </w:rPr>
      <w:t>Joint-Stock "BIOKIMYO" NOTICE OF INFRINGEMENT</w:t>
    </w:r>
    <w:r w:rsidRPr="0031198A">
      <w:rPr>
        <w:b w:val="0"/>
        <w:i/>
        <w:iCs/>
        <w:color w:val="auto"/>
        <w:sz w:val="22"/>
        <w:lang w:val="en-US"/>
      </w:rPr>
      <w:t xml:space="preserve"> </w:t>
    </w:r>
    <w:r w:rsidRPr="0031198A">
      <w:rPr>
        <w:b w:val="0"/>
        <w:i/>
        <w:iCs/>
        <w:color w:val="auto"/>
        <w:sz w:val="22"/>
        <w:lang w:val="en-US"/>
      </w:rPr>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C305E" w14:textId="77777777" w:rsidR="000D0553" w:rsidRDefault="000D0553" w:rsidP="00732C50">
      <w:r>
        <w:separator/>
      </w:r>
    </w:p>
  </w:footnote>
  <w:footnote w:type="continuationSeparator" w:id="0">
    <w:p w14:paraId="792F304D" w14:textId="77777777" w:rsidR="000D0553" w:rsidRDefault="000D0553" w:rsidP="00732C50">
      <w:r>
        <w:continuationSeparator/>
      </w:r>
    </w:p>
  </w:footnote>
  <w:footnote w:type="continuationNotice" w:id="1">
    <w:p w14:paraId="62BD1044" w14:textId="77777777" w:rsidR="000D0553" w:rsidRDefault="000D0553"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5265" w14:textId="77777777" w:rsidR="00AD1394" w:rsidRDefault="00AD1394">
    <w:pPr>
      <w:pStyle w:val="a4"/>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BE07EB">
      <w:rPr>
        <w:rStyle w:val="a8"/>
        <w:noProof/>
      </w:rPr>
      <w:t>2</w:t>
    </w:r>
    <w:r>
      <w:rPr>
        <w:rStyle w:val="a8"/>
      </w:rPr>
      <w:fldChar w:fldCharType="end"/>
    </w:r>
  </w:p>
  <w:p w14:paraId="0310C749" w14:textId="77777777" w:rsidR="00AD1394" w:rsidRDefault="00AD1394" w:rsidP="00AD1394">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574930143"/>
      <w:docPartObj>
        <w:docPartGallery w:val="Page Numbers (Top of Page)"/>
        <w:docPartUnique/>
      </w:docPartObj>
    </w:sdtPr>
    <w:sdtEndPr>
      <w:rPr>
        <w:rStyle w:val="a8"/>
      </w:rPr>
    </w:sdtEndPr>
    <w:sdtContent>
      <w:p w14:paraId="36CAF891" w14:textId="77777777" w:rsidR="00AD1394" w:rsidRDefault="00AD1394" w:rsidP="007929E8">
        <w:pPr>
          <w:pStyle w:val="a4"/>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8F727F">
          <w:rPr>
            <w:rStyle w:val="a8"/>
            <w:noProof/>
          </w:rPr>
          <w:t>6</w:t>
        </w:r>
        <w:r>
          <w:rPr>
            <w:rStyle w:val="a8"/>
          </w:rPr>
          <w:fldChar w:fldCharType="end"/>
        </w:r>
      </w:p>
    </w:sdtContent>
  </w:sdt>
  <w:p w14:paraId="23AE954A" w14:textId="77777777" w:rsidR="00537047" w:rsidRDefault="00537047" w:rsidP="00603317">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A8209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27A0A6F4"/>
    <w:lvl w:ilvl="0">
      <w:start w:val="1"/>
      <w:numFmt w:val="decimal"/>
      <w:lvlText w:val="%1."/>
      <w:lvlJc w:val="left"/>
      <w:pPr>
        <w:tabs>
          <w:tab w:val="num" w:pos="360"/>
        </w:tabs>
        <w:ind w:left="360" w:hanging="360"/>
      </w:pPr>
      <w:rPr>
        <w:rFonts w:asciiTheme="minorHAnsi" w:hAnsiTheme="minorHAnsi" w:hint="default"/>
        <w:b w:val="0"/>
        <w:bCs w:val="0"/>
        <w:color w:val="auto"/>
      </w:rPr>
    </w:lvl>
  </w:abstractNum>
  <w:abstractNum w:abstractNumId="6" w15:restartNumberingAfterBreak="0">
    <w:nsid w:val="38AB2854"/>
    <w:multiLevelType w:val="hybridMultilevel"/>
    <w:tmpl w:val="A9246B30"/>
    <w:lvl w:ilvl="0" w:tplc="65FE364E">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1C406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FB1D6C"/>
    <w:multiLevelType w:val="multilevel"/>
    <w:tmpl w:val="DCEC0218"/>
    <w:lvl w:ilvl="0">
      <w:start w:val="1"/>
      <w:numFmt w:val="decimal"/>
      <w:lvlText w:val="%1."/>
      <w:lvlJc w:val="left"/>
      <w:pPr>
        <w:ind w:left="360" w:hanging="360"/>
      </w:pPr>
      <w:rPr>
        <w:lang w:val="uz-Cyrl-UZ"/>
      </w:rPr>
    </w:lvl>
    <w:lvl w:ilvl="1">
      <w:start w:val="1"/>
      <w:numFmt w:val="decimal"/>
      <w:lvlText w:val="%1.%2."/>
      <w:lvlJc w:val="left"/>
      <w:pPr>
        <w:ind w:left="792" w:hanging="432"/>
      </w:pPr>
      <w:rPr>
        <w:lang w:val="uz-Cyrl-U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8D7EF7"/>
    <w:multiLevelType w:val="hybridMultilevel"/>
    <w:tmpl w:val="9422738A"/>
    <w:lvl w:ilvl="0" w:tplc="18829FDC">
      <w:start w:val="1"/>
      <w:numFmt w:val="bullet"/>
      <w:pStyle w:val="a"/>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82E740E"/>
    <w:multiLevelType w:val="hybridMultilevel"/>
    <w:tmpl w:val="2F3A1C64"/>
    <w:lvl w:ilvl="0" w:tplc="041CF202">
      <w:start w:val="1"/>
      <w:numFmt w:val="bullet"/>
      <w:pStyle w:val="20"/>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2A0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3D4CEE"/>
    <w:multiLevelType w:val="multilevel"/>
    <w:tmpl w:val="0B88D284"/>
    <w:lvl w:ilvl="0">
      <w:start w:val="1"/>
      <w:numFmt w:val="decimal"/>
      <w:pStyle w:val="NeAdnumber-level1"/>
      <w:lvlText w:val="%1."/>
      <w:lvlJc w:val="left"/>
      <w:pPr>
        <w:tabs>
          <w:tab w:val="num" w:pos="567"/>
        </w:tabs>
        <w:ind w:left="567" w:hanging="567"/>
      </w:pPr>
      <w:rPr>
        <w:rFonts w:hint="default"/>
        <w:b w:val="0"/>
        <w:bCs w:val="0"/>
      </w:rPr>
    </w:lvl>
    <w:lvl w:ilvl="1">
      <w:start w:val="1"/>
      <w:numFmt w:val="decimal"/>
      <w:pStyle w:val="NeAdnumber-level2"/>
      <w:lvlText w:val="%1.%2."/>
      <w:lvlJc w:val="left"/>
      <w:pPr>
        <w:tabs>
          <w:tab w:val="num" w:pos="1134"/>
        </w:tabs>
        <w:ind w:left="1134" w:hanging="567"/>
      </w:pPr>
      <w:rPr>
        <w:rFonts w:hint="default"/>
        <w:b w:val="0"/>
        <w:bCs w:val="0"/>
        <w:i w:val="0"/>
        <w:iCs w:val="0"/>
      </w:rPr>
    </w:lvl>
    <w:lvl w:ilvl="2">
      <w:start w:val="1"/>
      <w:numFmt w:val="decimal"/>
      <w:pStyle w:val="NeAdnumber-level3"/>
      <w:lvlText w:val="%1.%2.%3."/>
      <w:lvlJc w:val="left"/>
      <w:pPr>
        <w:tabs>
          <w:tab w:val="num" w:pos="1701"/>
        </w:tabs>
        <w:ind w:left="1701" w:hanging="567"/>
      </w:pPr>
      <w:rPr>
        <w:rFonts w:hint="default"/>
        <w:b w:val="0"/>
        <w:bCs/>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5"/>
    <w:lvlOverride w:ilvl="0">
      <w:startOverride w:val="1"/>
    </w:lvlOverride>
  </w:num>
  <w:num w:numId="8">
    <w:abstractNumId w:val="12"/>
  </w:num>
  <w:num w:numId="9">
    <w:abstractNumId w:val="4"/>
  </w:num>
  <w:num w:numId="10">
    <w:abstractNumId w:val="11"/>
  </w:num>
  <w:num w:numId="11">
    <w:abstractNumId w:val="5"/>
    <w:lvlOverride w:ilvl="0">
      <w:startOverride w:val="1"/>
    </w:lvlOverride>
  </w:num>
  <w:num w:numId="12">
    <w:abstractNumId w:val="5"/>
    <w:lvlOverride w:ilvl="0">
      <w:startOverride w:val="1"/>
    </w:lvlOverride>
  </w:num>
  <w:num w:numId="13">
    <w:abstractNumId w:val="8"/>
  </w:num>
  <w:num w:numId="14">
    <w:abstractNumId w:val="7"/>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N7EwMzMytDA1MjRW0lEKTi0uzszPAykwqwUAYiPhYSwAAAA="/>
  </w:docVars>
  <w:rsids>
    <w:rsidRoot w:val="00E41454"/>
    <w:rsid w:val="000019F6"/>
    <w:rsid w:val="00002D63"/>
    <w:rsid w:val="00002EEB"/>
    <w:rsid w:val="00006B39"/>
    <w:rsid w:val="00011E19"/>
    <w:rsid w:val="000155C5"/>
    <w:rsid w:val="00017ED1"/>
    <w:rsid w:val="00024019"/>
    <w:rsid w:val="00025ADC"/>
    <w:rsid w:val="00026902"/>
    <w:rsid w:val="00030268"/>
    <w:rsid w:val="00032087"/>
    <w:rsid w:val="00032B8E"/>
    <w:rsid w:val="00033270"/>
    <w:rsid w:val="0003406F"/>
    <w:rsid w:val="00037033"/>
    <w:rsid w:val="00041338"/>
    <w:rsid w:val="0004271D"/>
    <w:rsid w:val="00045F85"/>
    <w:rsid w:val="000517A0"/>
    <w:rsid w:val="00056387"/>
    <w:rsid w:val="00060F7B"/>
    <w:rsid w:val="00062B77"/>
    <w:rsid w:val="0006586F"/>
    <w:rsid w:val="0007263D"/>
    <w:rsid w:val="000756C2"/>
    <w:rsid w:val="000771E7"/>
    <w:rsid w:val="00082AD2"/>
    <w:rsid w:val="00084F41"/>
    <w:rsid w:val="000851B9"/>
    <w:rsid w:val="000869C5"/>
    <w:rsid w:val="00086D66"/>
    <w:rsid w:val="000913B6"/>
    <w:rsid w:val="00093EFB"/>
    <w:rsid w:val="00094833"/>
    <w:rsid w:val="00094F6A"/>
    <w:rsid w:val="00095012"/>
    <w:rsid w:val="000A631B"/>
    <w:rsid w:val="000B154B"/>
    <w:rsid w:val="000B3004"/>
    <w:rsid w:val="000B3EDC"/>
    <w:rsid w:val="000C0E61"/>
    <w:rsid w:val="000C3446"/>
    <w:rsid w:val="000C4A9C"/>
    <w:rsid w:val="000D0553"/>
    <w:rsid w:val="000D70F1"/>
    <w:rsid w:val="000E17B7"/>
    <w:rsid w:val="000E1B37"/>
    <w:rsid w:val="000E2A16"/>
    <w:rsid w:val="000E4FBC"/>
    <w:rsid w:val="000E7D67"/>
    <w:rsid w:val="000F5012"/>
    <w:rsid w:val="000F603C"/>
    <w:rsid w:val="000F6890"/>
    <w:rsid w:val="000F752C"/>
    <w:rsid w:val="000F7930"/>
    <w:rsid w:val="0010623B"/>
    <w:rsid w:val="0011288E"/>
    <w:rsid w:val="001158CA"/>
    <w:rsid w:val="00115DD6"/>
    <w:rsid w:val="00117273"/>
    <w:rsid w:val="00124D99"/>
    <w:rsid w:val="0012657A"/>
    <w:rsid w:val="0013380D"/>
    <w:rsid w:val="00135331"/>
    <w:rsid w:val="00136BDC"/>
    <w:rsid w:val="00142534"/>
    <w:rsid w:val="00153B08"/>
    <w:rsid w:val="001562A1"/>
    <w:rsid w:val="00157F4E"/>
    <w:rsid w:val="00161F1E"/>
    <w:rsid w:val="00162283"/>
    <w:rsid w:val="00162F88"/>
    <w:rsid w:val="001712E8"/>
    <w:rsid w:val="001741D1"/>
    <w:rsid w:val="00176754"/>
    <w:rsid w:val="001832A6"/>
    <w:rsid w:val="001838D5"/>
    <w:rsid w:val="001842E2"/>
    <w:rsid w:val="0018452C"/>
    <w:rsid w:val="001854A8"/>
    <w:rsid w:val="00190374"/>
    <w:rsid w:val="00193F79"/>
    <w:rsid w:val="00194CFE"/>
    <w:rsid w:val="00195D0E"/>
    <w:rsid w:val="001979A1"/>
    <w:rsid w:val="001A5DCF"/>
    <w:rsid w:val="001A638B"/>
    <w:rsid w:val="001A67B2"/>
    <w:rsid w:val="001A7607"/>
    <w:rsid w:val="001B69F0"/>
    <w:rsid w:val="001B7B00"/>
    <w:rsid w:val="001B7BA3"/>
    <w:rsid w:val="001C0E9F"/>
    <w:rsid w:val="001C4C6D"/>
    <w:rsid w:val="001C6E94"/>
    <w:rsid w:val="001D165A"/>
    <w:rsid w:val="001D1B35"/>
    <w:rsid w:val="001D6006"/>
    <w:rsid w:val="001D791E"/>
    <w:rsid w:val="001D7C8D"/>
    <w:rsid w:val="001E1C59"/>
    <w:rsid w:val="001E2122"/>
    <w:rsid w:val="001E2281"/>
    <w:rsid w:val="001E42C6"/>
    <w:rsid w:val="001E44EE"/>
    <w:rsid w:val="001E5C6F"/>
    <w:rsid w:val="001E7C38"/>
    <w:rsid w:val="001F4D48"/>
    <w:rsid w:val="001F51CC"/>
    <w:rsid w:val="001F60CD"/>
    <w:rsid w:val="00200C49"/>
    <w:rsid w:val="002060CB"/>
    <w:rsid w:val="00206E99"/>
    <w:rsid w:val="00211B47"/>
    <w:rsid w:val="00212DA5"/>
    <w:rsid w:val="00212DB4"/>
    <w:rsid w:val="002153C9"/>
    <w:rsid w:val="00215B1E"/>
    <w:rsid w:val="00221374"/>
    <w:rsid w:val="002220AB"/>
    <w:rsid w:val="00222EA7"/>
    <w:rsid w:val="0022304D"/>
    <w:rsid w:val="0022499B"/>
    <w:rsid w:val="0022545B"/>
    <w:rsid w:val="00225A5E"/>
    <w:rsid w:val="00230007"/>
    <w:rsid w:val="00231F9F"/>
    <w:rsid w:val="00233C13"/>
    <w:rsid w:val="00235A38"/>
    <w:rsid w:val="002364E8"/>
    <w:rsid w:val="00242106"/>
    <w:rsid w:val="00242DE6"/>
    <w:rsid w:val="00243959"/>
    <w:rsid w:val="00243C8F"/>
    <w:rsid w:val="00245A75"/>
    <w:rsid w:val="0024647D"/>
    <w:rsid w:val="00250425"/>
    <w:rsid w:val="00250D42"/>
    <w:rsid w:val="0025497B"/>
    <w:rsid w:val="00254BBB"/>
    <w:rsid w:val="00263A32"/>
    <w:rsid w:val="002641DB"/>
    <w:rsid w:val="00265AE0"/>
    <w:rsid w:val="00265DBE"/>
    <w:rsid w:val="002667C7"/>
    <w:rsid w:val="00266B1D"/>
    <w:rsid w:val="0026791C"/>
    <w:rsid w:val="00270AC8"/>
    <w:rsid w:val="0027766B"/>
    <w:rsid w:val="00280BD3"/>
    <w:rsid w:val="002824A1"/>
    <w:rsid w:val="00283F10"/>
    <w:rsid w:val="0028765E"/>
    <w:rsid w:val="00287C3F"/>
    <w:rsid w:val="002914FF"/>
    <w:rsid w:val="002932D4"/>
    <w:rsid w:val="002946D3"/>
    <w:rsid w:val="00296F66"/>
    <w:rsid w:val="002A358A"/>
    <w:rsid w:val="002B25E6"/>
    <w:rsid w:val="002B2A45"/>
    <w:rsid w:val="002B2FF3"/>
    <w:rsid w:val="002B4006"/>
    <w:rsid w:val="002B45DD"/>
    <w:rsid w:val="002B47E3"/>
    <w:rsid w:val="002B520C"/>
    <w:rsid w:val="002B6479"/>
    <w:rsid w:val="002C058D"/>
    <w:rsid w:val="002C0A7E"/>
    <w:rsid w:val="002C3ADB"/>
    <w:rsid w:val="002C4CF6"/>
    <w:rsid w:val="002C7A5C"/>
    <w:rsid w:val="002D0C85"/>
    <w:rsid w:val="002D1852"/>
    <w:rsid w:val="002D2A1F"/>
    <w:rsid w:val="002D33A7"/>
    <w:rsid w:val="002D4591"/>
    <w:rsid w:val="002D4A31"/>
    <w:rsid w:val="002D56D4"/>
    <w:rsid w:val="002E1070"/>
    <w:rsid w:val="002E1799"/>
    <w:rsid w:val="002E28B8"/>
    <w:rsid w:val="002E2DFB"/>
    <w:rsid w:val="002E64A0"/>
    <w:rsid w:val="002F2582"/>
    <w:rsid w:val="002F3BF1"/>
    <w:rsid w:val="002F75DC"/>
    <w:rsid w:val="0030170F"/>
    <w:rsid w:val="003017C1"/>
    <w:rsid w:val="0030683E"/>
    <w:rsid w:val="00306A26"/>
    <w:rsid w:val="00307070"/>
    <w:rsid w:val="003073F7"/>
    <w:rsid w:val="0030754D"/>
    <w:rsid w:val="003105F6"/>
    <w:rsid w:val="0031198A"/>
    <w:rsid w:val="00311FDB"/>
    <w:rsid w:val="00312E01"/>
    <w:rsid w:val="0031436E"/>
    <w:rsid w:val="00316DB0"/>
    <w:rsid w:val="00320E0F"/>
    <w:rsid w:val="003233A2"/>
    <w:rsid w:val="00326B40"/>
    <w:rsid w:val="003308BC"/>
    <w:rsid w:val="003311D1"/>
    <w:rsid w:val="00331F4E"/>
    <w:rsid w:val="0033247B"/>
    <w:rsid w:val="00341756"/>
    <w:rsid w:val="00343BBC"/>
    <w:rsid w:val="00344AC7"/>
    <w:rsid w:val="0034669A"/>
    <w:rsid w:val="0035113A"/>
    <w:rsid w:val="003558A0"/>
    <w:rsid w:val="00357FAA"/>
    <w:rsid w:val="00360836"/>
    <w:rsid w:val="00363310"/>
    <w:rsid w:val="003635DD"/>
    <w:rsid w:val="00363AFD"/>
    <w:rsid w:val="00366012"/>
    <w:rsid w:val="0036603D"/>
    <w:rsid w:val="00371762"/>
    <w:rsid w:val="0037436D"/>
    <w:rsid w:val="00375B9D"/>
    <w:rsid w:val="00382276"/>
    <w:rsid w:val="00384396"/>
    <w:rsid w:val="00384596"/>
    <w:rsid w:val="00385A47"/>
    <w:rsid w:val="003861B3"/>
    <w:rsid w:val="0038697B"/>
    <w:rsid w:val="00393A8A"/>
    <w:rsid w:val="0039456F"/>
    <w:rsid w:val="00396618"/>
    <w:rsid w:val="003A2AF5"/>
    <w:rsid w:val="003A673A"/>
    <w:rsid w:val="003B1025"/>
    <w:rsid w:val="003B11A7"/>
    <w:rsid w:val="003B1F51"/>
    <w:rsid w:val="003B5530"/>
    <w:rsid w:val="003C2A22"/>
    <w:rsid w:val="003C33FF"/>
    <w:rsid w:val="003C4A98"/>
    <w:rsid w:val="003C51FE"/>
    <w:rsid w:val="003C6AD5"/>
    <w:rsid w:val="003C6DC0"/>
    <w:rsid w:val="003D3D07"/>
    <w:rsid w:val="003E01B4"/>
    <w:rsid w:val="003E3AD9"/>
    <w:rsid w:val="003E4CAF"/>
    <w:rsid w:val="003F15C3"/>
    <w:rsid w:val="003F18EF"/>
    <w:rsid w:val="003F1A50"/>
    <w:rsid w:val="003F261D"/>
    <w:rsid w:val="003F5036"/>
    <w:rsid w:val="003F51C0"/>
    <w:rsid w:val="003F57EC"/>
    <w:rsid w:val="003F594C"/>
    <w:rsid w:val="003F69B0"/>
    <w:rsid w:val="003F736D"/>
    <w:rsid w:val="003F7FAB"/>
    <w:rsid w:val="00400788"/>
    <w:rsid w:val="0040130A"/>
    <w:rsid w:val="004019C9"/>
    <w:rsid w:val="0040286C"/>
    <w:rsid w:val="00403A07"/>
    <w:rsid w:val="0040438F"/>
    <w:rsid w:val="0040587C"/>
    <w:rsid w:val="00405DF7"/>
    <w:rsid w:val="00407906"/>
    <w:rsid w:val="00412589"/>
    <w:rsid w:val="0041344A"/>
    <w:rsid w:val="00415594"/>
    <w:rsid w:val="00415D37"/>
    <w:rsid w:val="00415DAC"/>
    <w:rsid w:val="00421601"/>
    <w:rsid w:val="00425DE8"/>
    <w:rsid w:val="00432969"/>
    <w:rsid w:val="00432D04"/>
    <w:rsid w:val="004345ED"/>
    <w:rsid w:val="0043797C"/>
    <w:rsid w:val="00442878"/>
    <w:rsid w:val="00443642"/>
    <w:rsid w:val="004442E6"/>
    <w:rsid w:val="0044478A"/>
    <w:rsid w:val="00446524"/>
    <w:rsid w:val="00450A79"/>
    <w:rsid w:val="00450BFA"/>
    <w:rsid w:val="00452152"/>
    <w:rsid w:val="00453936"/>
    <w:rsid w:val="004546D1"/>
    <w:rsid w:val="00454902"/>
    <w:rsid w:val="00460057"/>
    <w:rsid w:val="00461A98"/>
    <w:rsid w:val="00461AC9"/>
    <w:rsid w:val="0046496C"/>
    <w:rsid w:val="004650BE"/>
    <w:rsid w:val="004729C6"/>
    <w:rsid w:val="004731AE"/>
    <w:rsid w:val="00473981"/>
    <w:rsid w:val="0047553E"/>
    <w:rsid w:val="0047630F"/>
    <w:rsid w:val="00481F7B"/>
    <w:rsid w:val="0048247D"/>
    <w:rsid w:val="004835FF"/>
    <w:rsid w:val="00484621"/>
    <w:rsid w:val="00485EE2"/>
    <w:rsid w:val="004878AE"/>
    <w:rsid w:val="00490B7E"/>
    <w:rsid w:val="00490D2A"/>
    <w:rsid w:val="00492AF7"/>
    <w:rsid w:val="00492CFC"/>
    <w:rsid w:val="00495578"/>
    <w:rsid w:val="004959B5"/>
    <w:rsid w:val="00496198"/>
    <w:rsid w:val="00497830"/>
    <w:rsid w:val="004A5766"/>
    <w:rsid w:val="004B0926"/>
    <w:rsid w:val="004B49B1"/>
    <w:rsid w:val="004B66BD"/>
    <w:rsid w:val="004B738A"/>
    <w:rsid w:val="004C49B8"/>
    <w:rsid w:val="004D27AD"/>
    <w:rsid w:val="004D3537"/>
    <w:rsid w:val="004D40BC"/>
    <w:rsid w:val="004D447B"/>
    <w:rsid w:val="004D7AF3"/>
    <w:rsid w:val="004E0200"/>
    <w:rsid w:val="004E0E33"/>
    <w:rsid w:val="004E1055"/>
    <w:rsid w:val="004E1F70"/>
    <w:rsid w:val="004E4EEA"/>
    <w:rsid w:val="004E71F0"/>
    <w:rsid w:val="004E778D"/>
    <w:rsid w:val="004F1377"/>
    <w:rsid w:val="004F1C7A"/>
    <w:rsid w:val="004F2D2A"/>
    <w:rsid w:val="005006C8"/>
    <w:rsid w:val="0051039C"/>
    <w:rsid w:val="00511232"/>
    <w:rsid w:val="005119C5"/>
    <w:rsid w:val="00515CFF"/>
    <w:rsid w:val="0051685A"/>
    <w:rsid w:val="00521B87"/>
    <w:rsid w:val="005247FA"/>
    <w:rsid w:val="005305A6"/>
    <w:rsid w:val="00533682"/>
    <w:rsid w:val="005354A9"/>
    <w:rsid w:val="00535640"/>
    <w:rsid w:val="00535FA2"/>
    <w:rsid w:val="00537047"/>
    <w:rsid w:val="00540050"/>
    <w:rsid w:val="0054058A"/>
    <w:rsid w:val="00542DB0"/>
    <w:rsid w:val="00543013"/>
    <w:rsid w:val="0054307F"/>
    <w:rsid w:val="0054585B"/>
    <w:rsid w:val="00552A43"/>
    <w:rsid w:val="0055350B"/>
    <w:rsid w:val="005626A8"/>
    <w:rsid w:val="00563BF5"/>
    <w:rsid w:val="00564FDD"/>
    <w:rsid w:val="0056520F"/>
    <w:rsid w:val="00571161"/>
    <w:rsid w:val="0057218F"/>
    <w:rsid w:val="00572465"/>
    <w:rsid w:val="005733FC"/>
    <w:rsid w:val="005743C3"/>
    <w:rsid w:val="00577E5E"/>
    <w:rsid w:val="00583183"/>
    <w:rsid w:val="005841CF"/>
    <w:rsid w:val="00584FC1"/>
    <w:rsid w:val="00585BA4"/>
    <w:rsid w:val="00587782"/>
    <w:rsid w:val="005912F2"/>
    <w:rsid w:val="00592CCB"/>
    <w:rsid w:val="00593ACD"/>
    <w:rsid w:val="00597730"/>
    <w:rsid w:val="00597C6E"/>
    <w:rsid w:val="005A0ADB"/>
    <w:rsid w:val="005A1210"/>
    <w:rsid w:val="005A755B"/>
    <w:rsid w:val="005A773B"/>
    <w:rsid w:val="005B0C37"/>
    <w:rsid w:val="005B0CA7"/>
    <w:rsid w:val="005B1E31"/>
    <w:rsid w:val="005B204F"/>
    <w:rsid w:val="005C09D0"/>
    <w:rsid w:val="005C46A7"/>
    <w:rsid w:val="005C5E8B"/>
    <w:rsid w:val="005D10C1"/>
    <w:rsid w:val="005D41EB"/>
    <w:rsid w:val="005D5768"/>
    <w:rsid w:val="005D5DAD"/>
    <w:rsid w:val="005E3CC5"/>
    <w:rsid w:val="005E59A8"/>
    <w:rsid w:val="005E6BC0"/>
    <w:rsid w:val="005F593C"/>
    <w:rsid w:val="005F7302"/>
    <w:rsid w:val="005F73E5"/>
    <w:rsid w:val="00602829"/>
    <w:rsid w:val="00603317"/>
    <w:rsid w:val="00603706"/>
    <w:rsid w:val="0060639E"/>
    <w:rsid w:val="006074AE"/>
    <w:rsid w:val="0061169C"/>
    <w:rsid w:val="00613E91"/>
    <w:rsid w:val="00620883"/>
    <w:rsid w:val="00620E4B"/>
    <w:rsid w:val="00620ECD"/>
    <w:rsid w:val="006217D0"/>
    <w:rsid w:val="00621CDE"/>
    <w:rsid w:val="00621FCC"/>
    <w:rsid w:val="00622067"/>
    <w:rsid w:val="00623CFE"/>
    <w:rsid w:val="00623D74"/>
    <w:rsid w:val="00624987"/>
    <w:rsid w:val="00625114"/>
    <w:rsid w:val="0062792B"/>
    <w:rsid w:val="00630207"/>
    <w:rsid w:val="006316DD"/>
    <w:rsid w:val="0063235A"/>
    <w:rsid w:val="00632C0B"/>
    <w:rsid w:val="00633D6A"/>
    <w:rsid w:val="00636717"/>
    <w:rsid w:val="00642634"/>
    <w:rsid w:val="00642724"/>
    <w:rsid w:val="0064458D"/>
    <w:rsid w:val="00646770"/>
    <w:rsid w:val="00651EB6"/>
    <w:rsid w:val="00654268"/>
    <w:rsid w:val="00654A56"/>
    <w:rsid w:val="00654FD5"/>
    <w:rsid w:val="006558C0"/>
    <w:rsid w:val="0066005E"/>
    <w:rsid w:val="00661427"/>
    <w:rsid w:val="00666567"/>
    <w:rsid w:val="006666BC"/>
    <w:rsid w:val="00670E9D"/>
    <w:rsid w:val="00673D27"/>
    <w:rsid w:val="0067463B"/>
    <w:rsid w:val="00675CD0"/>
    <w:rsid w:val="00677417"/>
    <w:rsid w:val="00683075"/>
    <w:rsid w:val="00683C48"/>
    <w:rsid w:val="00690399"/>
    <w:rsid w:val="00691164"/>
    <w:rsid w:val="00691752"/>
    <w:rsid w:val="0069332F"/>
    <w:rsid w:val="006949C6"/>
    <w:rsid w:val="00694B44"/>
    <w:rsid w:val="006963D1"/>
    <w:rsid w:val="006A057B"/>
    <w:rsid w:val="006A084F"/>
    <w:rsid w:val="006A0C5F"/>
    <w:rsid w:val="006A1736"/>
    <w:rsid w:val="006A2FBD"/>
    <w:rsid w:val="006A42D8"/>
    <w:rsid w:val="006A519D"/>
    <w:rsid w:val="006A7D33"/>
    <w:rsid w:val="006B0104"/>
    <w:rsid w:val="006B2B33"/>
    <w:rsid w:val="006B3B44"/>
    <w:rsid w:val="006B6C71"/>
    <w:rsid w:val="006C01DD"/>
    <w:rsid w:val="006C4F34"/>
    <w:rsid w:val="006C5640"/>
    <w:rsid w:val="006D5B6D"/>
    <w:rsid w:val="006E3E92"/>
    <w:rsid w:val="006E46E9"/>
    <w:rsid w:val="006F00E2"/>
    <w:rsid w:val="006F1FDE"/>
    <w:rsid w:val="006F2EE2"/>
    <w:rsid w:val="006F31E8"/>
    <w:rsid w:val="00700A61"/>
    <w:rsid w:val="00703E4E"/>
    <w:rsid w:val="00704DF7"/>
    <w:rsid w:val="007079C7"/>
    <w:rsid w:val="00710425"/>
    <w:rsid w:val="007144EA"/>
    <w:rsid w:val="007166B9"/>
    <w:rsid w:val="0071712E"/>
    <w:rsid w:val="00717F85"/>
    <w:rsid w:val="007203DA"/>
    <w:rsid w:val="0072082B"/>
    <w:rsid w:val="007233D5"/>
    <w:rsid w:val="0072505B"/>
    <w:rsid w:val="00725216"/>
    <w:rsid w:val="00726C7F"/>
    <w:rsid w:val="00730402"/>
    <w:rsid w:val="00731435"/>
    <w:rsid w:val="00732C50"/>
    <w:rsid w:val="00732CE0"/>
    <w:rsid w:val="0073585B"/>
    <w:rsid w:val="007364B6"/>
    <w:rsid w:val="00736711"/>
    <w:rsid w:val="007402A2"/>
    <w:rsid w:val="00742A9A"/>
    <w:rsid w:val="00746F28"/>
    <w:rsid w:val="00753E78"/>
    <w:rsid w:val="00760AE6"/>
    <w:rsid w:val="00760AF1"/>
    <w:rsid w:val="00761653"/>
    <w:rsid w:val="0076206F"/>
    <w:rsid w:val="00765E92"/>
    <w:rsid w:val="00766136"/>
    <w:rsid w:val="007662C3"/>
    <w:rsid w:val="00772EF9"/>
    <w:rsid w:val="00773DDC"/>
    <w:rsid w:val="0077406A"/>
    <w:rsid w:val="0077435F"/>
    <w:rsid w:val="00783133"/>
    <w:rsid w:val="00783F44"/>
    <w:rsid w:val="00787801"/>
    <w:rsid w:val="007912A0"/>
    <w:rsid w:val="007929E8"/>
    <w:rsid w:val="00793C48"/>
    <w:rsid w:val="00795AE5"/>
    <w:rsid w:val="007960B1"/>
    <w:rsid w:val="0079686A"/>
    <w:rsid w:val="0079696E"/>
    <w:rsid w:val="007A1036"/>
    <w:rsid w:val="007A2932"/>
    <w:rsid w:val="007A42BA"/>
    <w:rsid w:val="007A595D"/>
    <w:rsid w:val="007A65A5"/>
    <w:rsid w:val="007B2867"/>
    <w:rsid w:val="007B2E9E"/>
    <w:rsid w:val="007B54AC"/>
    <w:rsid w:val="007B7574"/>
    <w:rsid w:val="007C0013"/>
    <w:rsid w:val="007C1A5B"/>
    <w:rsid w:val="007C4F8A"/>
    <w:rsid w:val="007C5EFD"/>
    <w:rsid w:val="007C6D19"/>
    <w:rsid w:val="007C7775"/>
    <w:rsid w:val="007D0343"/>
    <w:rsid w:val="007E000C"/>
    <w:rsid w:val="007E137B"/>
    <w:rsid w:val="007E29E7"/>
    <w:rsid w:val="007E6418"/>
    <w:rsid w:val="007F13F3"/>
    <w:rsid w:val="007F1772"/>
    <w:rsid w:val="007F2687"/>
    <w:rsid w:val="007F2A61"/>
    <w:rsid w:val="007F30E2"/>
    <w:rsid w:val="007F4996"/>
    <w:rsid w:val="007F4D43"/>
    <w:rsid w:val="007F5A19"/>
    <w:rsid w:val="007F6D4D"/>
    <w:rsid w:val="0080099D"/>
    <w:rsid w:val="0080175F"/>
    <w:rsid w:val="00803475"/>
    <w:rsid w:val="008068BB"/>
    <w:rsid w:val="00806EA6"/>
    <w:rsid w:val="00815621"/>
    <w:rsid w:val="008166B1"/>
    <w:rsid w:val="00817D54"/>
    <w:rsid w:val="00825025"/>
    <w:rsid w:val="008272DD"/>
    <w:rsid w:val="00832DA3"/>
    <w:rsid w:val="00843019"/>
    <w:rsid w:val="00847DED"/>
    <w:rsid w:val="00847FAB"/>
    <w:rsid w:val="00850B47"/>
    <w:rsid w:val="00851EF2"/>
    <w:rsid w:val="008520FA"/>
    <w:rsid w:val="00853624"/>
    <w:rsid w:val="00853C77"/>
    <w:rsid w:val="008549D5"/>
    <w:rsid w:val="00854B3F"/>
    <w:rsid w:val="00862E28"/>
    <w:rsid w:val="00863436"/>
    <w:rsid w:val="00866C35"/>
    <w:rsid w:val="008721CA"/>
    <w:rsid w:val="008753F4"/>
    <w:rsid w:val="00876E55"/>
    <w:rsid w:val="00877236"/>
    <w:rsid w:val="00877CEF"/>
    <w:rsid w:val="00880E0C"/>
    <w:rsid w:val="00882066"/>
    <w:rsid w:val="008862F8"/>
    <w:rsid w:val="00895077"/>
    <w:rsid w:val="00896256"/>
    <w:rsid w:val="00896A4C"/>
    <w:rsid w:val="00897D4E"/>
    <w:rsid w:val="008A61E3"/>
    <w:rsid w:val="008A6E61"/>
    <w:rsid w:val="008B16AA"/>
    <w:rsid w:val="008B22BB"/>
    <w:rsid w:val="008B33F2"/>
    <w:rsid w:val="008B4113"/>
    <w:rsid w:val="008B4ECD"/>
    <w:rsid w:val="008C548C"/>
    <w:rsid w:val="008C6703"/>
    <w:rsid w:val="008C7506"/>
    <w:rsid w:val="008C7B14"/>
    <w:rsid w:val="008C7E4F"/>
    <w:rsid w:val="008D0185"/>
    <w:rsid w:val="008D0F7D"/>
    <w:rsid w:val="008D3A9C"/>
    <w:rsid w:val="008D4E81"/>
    <w:rsid w:val="008E1DB7"/>
    <w:rsid w:val="008E417B"/>
    <w:rsid w:val="008E6603"/>
    <w:rsid w:val="008F00F2"/>
    <w:rsid w:val="008F121A"/>
    <w:rsid w:val="008F2A64"/>
    <w:rsid w:val="008F5709"/>
    <w:rsid w:val="008F727F"/>
    <w:rsid w:val="009028ED"/>
    <w:rsid w:val="00906D9D"/>
    <w:rsid w:val="00907354"/>
    <w:rsid w:val="0090758B"/>
    <w:rsid w:val="009113B5"/>
    <w:rsid w:val="00911A50"/>
    <w:rsid w:val="00911EFF"/>
    <w:rsid w:val="009123DE"/>
    <w:rsid w:val="009128C9"/>
    <w:rsid w:val="00913510"/>
    <w:rsid w:val="009150C1"/>
    <w:rsid w:val="00915B8F"/>
    <w:rsid w:val="00923281"/>
    <w:rsid w:val="0092356E"/>
    <w:rsid w:val="00923E5C"/>
    <w:rsid w:val="009242B8"/>
    <w:rsid w:val="00924625"/>
    <w:rsid w:val="00924763"/>
    <w:rsid w:val="0092504C"/>
    <w:rsid w:val="009274B3"/>
    <w:rsid w:val="00930DE8"/>
    <w:rsid w:val="00930E1F"/>
    <w:rsid w:val="009369F2"/>
    <w:rsid w:val="009421A9"/>
    <w:rsid w:val="009454D6"/>
    <w:rsid w:val="00946B7F"/>
    <w:rsid w:val="00953C94"/>
    <w:rsid w:val="00954938"/>
    <w:rsid w:val="00955677"/>
    <w:rsid w:val="00955977"/>
    <w:rsid w:val="00957400"/>
    <w:rsid w:val="00961E9B"/>
    <w:rsid w:val="009628B2"/>
    <w:rsid w:val="00962E22"/>
    <w:rsid w:val="00963CE7"/>
    <w:rsid w:val="00964B27"/>
    <w:rsid w:val="00964B2B"/>
    <w:rsid w:val="00964E8B"/>
    <w:rsid w:val="00965B63"/>
    <w:rsid w:val="00967AE6"/>
    <w:rsid w:val="00970E28"/>
    <w:rsid w:val="009719E2"/>
    <w:rsid w:val="00971B34"/>
    <w:rsid w:val="0097459D"/>
    <w:rsid w:val="009752F4"/>
    <w:rsid w:val="00976056"/>
    <w:rsid w:val="0098111C"/>
    <w:rsid w:val="00981C72"/>
    <w:rsid w:val="009822D5"/>
    <w:rsid w:val="00982743"/>
    <w:rsid w:val="00983B5A"/>
    <w:rsid w:val="00983F70"/>
    <w:rsid w:val="009860BE"/>
    <w:rsid w:val="00986A14"/>
    <w:rsid w:val="00990DFE"/>
    <w:rsid w:val="00993C79"/>
    <w:rsid w:val="00994464"/>
    <w:rsid w:val="00994989"/>
    <w:rsid w:val="0099612D"/>
    <w:rsid w:val="00997C47"/>
    <w:rsid w:val="009A006F"/>
    <w:rsid w:val="009A1287"/>
    <w:rsid w:val="009A37F5"/>
    <w:rsid w:val="009A4069"/>
    <w:rsid w:val="009A47FD"/>
    <w:rsid w:val="009A4F6D"/>
    <w:rsid w:val="009B0FE4"/>
    <w:rsid w:val="009B2332"/>
    <w:rsid w:val="009B4338"/>
    <w:rsid w:val="009B59ED"/>
    <w:rsid w:val="009C0537"/>
    <w:rsid w:val="009C7BFC"/>
    <w:rsid w:val="009D2118"/>
    <w:rsid w:val="009D5A10"/>
    <w:rsid w:val="009D6A17"/>
    <w:rsid w:val="009D70AF"/>
    <w:rsid w:val="009E0591"/>
    <w:rsid w:val="009E0D1C"/>
    <w:rsid w:val="009E1159"/>
    <w:rsid w:val="009E1497"/>
    <w:rsid w:val="009E306B"/>
    <w:rsid w:val="009E3A9E"/>
    <w:rsid w:val="009E4DBE"/>
    <w:rsid w:val="009E60F2"/>
    <w:rsid w:val="009E6177"/>
    <w:rsid w:val="009E7C47"/>
    <w:rsid w:val="009F2B4B"/>
    <w:rsid w:val="009F3EE7"/>
    <w:rsid w:val="009F65E0"/>
    <w:rsid w:val="009F6C06"/>
    <w:rsid w:val="00A02A8E"/>
    <w:rsid w:val="00A17879"/>
    <w:rsid w:val="00A205CC"/>
    <w:rsid w:val="00A223EC"/>
    <w:rsid w:val="00A246EE"/>
    <w:rsid w:val="00A24AA3"/>
    <w:rsid w:val="00A25937"/>
    <w:rsid w:val="00A2689F"/>
    <w:rsid w:val="00A26A53"/>
    <w:rsid w:val="00A323F2"/>
    <w:rsid w:val="00A32A46"/>
    <w:rsid w:val="00A33B21"/>
    <w:rsid w:val="00A34063"/>
    <w:rsid w:val="00A3647D"/>
    <w:rsid w:val="00A4003D"/>
    <w:rsid w:val="00A41473"/>
    <w:rsid w:val="00A4222D"/>
    <w:rsid w:val="00A45C64"/>
    <w:rsid w:val="00A468F9"/>
    <w:rsid w:val="00A51995"/>
    <w:rsid w:val="00A51A05"/>
    <w:rsid w:val="00A51A59"/>
    <w:rsid w:val="00A52A0D"/>
    <w:rsid w:val="00A52FA9"/>
    <w:rsid w:val="00A53589"/>
    <w:rsid w:val="00A5713D"/>
    <w:rsid w:val="00A57886"/>
    <w:rsid w:val="00A57A06"/>
    <w:rsid w:val="00A6010F"/>
    <w:rsid w:val="00A6149C"/>
    <w:rsid w:val="00A64F69"/>
    <w:rsid w:val="00A67276"/>
    <w:rsid w:val="00A7047F"/>
    <w:rsid w:val="00A71B41"/>
    <w:rsid w:val="00A73507"/>
    <w:rsid w:val="00A76F12"/>
    <w:rsid w:val="00A82E85"/>
    <w:rsid w:val="00A87D1D"/>
    <w:rsid w:val="00A90F87"/>
    <w:rsid w:val="00A910BB"/>
    <w:rsid w:val="00A91890"/>
    <w:rsid w:val="00A958FF"/>
    <w:rsid w:val="00A97F47"/>
    <w:rsid w:val="00AA04F6"/>
    <w:rsid w:val="00AA1ABF"/>
    <w:rsid w:val="00AA5B3F"/>
    <w:rsid w:val="00AA74B6"/>
    <w:rsid w:val="00AB1AEB"/>
    <w:rsid w:val="00AB2C06"/>
    <w:rsid w:val="00AB4121"/>
    <w:rsid w:val="00AB5764"/>
    <w:rsid w:val="00AC72FD"/>
    <w:rsid w:val="00AD008D"/>
    <w:rsid w:val="00AD02C0"/>
    <w:rsid w:val="00AD1394"/>
    <w:rsid w:val="00AD3A63"/>
    <w:rsid w:val="00AD786C"/>
    <w:rsid w:val="00AD78A6"/>
    <w:rsid w:val="00AE0023"/>
    <w:rsid w:val="00AE0C5F"/>
    <w:rsid w:val="00AE1BB0"/>
    <w:rsid w:val="00AE5D82"/>
    <w:rsid w:val="00AF05CF"/>
    <w:rsid w:val="00AF29CE"/>
    <w:rsid w:val="00AF3903"/>
    <w:rsid w:val="00AF3FB8"/>
    <w:rsid w:val="00B00A1A"/>
    <w:rsid w:val="00B03A06"/>
    <w:rsid w:val="00B12714"/>
    <w:rsid w:val="00B1510C"/>
    <w:rsid w:val="00B20992"/>
    <w:rsid w:val="00B22E1E"/>
    <w:rsid w:val="00B236ED"/>
    <w:rsid w:val="00B2441D"/>
    <w:rsid w:val="00B25B96"/>
    <w:rsid w:val="00B31B8C"/>
    <w:rsid w:val="00B32067"/>
    <w:rsid w:val="00B331C3"/>
    <w:rsid w:val="00B36C47"/>
    <w:rsid w:val="00B43412"/>
    <w:rsid w:val="00B4498A"/>
    <w:rsid w:val="00B47C8B"/>
    <w:rsid w:val="00B50477"/>
    <w:rsid w:val="00B50C67"/>
    <w:rsid w:val="00B52696"/>
    <w:rsid w:val="00B527C5"/>
    <w:rsid w:val="00B57ED4"/>
    <w:rsid w:val="00B61298"/>
    <w:rsid w:val="00B626B6"/>
    <w:rsid w:val="00B6579E"/>
    <w:rsid w:val="00B66E66"/>
    <w:rsid w:val="00B7036A"/>
    <w:rsid w:val="00B744FE"/>
    <w:rsid w:val="00B762CE"/>
    <w:rsid w:val="00B80CD7"/>
    <w:rsid w:val="00B837B8"/>
    <w:rsid w:val="00B84709"/>
    <w:rsid w:val="00B9198E"/>
    <w:rsid w:val="00B94162"/>
    <w:rsid w:val="00B941FF"/>
    <w:rsid w:val="00B958CA"/>
    <w:rsid w:val="00B95A88"/>
    <w:rsid w:val="00BA1091"/>
    <w:rsid w:val="00BA401A"/>
    <w:rsid w:val="00BA4225"/>
    <w:rsid w:val="00BA6A49"/>
    <w:rsid w:val="00BB2661"/>
    <w:rsid w:val="00BB2D02"/>
    <w:rsid w:val="00BB4E0B"/>
    <w:rsid w:val="00BC0459"/>
    <w:rsid w:val="00BC046A"/>
    <w:rsid w:val="00BC1CAD"/>
    <w:rsid w:val="00BC2A77"/>
    <w:rsid w:val="00BD088C"/>
    <w:rsid w:val="00BE07EB"/>
    <w:rsid w:val="00BE081A"/>
    <w:rsid w:val="00BE0B8D"/>
    <w:rsid w:val="00BE1699"/>
    <w:rsid w:val="00BE3432"/>
    <w:rsid w:val="00BE4577"/>
    <w:rsid w:val="00BE5AC7"/>
    <w:rsid w:val="00BF0FA7"/>
    <w:rsid w:val="00BF382E"/>
    <w:rsid w:val="00BF420C"/>
    <w:rsid w:val="00BF54FC"/>
    <w:rsid w:val="00BF7361"/>
    <w:rsid w:val="00C10331"/>
    <w:rsid w:val="00C1607A"/>
    <w:rsid w:val="00C219EE"/>
    <w:rsid w:val="00C2604F"/>
    <w:rsid w:val="00C27671"/>
    <w:rsid w:val="00C31850"/>
    <w:rsid w:val="00C33888"/>
    <w:rsid w:val="00C33B84"/>
    <w:rsid w:val="00C372F5"/>
    <w:rsid w:val="00C377B7"/>
    <w:rsid w:val="00C43B50"/>
    <w:rsid w:val="00C45503"/>
    <w:rsid w:val="00C462C9"/>
    <w:rsid w:val="00C51D56"/>
    <w:rsid w:val="00C52AE8"/>
    <w:rsid w:val="00C536A9"/>
    <w:rsid w:val="00C60311"/>
    <w:rsid w:val="00C60963"/>
    <w:rsid w:val="00C66C1A"/>
    <w:rsid w:val="00C70D8D"/>
    <w:rsid w:val="00C71629"/>
    <w:rsid w:val="00C75CDF"/>
    <w:rsid w:val="00C8533C"/>
    <w:rsid w:val="00C859AC"/>
    <w:rsid w:val="00C86395"/>
    <w:rsid w:val="00C86DAF"/>
    <w:rsid w:val="00C9108E"/>
    <w:rsid w:val="00C9175E"/>
    <w:rsid w:val="00C92B25"/>
    <w:rsid w:val="00C9338D"/>
    <w:rsid w:val="00C93F9C"/>
    <w:rsid w:val="00C94F81"/>
    <w:rsid w:val="00C96743"/>
    <w:rsid w:val="00C97396"/>
    <w:rsid w:val="00CA033D"/>
    <w:rsid w:val="00CA2C00"/>
    <w:rsid w:val="00CA48D7"/>
    <w:rsid w:val="00CA60B1"/>
    <w:rsid w:val="00CA7D91"/>
    <w:rsid w:val="00CB45E6"/>
    <w:rsid w:val="00CB460F"/>
    <w:rsid w:val="00CB68CA"/>
    <w:rsid w:val="00CB76E5"/>
    <w:rsid w:val="00CC021B"/>
    <w:rsid w:val="00CC3C0C"/>
    <w:rsid w:val="00CC7DEE"/>
    <w:rsid w:val="00CD2B8D"/>
    <w:rsid w:val="00CD30FB"/>
    <w:rsid w:val="00CD3457"/>
    <w:rsid w:val="00CD3AF4"/>
    <w:rsid w:val="00CD53A7"/>
    <w:rsid w:val="00CD68AE"/>
    <w:rsid w:val="00CE3028"/>
    <w:rsid w:val="00CE5742"/>
    <w:rsid w:val="00CE64BE"/>
    <w:rsid w:val="00CE720B"/>
    <w:rsid w:val="00CF402B"/>
    <w:rsid w:val="00CF421D"/>
    <w:rsid w:val="00CF4AC2"/>
    <w:rsid w:val="00CF5200"/>
    <w:rsid w:val="00CF683A"/>
    <w:rsid w:val="00D0061F"/>
    <w:rsid w:val="00D105C9"/>
    <w:rsid w:val="00D140DD"/>
    <w:rsid w:val="00D14346"/>
    <w:rsid w:val="00D14969"/>
    <w:rsid w:val="00D22034"/>
    <w:rsid w:val="00D22CEF"/>
    <w:rsid w:val="00D23435"/>
    <w:rsid w:val="00D23474"/>
    <w:rsid w:val="00D23D38"/>
    <w:rsid w:val="00D2524D"/>
    <w:rsid w:val="00D26736"/>
    <w:rsid w:val="00D27BD1"/>
    <w:rsid w:val="00D3113D"/>
    <w:rsid w:val="00D34BE5"/>
    <w:rsid w:val="00D35D19"/>
    <w:rsid w:val="00D36088"/>
    <w:rsid w:val="00D36783"/>
    <w:rsid w:val="00D367A1"/>
    <w:rsid w:val="00D407DB"/>
    <w:rsid w:val="00D42478"/>
    <w:rsid w:val="00D4333D"/>
    <w:rsid w:val="00D434C2"/>
    <w:rsid w:val="00D508F1"/>
    <w:rsid w:val="00D5198B"/>
    <w:rsid w:val="00D51F1E"/>
    <w:rsid w:val="00D544C6"/>
    <w:rsid w:val="00D56359"/>
    <w:rsid w:val="00D56911"/>
    <w:rsid w:val="00D6096E"/>
    <w:rsid w:val="00D6338B"/>
    <w:rsid w:val="00D63FF5"/>
    <w:rsid w:val="00D649E4"/>
    <w:rsid w:val="00D6600E"/>
    <w:rsid w:val="00D7364B"/>
    <w:rsid w:val="00D75730"/>
    <w:rsid w:val="00D83432"/>
    <w:rsid w:val="00D86820"/>
    <w:rsid w:val="00D9385D"/>
    <w:rsid w:val="00D94C8E"/>
    <w:rsid w:val="00D96040"/>
    <w:rsid w:val="00D963CD"/>
    <w:rsid w:val="00D967A8"/>
    <w:rsid w:val="00D96B4D"/>
    <w:rsid w:val="00D9725C"/>
    <w:rsid w:val="00DA0431"/>
    <w:rsid w:val="00DA04C9"/>
    <w:rsid w:val="00DA5602"/>
    <w:rsid w:val="00DA7FD7"/>
    <w:rsid w:val="00DB3C47"/>
    <w:rsid w:val="00DB4061"/>
    <w:rsid w:val="00DB4AEC"/>
    <w:rsid w:val="00DB5692"/>
    <w:rsid w:val="00DB5CE3"/>
    <w:rsid w:val="00DC0892"/>
    <w:rsid w:val="00DC4ADC"/>
    <w:rsid w:val="00DC5E6D"/>
    <w:rsid w:val="00DC67BD"/>
    <w:rsid w:val="00DD3BC8"/>
    <w:rsid w:val="00DD68F7"/>
    <w:rsid w:val="00DD6C7B"/>
    <w:rsid w:val="00DE0764"/>
    <w:rsid w:val="00DE4926"/>
    <w:rsid w:val="00DE750C"/>
    <w:rsid w:val="00DF38EF"/>
    <w:rsid w:val="00DF5AC7"/>
    <w:rsid w:val="00E011F9"/>
    <w:rsid w:val="00E0203C"/>
    <w:rsid w:val="00E0623E"/>
    <w:rsid w:val="00E10C73"/>
    <w:rsid w:val="00E11BF7"/>
    <w:rsid w:val="00E12A09"/>
    <w:rsid w:val="00E14E26"/>
    <w:rsid w:val="00E1658A"/>
    <w:rsid w:val="00E2005F"/>
    <w:rsid w:val="00E22B30"/>
    <w:rsid w:val="00E23B8E"/>
    <w:rsid w:val="00E24B14"/>
    <w:rsid w:val="00E337BA"/>
    <w:rsid w:val="00E345F6"/>
    <w:rsid w:val="00E34706"/>
    <w:rsid w:val="00E35F77"/>
    <w:rsid w:val="00E41454"/>
    <w:rsid w:val="00E41E9F"/>
    <w:rsid w:val="00E4384C"/>
    <w:rsid w:val="00E453F1"/>
    <w:rsid w:val="00E46577"/>
    <w:rsid w:val="00E5021C"/>
    <w:rsid w:val="00E57897"/>
    <w:rsid w:val="00E60186"/>
    <w:rsid w:val="00E60B3E"/>
    <w:rsid w:val="00E61A69"/>
    <w:rsid w:val="00E6220A"/>
    <w:rsid w:val="00E6258C"/>
    <w:rsid w:val="00E644F7"/>
    <w:rsid w:val="00E64D88"/>
    <w:rsid w:val="00E65DEE"/>
    <w:rsid w:val="00E65DFE"/>
    <w:rsid w:val="00E660F4"/>
    <w:rsid w:val="00E71D58"/>
    <w:rsid w:val="00E736C1"/>
    <w:rsid w:val="00E746A0"/>
    <w:rsid w:val="00E760A8"/>
    <w:rsid w:val="00E77026"/>
    <w:rsid w:val="00E8040C"/>
    <w:rsid w:val="00E816E7"/>
    <w:rsid w:val="00E82265"/>
    <w:rsid w:val="00E829A8"/>
    <w:rsid w:val="00E83A7A"/>
    <w:rsid w:val="00E8641F"/>
    <w:rsid w:val="00E90BD1"/>
    <w:rsid w:val="00E9335E"/>
    <w:rsid w:val="00E95151"/>
    <w:rsid w:val="00EA31AF"/>
    <w:rsid w:val="00EA3421"/>
    <w:rsid w:val="00EA421E"/>
    <w:rsid w:val="00EB18D1"/>
    <w:rsid w:val="00EB20CC"/>
    <w:rsid w:val="00EB4C6F"/>
    <w:rsid w:val="00EB5BB3"/>
    <w:rsid w:val="00EB65EB"/>
    <w:rsid w:val="00EC39EC"/>
    <w:rsid w:val="00EC3B37"/>
    <w:rsid w:val="00ED0E9F"/>
    <w:rsid w:val="00ED1C5F"/>
    <w:rsid w:val="00ED4900"/>
    <w:rsid w:val="00ED6537"/>
    <w:rsid w:val="00ED77DB"/>
    <w:rsid w:val="00EE0DE8"/>
    <w:rsid w:val="00EE114A"/>
    <w:rsid w:val="00EE1163"/>
    <w:rsid w:val="00EE2A48"/>
    <w:rsid w:val="00EF0020"/>
    <w:rsid w:val="00EF02AF"/>
    <w:rsid w:val="00EF190D"/>
    <w:rsid w:val="00EF1DD1"/>
    <w:rsid w:val="00EF5842"/>
    <w:rsid w:val="00EF7D24"/>
    <w:rsid w:val="00F00910"/>
    <w:rsid w:val="00F00A98"/>
    <w:rsid w:val="00F00DD9"/>
    <w:rsid w:val="00F01123"/>
    <w:rsid w:val="00F06972"/>
    <w:rsid w:val="00F10B8A"/>
    <w:rsid w:val="00F10E62"/>
    <w:rsid w:val="00F119BC"/>
    <w:rsid w:val="00F11E71"/>
    <w:rsid w:val="00F134A6"/>
    <w:rsid w:val="00F1686D"/>
    <w:rsid w:val="00F217B8"/>
    <w:rsid w:val="00F23AB2"/>
    <w:rsid w:val="00F23E00"/>
    <w:rsid w:val="00F24B1A"/>
    <w:rsid w:val="00F2519F"/>
    <w:rsid w:val="00F26455"/>
    <w:rsid w:val="00F26FDC"/>
    <w:rsid w:val="00F31B45"/>
    <w:rsid w:val="00F31F07"/>
    <w:rsid w:val="00F32996"/>
    <w:rsid w:val="00F357A4"/>
    <w:rsid w:val="00F36D00"/>
    <w:rsid w:val="00F37C3E"/>
    <w:rsid w:val="00F40729"/>
    <w:rsid w:val="00F4501B"/>
    <w:rsid w:val="00F65CC7"/>
    <w:rsid w:val="00F70AE8"/>
    <w:rsid w:val="00F7189C"/>
    <w:rsid w:val="00F732B4"/>
    <w:rsid w:val="00F76222"/>
    <w:rsid w:val="00F774EB"/>
    <w:rsid w:val="00F81191"/>
    <w:rsid w:val="00F813B3"/>
    <w:rsid w:val="00F83CAC"/>
    <w:rsid w:val="00F904EF"/>
    <w:rsid w:val="00F958DB"/>
    <w:rsid w:val="00F97163"/>
    <w:rsid w:val="00FA3904"/>
    <w:rsid w:val="00FA4DDB"/>
    <w:rsid w:val="00FA5F1E"/>
    <w:rsid w:val="00FA76FF"/>
    <w:rsid w:val="00FB0343"/>
    <w:rsid w:val="00FB305D"/>
    <w:rsid w:val="00FB3233"/>
    <w:rsid w:val="00FB329C"/>
    <w:rsid w:val="00FB4D08"/>
    <w:rsid w:val="00FB52D6"/>
    <w:rsid w:val="00FB74F9"/>
    <w:rsid w:val="00FB7CA6"/>
    <w:rsid w:val="00FC0163"/>
    <w:rsid w:val="00FC4B54"/>
    <w:rsid w:val="00FC75A1"/>
    <w:rsid w:val="00FD509E"/>
    <w:rsid w:val="00FD68BE"/>
    <w:rsid w:val="00FD766B"/>
    <w:rsid w:val="00FD7B01"/>
    <w:rsid w:val="00FF05A7"/>
    <w:rsid w:val="00FF13EE"/>
    <w:rsid w:val="00FF3D1D"/>
    <w:rsid w:val="00FF429B"/>
    <w:rsid w:val="08C52508"/>
    <w:rsid w:val="172ABF84"/>
    <w:rsid w:val="517301AE"/>
    <w:rsid w:val="54328688"/>
    <w:rsid w:val="5C650649"/>
    <w:rsid w:val="60BFE977"/>
    <w:rsid w:val="6D676522"/>
    <w:rsid w:val="7078784A"/>
    <w:rsid w:val="70E43630"/>
    <w:rsid w:val="7100ACE3"/>
    <w:rsid w:val="74A0383B"/>
    <w:rsid w:val="7A390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A34C0"/>
  <w15:docId w15:val="{44871149-D90A-4EF7-BB36-FD688E79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0"/>
    <w:link w:val="10"/>
    <w:uiPriority w:val="9"/>
    <w:qFormat/>
    <w:rsid w:val="003E3AD9"/>
    <w:p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1">
    <w:name w:val="heading 2"/>
    <w:basedOn w:val="1"/>
    <w:next w:val="a0"/>
    <w:link w:val="22"/>
    <w:uiPriority w:val="9"/>
    <w:unhideWhenUsed/>
    <w:qFormat/>
    <w:rsid w:val="00EF1DD1"/>
    <w:pPr>
      <w:keepNext/>
      <w:keepLines/>
      <w:pBdr>
        <w:bottom w:val="none" w:sz="0" w:space="0" w:color="auto"/>
      </w:pBdr>
      <w:spacing w:before="40" w:after="100"/>
      <w:outlineLvl w:val="1"/>
    </w:pPr>
    <w:rPr>
      <w:b/>
      <w:color w:val="000000" w:themeColor="text1"/>
      <w:sz w:val="28"/>
      <w:szCs w:val="26"/>
    </w:rPr>
  </w:style>
  <w:style w:type="paragraph" w:styleId="30">
    <w:name w:val="heading 3"/>
    <w:next w:val="a0"/>
    <w:link w:val="31"/>
    <w:uiPriority w:val="9"/>
    <w:unhideWhenUsed/>
    <w:qFormat/>
    <w:rsid w:val="003E3AD9"/>
    <w:p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0">
    <w:name w:val="heading 4"/>
    <w:basedOn w:val="30"/>
    <w:next w:val="a0"/>
    <w:link w:val="41"/>
    <w:uiPriority w:val="9"/>
    <w:unhideWhenUsed/>
    <w:qFormat/>
    <w:rsid w:val="00EF1DD1"/>
    <w:pPr>
      <w:outlineLvl w:val="3"/>
    </w:pPr>
    <w:rPr>
      <w:iCs/>
      <w:color w:val="79BAB1" w:themeColor="text2"/>
    </w:rPr>
  </w:style>
  <w:style w:type="paragraph" w:styleId="51">
    <w:name w:val="heading 5"/>
    <w:basedOn w:val="a0"/>
    <w:next w:val="a0"/>
    <w:link w:val="52"/>
    <w:uiPriority w:val="9"/>
    <w:unhideWhenUsed/>
    <w:qFormat/>
    <w:rsid w:val="00EF1DD1"/>
    <w:pPr>
      <w:keepNext/>
      <w:keepLines/>
      <w:spacing w:before="40" w:after="0"/>
      <w:outlineLvl w:val="4"/>
    </w:pPr>
    <w:rPr>
      <w:rFonts w:asciiTheme="majorHAnsi" w:eastAsiaTheme="majorEastAsia" w:hAnsiTheme="majorHAnsi" w:cstheme="majorBidi"/>
      <w:color w:val="auto"/>
    </w:rPr>
  </w:style>
  <w:style w:type="paragraph" w:styleId="6">
    <w:name w:val="heading 6"/>
    <w:basedOn w:val="a0"/>
    <w:next w:val="a0"/>
    <w:link w:val="60"/>
    <w:uiPriority w:val="9"/>
    <w:unhideWhenUsed/>
    <w:qFormat/>
    <w:rsid w:val="003E3AD9"/>
    <w:pPr>
      <w:keepNext/>
      <w:keepLines/>
      <w:spacing w:before="40" w:after="0"/>
      <w:outlineLvl w:val="5"/>
    </w:pPr>
    <w:rPr>
      <w:rFonts w:asciiTheme="majorHAnsi" w:eastAsiaTheme="majorEastAsia" w:hAnsiTheme="majorHAnsi" w:cs="Times New Roman (Titoli CS)"/>
      <w:b/>
      <w:caps/>
      <w:color w:val="auto"/>
    </w:rPr>
  </w:style>
  <w:style w:type="paragraph" w:styleId="7">
    <w:name w:val="heading 7"/>
    <w:basedOn w:val="a0"/>
    <w:next w:val="a0"/>
    <w:link w:val="70"/>
    <w:uiPriority w:val="9"/>
    <w:unhideWhenUsed/>
    <w:qFormat/>
    <w:rsid w:val="00EF1DD1"/>
    <w:pPr>
      <w:keepNext/>
      <w:keepLines/>
      <w:spacing w:before="40" w:after="0"/>
      <w:outlineLvl w:val="6"/>
    </w:pPr>
    <w:rPr>
      <w:rFonts w:asciiTheme="majorHAnsi" w:eastAsiaTheme="majorEastAsia" w:hAnsiTheme="majorHAnsi" w:cstheme="majorBidi"/>
      <w:i/>
      <w:iCs/>
      <w:color w:val="auto"/>
    </w:rPr>
  </w:style>
  <w:style w:type="paragraph" w:styleId="8">
    <w:name w:val="heading 8"/>
    <w:basedOn w:val="a0"/>
    <w:next w:val="a0"/>
    <w:link w:val="80"/>
    <w:uiPriority w:val="9"/>
    <w:unhideWhenUsed/>
    <w:qFormat/>
    <w:rsid w:val="00EF1DD1"/>
    <w:pPr>
      <w:keepNext/>
      <w:keepLines/>
      <w:spacing w:before="40" w:after="0"/>
      <w:outlineLvl w:val="7"/>
    </w:pPr>
    <w:rPr>
      <w:rFonts w:asciiTheme="majorHAnsi" w:eastAsiaTheme="majorEastAsia" w:hAnsiTheme="majorHAnsi" w:cstheme="majorBidi"/>
      <w:color w:val="auto"/>
      <w:sz w:val="21"/>
      <w:szCs w:val="21"/>
    </w:rPr>
  </w:style>
  <w:style w:type="paragraph" w:styleId="9">
    <w:name w:val="heading 9"/>
    <w:basedOn w:val="a0"/>
    <w:next w:val="a0"/>
    <w:link w:val="90"/>
    <w:uiPriority w:val="9"/>
    <w:semiHidden/>
    <w:unhideWhenUsed/>
    <w:qFormat/>
    <w:rsid w:val="00EF1DD1"/>
    <w:pPr>
      <w:keepNext/>
      <w:keepLines/>
      <w:spacing w:before="40" w:after="0"/>
      <w:outlineLvl w:val="8"/>
    </w:pPr>
    <w:rPr>
      <w:rFonts w:asciiTheme="majorHAnsi" w:eastAsiaTheme="majorEastAsia" w:hAnsiTheme="majorHAnsi" w:cstheme="majorBidi"/>
      <w:i/>
      <w:iCs/>
      <w:color w:val="auto"/>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B49B1"/>
    <w:pPr>
      <w:tabs>
        <w:tab w:val="center" w:pos="4819"/>
        <w:tab w:val="right" w:pos="9638"/>
      </w:tabs>
    </w:pPr>
  </w:style>
  <w:style w:type="character" w:customStyle="1" w:styleId="a5">
    <w:name w:val="Верхний колонтитул Знак"/>
    <w:basedOn w:val="a1"/>
    <w:link w:val="a4"/>
    <w:uiPriority w:val="99"/>
    <w:rsid w:val="004B49B1"/>
  </w:style>
  <w:style w:type="paragraph" w:styleId="a6">
    <w:name w:val="footer"/>
    <w:basedOn w:val="a0"/>
    <w:link w:val="a7"/>
    <w:uiPriority w:val="99"/>
    <w:unhideWhenUsed/>
    <w:rsid w:val="00C9338D"/>
    <w:pPr>
      <w:tabs>
        <w:tab w:val="center" w:pos="4819"/>
        <w:tab w:val="right" w:pos="9638"/>
      </w:tabs>
    </w:pPr>
    <w:rPr>
      <w:b/>
      <w:sz w:val="17"/>
    </w:rPr>
  </w:style>
  <w:style w:type="character" w:customStyle="1" w:styleId="a7">
    <w:name w:val="Нижний колонтитул Знак"/>
    <w:basedOn w:val="a1"/>
    <w:link w:val="a6"/>
    <w:uiPriority w:val="99"/>
    <w:rsid w:val="00C9338D"/>
    <w:rPr>
      <w:rFonts w:cs="Times New Roman (Corpo CS)"/>
      <w:b/>
      <w:color w:val="000000" w:themeColor="text1"/>
      <w:kern w:val="16"/>
      <w:sz w:val="17"/>
    </w:rPr>
  </w:style>
  <w:style w:type="character" w:styleId="a8">
    <w:name w:val="page number"/>
    <w:uiPriority w:val="99"/>
    <w:unhideWhenUsed/>
    <w:rsid w:val="005B0C37"/>
    <w:rPr>
      <w:rFonts w:asciiTheme="majorHAnsi" w:hAnsiTheme="majorHAnsi"/>
      <w:sz w:val="18"/>
    </w:rPr>
  </w:style>
  <w:style w:type="character" w:customStyle="1" w:styleId="10">
    <w:name w:val="Заголовок 1 Знак"/>
    <w:basedOn w:val="a1"/>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9">
    <w:name w:val="Intense Emphasis"/>
    <w:aliases w:val="Text"/>
    <w:basedOn w:val="a1"/>
    <w:uiPriority w:val="21"/>
    <w:qFormat/>
    <w:rsid w:val="00EF1DD1"/>
    <w:rPr>
      <w:rFonts w:ascii="Roboto Light" w:hAnsi="Roboto Light"/>
      <w:i/>
      <w:iCs/>
      <w:color w:val="79BAB1" w:themeColor="text2"/>
    </w:rPr>
  </w:style>
  <w:style w:type="paragraph" w:styleId="23">
    <w:name w:val="Quote"/>
    <w:aliases w:val="Paragraph Title"/>
    <w:basedOn w:val="a0"/>
    <w:next w:val="a0"/>
    <w:link w:val="24"/>
    <w:uiPriority w:val="29"/>
    <w:qFormat/>
    <w:rsid w:val="00EF1DD1"/>
    <w:pPr>
      <w:spacing w:before="200" w:after="160"/>
      <w:ind w:left="284" w:right="284"/>
      <w:mirrorIndents/>
      <w:jc w:val="left"/>
    </w:pPr>
    <w:rPr>
      <w:b/>
      <w:i/>
      <w:iCs/>
      <w:color w:val="666666" w:themeColor="accent5"/>
      <w:sz w:val="26"/>
    </w:rPr>
  </w:style>
  <w:style w:type="paragraph" w:styleId="aa">
    <w:name w:val="Subtitle"/>
    <w:basedOn w:val="a0"/>
    <w:next w:val="a0"/>
    <w:link w:val="ab"/>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b">
    <w:name w:val="Подзаголовок Знак"/>
    <w:basedOn w:val="a1"/>
    <w:link w:val="aa"/>
    <w:uiPriority w:val="11"/>
    <w:rsid w:val="00EF1DD1"/>
    <w:rPr>
      <w:rFonts w:ascii="Roboto Light" w:eastAsiaTheme="minorEastAsia" w:hAnsi="Roboto Light"/>
      <w:color w:val="5A5A5A" w:themeColor="text1" w:themeTint="A5"/>
      <w:sz w:val="22"/>
      <w:szCs w:val="22"/>
    </w:rPr>
  </w:style>
  <w:style w:type="paragraph" w:styleId="ac">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d">
    <w:name w:val="Table Grid"/>
    <w:basedOn w:val="a2"/>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aliases w:val="Index Title"/>
    <w:basedOn w:val="1"/>
    <w:next w:val="a0"/>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1"/>
    <w:next w:val="a0"/>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1"/>
    <w:link w:val="21"/>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2"/>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0"/>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1"/>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1"/>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1"/>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1"/>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1"/>
    <w:link w:val="8"/>
    <w:uiPriority w:val="9"/>
    <w:rsid w:val="00EF1DD1"/>
    <w:rPr>
      <w:rFonts w:asciiTheme="majorHAnsi" w:eastAsiaTheme="majorEastAsia" w:hAnsiTheme="majorHAnsi" w:cstheme="majorBidi"/>
      <w:kern w:val="16"/>
      <w:sz w:val="21"/>
      <w:szCs w:val="21"/>
    </w:rPr>
  </w:style>
  <w:style w:type="paragraph" w:styleId="af">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0"/>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0"/>
    <w:next w:val="a0"/>
    <w:autoRedefine/>
    <w:uiPriority w:val="99"/>
    <w:semiHidden/>
    <w:unhideWhenUsed/>
    <w:rsid w:val="0018452C"/>
    <w:pPr>
      <w:spacing w:after="0"/>
      <w:ind w:left="220" w:hanging="220"/>
    </w:pPr>
  </w:style>
  <w:style w:type="paragraph" w:styleId="af0">
    <w:name w:val="index heading"/>
    <w:basedOn w:val="ae"/>
    <w:next w:val="12"/>
    <w:uiPriority w:val="99"/>
    <w:unhideWhenUsed/>
    <w:rsid w:val="00F813B3"/>
    <w:pPr>
      <w:pBdr>
        <w:bottom w:val="none" w:sz="0" w:space="0" w:color="auto"/>
      </w:pBdr>
      <w:spacing w:after="1000"/>
    </w:pPr>
    <w:rPr>
      <w:lang w:eastAsia="it-IT"/>
    </w:rPr>
  </w:style>
  <w:style w:type="paragraph" w:styleId="25">
    <w:name w:val="toc 2"/>
    <w:basedOn w:val="1"/>
    <w:next w:val="a0"/>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1">
    <w:name w:val="Hyperlink"/>
    <w:basedOn w:val="a1"/>
    <w:uiPriority w:val="99"/>
    <w:unhideWhenUsed/>
    <w:rsid w:val="0018452C"/>
    <w:rPr>
      <w:color w:val="79BAB1" w:themeColor="hyperlink"/>
      <w:u w:val="single"/>
    </w:rPr>
  </w:style>
  <w:style w:type="character" w:customStyle="1" w:styleId="52">
    <w:name w:val="Заголовок 5 Знак"/>
    <w:basedOn w:val="a1"/>
    <w:link w:val="51"/>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1">
    <w:name w:val="Заголовок 4 Знак"/>
    <w:basedOn w:val="a1"/>
    <w:link w:val="40"/>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f2">
    <w:name w:val="List Number"/>
    <w:basedOn w:val="a0"/>
    <w:uiPriority w:val="99"/>
    <w:unhideWhenUsed/>
    <w:rsid w:val="003073F7"/>
    <w:pPr>
      <w:spacing w:after="100"/>
    </w:pPr>
    <w:rPr>
      <w:rFonts w:eastAsiaTheme="minorEastAsia" w:cstheme="minorBidi"/>
      <w:color w:val="auto"/>
      <w:kern w:val="0"/>
    </w:rPr>
  </w:style>
  <w:style w:type="paragraph" w:styleId="a">
    <w:name w:val="List Bullet"/>
    <w:basedOn w:val="a0"/>
    <w:uiPriority w:val="99"/>
    <w:unhideWhenUsed/>
    <w:rsid w:val="00F357A4"/>
    <w:pPr>
      <w:numPr>
        <w:numId w:val="5"/>
      </w:numPr>
      <w:spacing w:after="100"/>
    </w:pPr>
    <w:rPr>
      <w:rFonts w:eastAsiaTheme="minorEastAsia" w:cstheme="minorBidi"/>
      <w:color w:val="auto"/>
      <w:kern w:val="0"/>
    </w:rPr>
  </w:style>
  <w:style w:type="paragraph" w:styleId="20">
    <w:name w:val="List Bullet 2"/>
    <w:basedOn w:val="a"/>
    <w:uiPriority w:val="99"/>
    <w:unhideWhenUsed/>
    <w:rsid w:val="00F357A4"/>
    <w:pPr>
      <w:numPr>
        <w:numId w:val="6"/>
      </w:numPr>
      <w:tabs>
        <w:tab w:val="num" w:pos="567"/>
      </w:tabs>
      <w:spacing w:after="200"/>
      <w:contextualSpacing/>
    </w:pPr>
  </w:style>
  <w:style w:type="paragraph" w:styleId="2">
    <w:name w:val="List Number 2"/>
    <w:basedOn w:val="af2"/>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1"/>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1"/>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1"/>
    <w:link w:val="23"/>
    <w:uiPriority w:val="29"/>
    <w:rsid w:val="00EF1DD1"/>
    <w:rPr>
      <w:rFonts w:cs="Times New Roman (Corpo CS)"/>
      <w:b/>
      <w:i/>
      <w:iCs/>
      <w:color w:val="666666" w:themeColor="accent5"/>
      <w:kern w:val="16"/>
      <w:sz w:val="26"/>
    </w:rPr>
  </w:style>
  <w:style w:type="paragraph" w:styleId="af3">
    <w:name w:val="Intense Quote"/>
    <w:basedOn w:val="a0"/>
    <w:next w:val="a0"/>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1"/>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13">
    <w:name w:val="Хэштег1"/>
    <w:basedOn w:val="a1"/>
    <w:uiPriority w:val="99"/>
    <w:semiHidden/>
    <w:unhideWhenUsed/>
    <w:rsid w:val="002D0C85"/>
    <w:rPr>
      <w:color w:val="9F0D24" w:themeColor="accent6"/>
      <w:shd w:val="clear" w:color="auto" w:fill="E1DFDD"/>
    </w:rPr>
  </w:style>
  <w:style w:type="character" w:customStyle="1" w:styleId="14">
    <w:name w:val="Упомянуть1"/>
    <w:basedOn w:val="a1"/>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0"/>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a"/>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1"/>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0"/>
    <w:next w:val="a0"/>
    <w:link w:val="afd"/>
    <w:uiPriority w:val="34"/>
    <w:qFormat/>
    <w:rsid w:val="00EF1DD1"/>
    <w:pPr>
      <w:ind w:left="720"/>
    </w:pPr>
  </w:style>
  <w:style w:type="character" w:styleId="afe">
    <w:name w:val="Subtle Emphasis"/>
    <w:basedOn w:val="a1"/>
    <w:uiPriority w:val="19"/>
    <w:qFormat/>
    <w:rsid w:val="00EF1DD1"/>
    <w:rPr>
      <w:rFonts w:ascii="Roboto Light" w:hAnsi="Roboto Light"/>
      <w:i/>
      <w:iCs/>
      <w:color w:val="404040" w:themeColor="text1" w:themeTint="BF"/>
      <w:spacing w:val="0"/>
    </w:rPr>
  </w:style>
  <w:style w:type="table" w:customStyle="1" w:styleId="TabellaMS">
    <w:name w:val="Tabella MS"/>
    <w:basedOn w:val="a2"/>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0"/>
    <w:qFormat/>
    <w:rsid w:val="00EF1DD1"/>
    <w:pPr>
      <w:ind w:left="720"/>
    </w:pPr>
    <w:rPr>
      <w:rFonts w:ascii="Brandon Grotesque Light" w:hAnsi="Brandon Grotesque Light"/>
      <w:sz w:val="16"/>
      <w:szCs w:val="16"/>
    </w:rPr>
  </w:style>
  <w:style w:type="paragraph" w:customStyle="1" w:styleId="jobtitle">
    <w:name w:val="job title"/>
    <w:basedOn w:val="a0"/>
    <w:next w:val="a0"/>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0"/>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15">
    <w:name w:val="Неразрешенное упоминание1"/>
    <w:basedOn w:val="a1"/>
    <w:uiPriority w:val="99"/>
    <w:semiHidden/>
    <w:unhideWhenUsed/>
    <w:rsid w:val="002B47E3"/>
    <w:rPr>
      <w:color w:val="666666" w:themeColor="accent5"/>
      <w:shd w:val="clear" w:color="auto" w:fill="E1DFDD"/>
    </w:rPr>
  </w:style>
  <w:style w:type="paragraph" w:styleId="aff">
    <w:name w:val="Balloon Text"/>
    <w:basedOn w:val="a0"/>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1"/>
    <w:link w:val="aff"/>
    <w:uiPriority w:val="99"/>
    <w:semiHidden/>
    <w:rsid w:val="000019F6"/>
    <w:rPr>
      <w:rFonts w:ascii="Segoe UI" w:hAnsi="Segoe UI" w:cs="Segoe UI"/>
      <w:color w:val="000000" w:themeColor="text1"/>
      <w:kern w:val="16"/>
      <w:sz w:val="18"/>
      <w:szCs w:val="18"/>
    </w:rPr>
  </w:style>
  <w:style w:type="character" w:styleId="aff1">
    <w:name w:val="Book Title"/>
    <w:basedOn w:val="a1"/>
    <w:uiPriority w:val="33"/>
    <w:qFormat/>
    <w:rsid w:val="00EF1DD1"/>
    <w:rPr>
      <w:rFonts w:ascii="Brandon Grotesque Light" w:hAnsi="Brandon Grotesque Light"/>
      <w:b/>
      <w:bCs/>
      <w:i/>
      <w:iCs/>
      <w:spacing w:val="0"/>
    </w:rPr>
  </w:style>
  <w:style w:type="paragraph" w:styleId="aff2">
    <w:name w:val="Salutation"/>
    <w:basedOn w:val="a0"/>
    <w:next w:val="a0"/>
    <w:link w:val="aff3"/>
    <w:uiPriority w:val="99"/>
    <w:unhideWhenUsed/>
    <w:rsid w:val="00732C50"/>
  </w:style>
  <w:style w:type="character" w:customStyle="1" w:styleId="aff3">
    <w:name w:val="Приветствие Знак"/>
    <w:basedOn w:val="a1"/>
    <w:link w:val="aff2"/>
    <w:uiPriority w:val="99"/>
    <w:rsid w:val="00732C50"/>
    <w:rPr>
      <w:rFonts w:cs="Times New Roman (Corpo CS)"/>
      <w:color w:val="000000" w:themeColor="text1"/>
      <w:kern w:val="16"/>
      <w:sz w:val="22"/>
    </w:rPr>
  </w:style>
  <w:style w:type="paragraph" w:styleId="aff4">
    <w:name w:val="Normal (Web)"/>
    <w:basedOn w:val="a0"/>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1"/>
    <w:uiPriority w:val="99"/>
    <w:semiHidden/>
    <w:unhideWhenUsed/>
    <w:rsid w:val="00233C13"/>
    <w:rPr>
      <w:color w:val="79BAB1" w:themeColor="followedHyperlink"/>
      <w:u w:val="single"/>
    </w:rPr>
  </w:style>
  <w:style w:type="character" w:customStyle="1" w:styleId="hgkelc">
    <w:name w:val="hgkelc"/>
    <w:basedOn w:val="a1"/>
    <w:rsid w:val="00BC046A"/>
  </w:style>
  <w:style w:type="paragraph" w:customStyle="1" w:styleId="Sangra3detindependiente2">
    <w:name w:val="Sangría 3 de t. independiente2"/>
    <w:basedOn w:val="a0"/>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0"/>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1"/>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0"/>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pPr>
      <w:numPr>
        <w:numId w:val="8"/>
      </w:numPr>
    </w:pPr>
  </w:style>
  <w:style w:type="paragraph" w:customStyle="1" w:styleId="NeAdnumber-level2">
    <w:name w:val="NeAd number - level 2"/>
    <w:basedOn w:val="NeAdbody-level1"/>
    <w:rsid w:val="00DC67BD"/>
    <w:pPr>
      <w:numPr>
        <w:ilvl w:val="1"/>
        <w:numId w:val="8"/>
      </w:numPr>
    </w:pPr>
  </w:style>
  <w:style w:type="paragraph" w:customStyle="1" w:styleId="NeAdnumber-level3">
    <w:name w:val="NeAd number - level 3"/>
    <w:basedOn w:val="NeAdbody-level1"/>
    <w:rsid w:val="00DC67BD"/>
    <w:pPr>
      <w:numPr>
        <w:ilvl w:val="2"/>
        <w:numId w:val="8"/>
      </w:numPr>
    </w:pPr>
  </w:style>
  <w:style w:type="paragraph" w:customStyle="1" w:styleId="NeAdnumber-level4">
    <w:name w:val="NeAd number - level 4"/>
    <w:basedOn w:val="NeAdbody-level1"/>
    <w:rsid w:val="00DC67BD"/>
    <w:pPr>
      <w:numPr>
        <w:ilvl w:val="3"/>
        <w:numId w:val="8"/>
      </w:numPr>
    </w:pPr>
  </w:style>
  <w:style w:type="character" w:styleId="aff6">
    <w:name w:val="annotation reference"/>
    <w:basedOn w:val="a1"/>
    <w:uiPriority w:val="99"/>
    <w:rsid w:val="00E41454"/>
    <w:rPr>
      <w:sz w:val="16"/>
      <w:szCs w:val="16"/>
    </w:rPr>
  </w:style>
  <w:style w:type="paragraph" w:styleId="aff7">
    <w:name w:val="annotation text"/>
    <w:basedOn w:val="a0"/>
    <w:link w:val="aff8"/>
    <w:uiPriority w:val="99"/>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1"/>
    <w:link w:val="aff7"/>
    <w:uiPriority w:val="99"/>
    <w:rsid w:val="00E41454"/>
    <w:rPr>
      <w:rFonts w:ascii="Calibri" w:eastAsia="Times New Roman" w:hAnsi="Calibri" w:cs="Times New Roman"/>
      <w:sz w:val="20"/>
      <w:szCs w:val="20"/>
      <w:lang w:val="ru"/>
    </w:rPr>
  </w:style>
  <w:style w:type="paragraph" w:customStyle="1" w:styleId="tekst">
    <w:name w:val="tekst"/>
    <w:basedOn w:val="a0"/>
    <w:next w:val="a0"/>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0"/>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styleId="affb">
    <w:name w:val="footnote text"/>
    <w:basedOn w:val="a0"/>
    <w:link w:val="affc"/>
    <w:uiPriority w:val="99"/>
    <w:qFormat/>
    <w:rsid w:val="00FB7CA6"/>
    <w:pPr>
      <w:spacing w:after="0" w:line="240" w:lineRule="auto"/>
      <w:jc w:val="left"/>
    </w:pPr>
    <w:rPr>
      <w:rFonts w:ascii="Times New Roman" w:eastAsia="Times New Roman" w:hAnsi="Times New Roman" w:cs="Times New Roman"/>
      <w:color w:val="auto"/>
      <w:kern w:val="0"/>
      <w:sz w:val="20"/>
      <w:szCs w:val="20"/>
    </w:rPr>
  </w:style>
  <w:style w:type="character" w:customStyle="1" w:styleId="affc">
    <w:name w:val="Текст сноски Знак"/>
    <w:basedOn w:val="a1"/>
    <w:link w:val="affb"/>
    <w:uiPriority w:val="99"/>
    <w:rsid w:val="00FB7CA6"/>
    <w:rPr>
      <w:rFonts w:ascii="Times New Roman" w:eastAsia="Times New Roman" w:hAnsi="Times New Roman" w:cs="Times New Roman"/>
      <w:sz w:val="20"/>
      <w:szCs w:val="20"/>
      <w:lang w:val="ru"/>
    </w:rPr>
  </w:style>
  <w:style w:type="character" w:styleId="affd">
    <w:name w:val="footnote reference"/>
    <w:basedOn w:val="a1"/>
    <w:uiPriority w:val="99"/>
    <w:rsid w:val="00FB7CA6"/>
    <w:rPr>
      <w:vertAlign w:val="superscript"/>
    </w:rPr>
  </w:style>
  <w:style w:type="character" w:customStyle="1" w:styleId="cf01">
    <w:name w:val="cf01"/>
    <w:basedOn w:val="a1"/>
    <w:rsid w:val="009E0D1C"/>
    <w:rPr>
      <w:rFonts w:ascii="Segoe UI" w:hAnsi="Segoe UI" w:cs="Segoe UI" w:hint="default"/>
      <w:sz w:val="18"/>
      <w:szCs w:val="18"/>
    </w:rPr>
  </w:style>
  <w:style w:type="character" w:customStyle="1" w:styleId="q4iawc">
    <w:name w:val="q4iawc"/>
    <w:basedOn w:val="a1"/>
    <w:rsid w:val="00EE114A"/>
  </w:style>
  <w:style w:type="paragraph" w:styleId="50">
    <w:name w:val="List Bullet 5"/>
    <w:basedOn w:val="a0"/>
    <w:uiPriority w:val="99"/>
    <w:unhideWhenUsed/>
    <w:rsid w:val="00A73507"/>
    <w:pPr>
      <w:numPr>
        <w:numId w:val="9"/>
      </w:numPr>
      <w:contextualSpacing/>
    </w:pPr>
  </w:style>
  <w:style w:type="character" w:customStyle="1" w:styleId="33">
    <w:name w:val="Основной текст (3)_"/>
    <w:basedOn w:val="a1"/>
    <w:link w:val="310"/>
    <w:uiPriority w:val="99"/>
    <w:qFormat/>
    <w:rsid w:val="00BB4E0B"/>
    <w:rPr>
      <w:b/>
      <w:bCs/>
      <w:spacing w:val="5"/>
      <w:sz w:val="25"/>
      <w:szCs w:val="25"/>
      <w:shd w:val="clear" w:color="auto" w:fill="FFFFFF"/>
    </w:rPr>
  </w:style>
  <w:style w:type="paragraph" w:customStyle="1" w:styleId="310">
    <w:name w:val="Основной текст (3)1"/>
    <w:basedOn w:val="a0"/>
    <w:link w:val="33"/>
    <w:uiPriority w:val="99"/>
    <w:qFormat/>
    <w:rsid w:val="00BB4E0B"/>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723557763">
      <w:bodyDiv w:val="1"/>
      <w:marLeft w:val="0"/>
      <w:marRight w:val="0"/>
      <w:marTop w:val="0"/>
      <w:marBottom w:val="0"/>
      <w:divBdr>
        <w:top w:val="none" w:sz="0" w:space="0" w:color="auto"/>
        <w:left w:val="none" w:sz="0" w:space="0" w:color="auto"/>
        <w:bottom w:val="none" w:sz="0" w:space="0" w:color="auto"/>
        <w:right w:val="none" w:sz="0" w:space="0" w:color="auto"/>
      </w:divBdr>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linedoctranslator.com/en/?utm_source=onlinedoctranslator&amp;utm_medium=docx&amp;utm_campaign=attribu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linedoctranslator.com/en/?utm_source=onlinedoctranslator&amp;utm_medium=docx&amp;utm_campaign=attribu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7" ma:contentTypeDescription="Create a new document." ma:contentTypeScope="" ma:versionID="cc45a82050c3efa214b7d55a34d2c936">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4754fe66afaa7d23e8e0dda2b70b3c7b"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2.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3.xml><?xml version="1.0" encoding="utf-8"?>
<ds:datastoreItem xmlns:ds="http://schemas.openxmlformats.org/officeDocument/2006/customXml" ds:itemID="{A5AD0573-6E89-4A81-B14E-B27052E2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CA769-A19F-43BE-A5E3-04F0C310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27</TotalTime>
  <Pages>5</Pages>
  <Words>1427</Words>
  <Characters>8134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Пользователь</cp:lastModifiedBy>
  <cp:revision>8</cp:revision>
  <cp:lastPrinted>2023-06-20T12:58:00Z</cp:lastPrinted>
  <dcterms:created xsi:type="dcterms:W3CDTF">2023-06-20T14:33:00Z</dcterms:created>
  <dcterms:modified xsi:type="dcterms:W3CDTF">2023-08-29T11:37:00Z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y fmtid="{D5CDD505-2E9C-101B-9397-08002B2CF9AE}" pid="5" name="GrammarlyDocumentId">
    <vt:lpwstr>790faf78314df2568d417e658f7a8965293f56e213e382c7ec0a5f9cb2f94eb3</vt:lpwstr>
  </property>
</Properties>
</file>