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08" w:rsidRPr="004444F0" w:rsidRDefault="00FA0308" w:rsidP="00EE3E8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4444F0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 </w:t>
      </w:r>
      <w:r w:rsidRPr="004444F0">
        <w:rPr>
          <w:rFonts w:ascii="Times New Roman" w:hAnsi="Times New Roman"/>
          <w:b/>
          <w:i/>
          <w:sz w:val="24"/>
          <w:szCs w:val="24"/>
          <w:lang w:val="uz-Cyrl-UZ"/>
        </w:rPr>
        <w:t>201</w:t>
      </w:r>
      <w:r w:rsidR="004444F0" w:rsidRPr="004444F0">
        <w:rPr>
          <w:rFonts w:ascii="Times New Roman" w:hAnsi="Times New Roman"/>
          <w:b/>
          <w:i/>
          <w:sz w:val="24"/>
          <w:szCs w:val="24"/>
          <w:lang w:val="uz-Cyrl-UZ"/>
        </w:rPr>
        <w:t>9</w:t>
      </w:r>
      <w:r w:rsidRPr="004444F0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 якуни бўйича </w:t>
      </w:r>
      <w:r w:rsidRPr="004444F0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4444F0">
        <w:rPr>
          <w:rFonts w:ascii="Times New Roman" w:hAnsi="Times New Roman"/>
          <w:b/>
          <w:i/>
          <w:sz w:val="24"/>
          <w:szCs w:val="24"/>
          <w:lang w:val="uz-Cyrl-UZ"/>
        </w:rPr>
        <w:t>юзасидан кузатув кенгаши олдидаги</w:t>
      </w:r>
    </w:p>
    <w:p w:rsidR="00FA0308" w:rsidRPr="004444F0" w:rsidRDefault="00FA0308" w:rsidP="00FA030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4444F0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4444F0">
        <w:rPr>
          <w:rFonts w:ascii="Times New Roman" w:hAnsi="Times New Roman"/>
          <w:b/>
          <w:i/>
          <w:sz w:val="24"/>
          <w:szCs w:val="24"/>
        </w:rPr>
        <w:t>ОТИ</w:t>
      </w: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4444F0" w:rsidTr="00D85732">
        <w:tc>
          <w:tcPr>
            <w:tcW w:w="4665" w:type="dxa"/>
          </w:tcPr>
          <w:p w:rsidR="00FA0308" w:rsidRPr="004444F0" w:rsidRDefault="00FA0308" w:rsidP="00EE3E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444F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Pr="004444F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9</w:t>
            </w:r>
            <w:r w:rsidR="00F06C10" w:rsidRPr="004444F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4444F0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4444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444F0" w:rsidRPr="004444F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30 </w:t>
            </w:r>
            <w:r w:rsidR="00EE3E8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декабрь</w:t>
            </w:r>
            <w:r w:rsidRPr="004444F0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4444F0" w:rsidRDefault="00FA0308" w:rsidP="004444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4444F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4444F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4444F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444F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4444F0" w:rsidTr="00D85732">
        <w:tc>
          <w:tcPr>
            <w:tcW w:w="4665" w:type="dxa"/>
          </w:tcPr>
          <w:p w:rsidR="00465E81" w:rsidRPr="004444F0" w:rsidRDefault="00465E81" w:rsidP="00D85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4444F0" w:rsidRDefault="00465E81" w:rsidP="00D8573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4444F0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val="uz-Cyrl-UZ"/>
        </w:rPr>
      </w:pPr>
      <w:r w:rsidRPr="004444F0">
        <w:rPr>
          <w:rFonts w:ascii="Times New Roman" w:hAnsi="Times New Roman"/>
          <w:color w:val="000000"/>
          <w:sz w:val="23"/>
          <w:szCs w:val="23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тавсияларига риоя қилиш мажбурияти қабул қилинган. </w:t>
      </w:r>
    </w:p>
    <w:p w:rsidR="00BC2183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</w:pP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Ж</w:t>
      </w:r>
      <w:r w:rsidRPr="004444F0"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 xml:space="preserve">амиятнинг 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таъсис хужжатлари ва ички локал ҳужжатлари </w:t>
      </w:r>
      <w:r w:rsidR="00BC2183">
        <w:rPr>
          <w:rFonts w:ascii="Times New Roman" w:hAnsi="Times New Roman"/>
          <w:color w:val="111111"/>
          <w:sz w:val="23"/>
          <w:szCs w:val="23"/>
          <w:lang w:val="uz-Cyrl-UZ"/>
        </w:rPr>
        <w:t xml:space="preserve">уч тилда, яъни 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ўзбек</w:t>
      </w:r>
      <w:r w:rsidR="00BC2183">
        <w:rPr>
          <w:rFonts w:ascii="Times New Roman" w:hAnsi="Times New Roman"/>
          <w:color w:val="111111"/>
          <w:sz w:val="23"/>
          <w:szCs w:val="23"/>
          <w:lang w:val="uz-Cyrl-UZ"/>
        </w:rPr>
        <w:t>,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рус</w:t>
      </w:r>
      <w:r w:rsidR="00BC2183">
        <w:rPr>
          <w:rFonts w:ascii="Times New Roman" w:hAnsi="Times New Roman"/>
          <w:color w:val="111111"/>
          <w:sz w:val="23"/>
          <w:szCs w:val="23"/>
          <w:lang w:val="uz-Cyrl-UZ"/>
        </w:rPr>
        <w:t xml:space="preserve"> ва инглиз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 тил</w:t>
      </w:r>
      <w:r w:rsidR="00BC2183">
        <w:rPr>
          <w:rFonts w:ascii="Times New Roman" w:hAnsi="Times New Roman"/>
          <w:color w:val="111111"/>
          <w:sz w:val="23"/>
          <w:szCs w:val="23"/>
          <w:lang w:val="uz-Cyrl-UZ"/>
        </w:rPr>
        <w:t>лар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и</w:t>
      </w:r>
      <w:r w:rsidR="00BC2183"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4444F0" w:rsidRDefault="00BC2183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>И</w:t>
      </w:r>
      <w:r w:rsidR="00FA0308" w:rsidRPr="004444F0"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 xml:space="preserve">шлаб чиқилган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 xml:space="preserve">ички </w:t>
      </w:r>
      <w:r w:rsidR="00FA0308" w:rsidRPr="004444F0">
        <w:rPr>
          <w:rFonts w:ascii="Times New Roman" w:hAnsi="Times New Roman"/>
          <w:color w:val="000000"/>
          <w:sz w:val="23"/>
          <w:szCs w:val="23"/>
          <w:shd w:val="clear" w:color="auto" w:fill="FFFFFF"/>
          <w:lang w:val="uz-Cyrl-UZ"/>
        </w:rPr>
        <w:t xml:space="preserve">ҳужжатлар яъни, </w:t>
      </w:r>
      <w:r w:rsidR="00FA0308" w:rsidRPr="004444F0">
        <w:rPr>
          <w:rFonts w:ascii="Times New Roman" w:hAnsi="Times New Roman"/>
          <w:sz w:val="23"/>
          <w:szCs w:val="23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FA0308" w:rsidRPr="004444F0">
        <w:rPr>
          <w:rStyle w:val="11pt"/>
          <w:rFonts w:eastAsia="Calibri"/>
          <w:b w:val="0"/>
          <w:sz w:val="23"/>
          <w:szCs w:val="23"/>
          <w:lang w:val="uz-Cyrl-UZ"/>
        </w:rPr>
        <w:t>Ўзбекистон</w:t>
      </w:r>
      <w:r w:rsidR="00FA0308" w:rsidRPr="004444F0">
        <w:rPr>
          <w:rFonts w:ascii="Times New Roman" w:hAnsi="Times New Roman"/>
          <w:sz w:val="23"/>
          <w:szCs w:val="23"/>
          <w:lang w:val="uz-Cyrl-UZ"/>
        </w:rPr>
        <w:t xml:space="preserve"> Республикаси Фуқаролик кодекси, Ўзбекистон Республикасининг 2014 йил 6-майдаги 370-сон «Акциядорлик жамиятлари ва акциядорлар ҳуқуқларинн химоя қилиш тўғрисида»ги Конуни,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 хамда Ўзбекистон Республикасининг бошқа меъёрий-ҳуқуқий хужжатларига мувофиқ ишлаб чиқилган.</w:t>
      </w:r>
    </w:p>
    <w:p w:rsidR="00BC2183" w:rsidRDefault="00BC2183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 xml:space="preserve">Жамиятнинг жорий йил биринчи ярим йиллик якунлари бўйича корпоратив қонунчиликка риоя этилиши юзасидан хисобот жамият кузатув кенгашининг 2019 йил 29 июлдаги 2-сонли йиғилишида тингланган ва маълумот учун қабул қилинган. </w:t>
      </w:r>
    </w:p>
    <w:p w:rsidR="00BC2183" w:rsidRDefault="00BC2183" w:rsidP="00FA0308">
      <w:pPr>
        <w:spacing w:after="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Жамиятнинг йирик акциядори бўлган “Фойкон” АЖнинг 2019 йил 16 августдаги 71-сонли талабномасига асосан  акциядорларнинг навбатдан ташқари йиғилиши </w:t>
      </w:r>
      <w:r w:rsidR="00BD4699">
        <w:rPr>
          <w:rFonts w:ascii="Times New Roman" w:hAnsi="Times New Roman"/>
          <w:lang w:val="uz-Cyrl-UZ"/>
        </w:rPr>
        <w:t xml:space="preserve">2019 йил 27 сентябрда </w:t>
      </w:r>
      <w:r>
        <w:rPr>
          <w:rFonts w:ascii="Times New Roman" w:hAnsi="Times New Roman"/>
          <w:lang w:val="uz-Cyrl-UZ"/>
        </w:rPr>
        <w:t>ўтказилди.</w:t>
      </w:r>
    </w:p>
    <w:p w:rsidR="008A4D57" w:rsidRDefault="008A4D57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z-Cyrl-UZ"/>
        </w:rPr>
      </w:pPr>
      <w:r w:rsidRPr="008A4D57">
        <w:rPr>
          <w:rFonts w:ascii="Times New Roman" w:hAnsi="Times New Roman"/>
          <w:lang w:val="uz-Cyrl-UZ"/>
        </w:rPr>
        <w:t xml:space="preserve">Ўзбекистон Республикаси Давлат активларини бошқариш агентлигининг 2019 йил </w:t>
      </w:r>
      <w:r w:rsidR="00BD4699">
        <w:rPr>
          <w:rFonts w:ascii="Times New Roman" w:hAnsi="Times New Roman"/>
          <w:lang w:val="uz-Cyrl-UZ"/>
        </w:rPr>
        <w:t>10 сентябрдаги</w:t>
      </w:r>
      <w:r w:rsidRPr="00BD4699">
        <w:rPr>
          <w:rFonts w:ascii="Times New Roman" w:hAnsi="Times New Roman"/>
          <w:lang w:val="uz-Cyrl-UZ"/>
        </w:rPr>
        <w:t xml:space="preserve"> №</w:t>
      </w:r>
      <w:r w:rsidR="00BD4699" w:rsidRPr="00BD4699">
        <w:rPr>
          <w:rFonts w:ascii="Times New Roman" w:hAnsi="Times New Roman"/>
          <w:lang w:val="uz-Cyrl-UZ"/>
        </w:rPr>
        <w:t>03/19</w:t>
      </w:r>
      <w:r w:rsidRPr="00BD4699">
        <w:rPr>
          <w:rFonts w:ascii="Times New Roman" w:hAnsi="Times New Roman"/>
          <w:lang w:val="uz-Cyrl-UZ"/>
        </w:rPr>
        <w:t xml:space="preserve"> сонли хатига мувофиқ</w:t>
      </w:r>
      <w:r w:rsidRPr="008A4D57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ж</w:t>
      </w:r>
      <w:r>
        <w:rPr>
          <w:rFonts w:ascii="Times New Roman" w:hAnsi="Times New Roman"/>
          <w:sz w:val="23"/>
          <w:szCs w:val="23"/>
          <w:lang w:val="uz-Cyrl-UZ"/>
        </w:rPr>
        <w:t xml:space="preserve">амият акциядорларининг 2019 йил </w:t>
      </w:r>
      <w:r w:rsidR="00BD4699">
        <w:rPr>
          <w:rFonts w:ascii="Times New Roman" w:hAnsi="Times New Roman"/>
          <w:sz w:val="23"/>
          <w:szCs w:val="23"/>
          <w:lang w:val="uz-Cyrl-UZ"/>
        </w:rPr>
        <w:t>10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D4699">
        <w:rPr>
          <w:rFonts w:ascii="Times New Roman" w:hAnsi="Times New Roman"/>
          <w:sz w:val="23"/>
          <w:szCs w:val="23"/>
          <w:lang w:val="uz-Cyrl-UZ"/>
        </w:rPr>
        <w:t>октябр</w:t>
      </w:r>
      <w:r w:rsidR="00EE3E80">
        <w:rPr>
          <w:rFonts w:ascii="Times New Roman" w:hAnsi="Times New Roman"/>
          <w:sz w:val="23"/>
          <w:szCs w:val="23"/>
          <w:lang w:val="uz-Cyrl-UZ"/>
        </w:rPr>
        <w:t>да</w:t>
      </w:r>
      <w:r w:rsidR="00BD4699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 xml:space="preserve"> навбатдан ташқари йиғилиши </w:t>
      </w:r>
      <w:r w:rsidR="00EE3E80">
        <w:rPr>
          <w:rFonts w:ascii="Times New Roman" w:hAnsi="Times New Roman"/>
          <w:sz w:val="23"/>
          <w:szCs w:val="23"/>
          <w:lang w:val="uz-Cyrl-UZ"/>
        </w:rPr>
        <w:t>ўтказилди</w:t>
      </w:r>
      <w:r>
        <w:rPr>
          <w:rFonts w:ascii="Times New Roman" w:hAnsi="Times New Roman"/>
          <w:sz w:val="23"/>
          <w:szCs w:val="23"/>
          <w:lang w:val="uz-Cyrl-UZ"/>
        </w:rPr>
        <w:t xml:space="preserve">. </w:t>
      </w:r>
    </w:p>
    <w:p w:rsidR="00BD4699" w:rsidRDefault="00BD4699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Навбатдан ташқари умумий йиғилиш</w:t>
      </w:r>
      <w:r w:rsidR="00EE3E80">
        <w:rPr>
          <w:rFonts w:ascii="Times New Roman" w:hAnsi="Times New Roman"/>
          <w:sz w:val="23"/>
          <w:szCs w:val="23"/>
          <w:lang w:val="uz-Cyrl-UZ"/>
        </w:rPr>
        <w:t>ни</w:t>
      </w:r>
      <w:r>
        <w:rPr>
          <w:rFonts w:ascii="Times New Roman" w:hAnsi="Times New Roman"/>
          <w:sz w:val="23"/>
          <w:szCs w:val="23"/>
          <w:lang w:val="uz-Cyrl-UZ"/>
        </w:rPr>
        <w:t xml:space="preserve"> ўтказиш, унга тайёргарлик кўриш, </w:t>
      </w:r>
      <w:r w:rsidR="00EE3E80">
        <w:rPr>
          <w:rFonts w:ascii="Times New Roman" w:hAnsi="Times New Roman"/>
          <w:sz w:val="23"/>
          <w:szCs w:val="23"/>
          <w:lang w:val="uz-Cyrl-UZ"/>
        </w:rPr>
        <w:t xml:space="preserve">йиғилиш якуни бўйича </w:t>
      </w:r>
      <w:r>
        <w:rPr>
          <w:rFonts w:ascii="Times New Roman" w:hAnsi="Times New Roman"/>
          <w:sz w:val="23"/>
          <w:szCs w:val="23"/>
          <w:lang w:val="uz-Cyrl-UZ"/>
        </w:rPr>
        <w:t>тегишли хужжатларни расмийлаштириш бўйича хужжат ва маълумотлар қонунчиликда белгиланган тартибда амалга оширилган.</w:t>
      </w:r>
    </w:p>
    <w:p w:rsidR="00BC2183" w:rsidRPr="008A4D57" w:rsidRDefault="00BD4699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 xml:space="preserve">Жорий йил давомида корпоратив бошқарув тизимини баҳолаш </w:t>
      </w:r>
      <w:r w:rsidR="00030D84" w:rsidRPr="004444F0">
        <w:rPr>
          <w:rFonts w:ascii="Times New Roman" w:hAnsi="Times New Roman"/>
          <w:noProof/>
          <w:sz w:val="23"/>
          <w:szCs w:val="23"/>
          <w:lang w:val="uz-Cyrl-UZ"/>
        </w:rPr>
        <w:t>“Қимматли қоғозларнинг марказий депозитарийси” Давлат корхонаси</w:t>
      </w:r>
      <w:r w:rsidR="00030D84">
        <w:rPr>
          <w:rFonts w:ascii="Times New Roman" w:hAnsi="Times New Roman"/>
          <w:noProof/>
          <w:sz w:val="23"/>
          <w:szCs w:val="23"/>
          <w:lang w:val="uz-Cyrl-UZ"/>
        </w:rPr>
        <w:t xml:space="preserve"> томонидан амалга оширилган. Баҳолаш</w:t>
      </w:r>
      <w:r w:rsidR="00030D84" w:rsidRPr="004444F0">
        <w:rPr>
          <w:rFonts w:ascii="Times New Roman" w:hAnsi="Times New Roman"/>
          <w:noProof/>
          <w:sz w:val="23"/>
          <w:szCs w:val="23"/>
          <w:lang w:val="uz-Cyrl-UZ"/>
        </w:rPr>
        <w:t>нинг</w:t>
      </w:r>
      <w:r w:rsidR="00030D84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якунлари бўйича:</w:t>
      </w:r>
    </w:p>
    <w:p w:rsidR="00FA0308" w:rsidRPr="004444F0" w:rsidRDefault="008A4D57" w:rsidP="00FA030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3"/>
          <w:szCs w:val="23"/>
          <w:shd w:val="clear" w:color="auto" w:fill="FFFFFF"/>
          <w:lang w:val="uz-Cyrl-UZ"/>
        </w:rPr>
      </w:pPr>
      <w:r w:rsidRPr="008A4D57">
        <w:rPr>
          <w:rFonts w:ascii="Times New Roman" w:hAnsi="Times New Roman"/>
          <w:lang w:val="uz-Cyrl-UZ"/>
        </w:rPr>
        <w:t>2019 йил 24 апрелдаги № 11-15/140 ОЦ сонли х</w:t>
      </w:r>
      <w:r w:rsidR="00030D84">
        <w:rPr>
          <w:rFonts w:ascii="Times New Roman" w:hAnsi="Times New Roman"/>
          <w:lang w:val="uz-Cyrl-UZ"/>
        </w:rPr>
        <w:t xml:space="preserve">улосасига кўра </w:t>
      </w:r>
      <w:r w:rsidR="00FA0308" w:rsidRPr="008A4D57">
        <w:rPr>
          <w:rFonts w:ascii="Times New Roman" w:hAnsi="Times New Roman"/>
          <w:sz w:val="23"/>
          <w:szCs w:val="23"/>
          <w:lang w:val="uz-Cyrl-UZ"/>
        </w:rPr>
        <w:t xml:space="preserve">“BIOKIMYO” акциядорлик жамиятининг </w:t>
      </w:r>
      <w:r w:rsidR="00030D84">
        <w:rPr>
          <w:rFonts w:ascii="Times New Roman" w:hAnsi="Times New Roman"/>
          <w:b/>
          <w:sz w:val="23"/>
          <w:szCs w:val="23"/>
          <w:lang w:val="uz-Cyrl-UZ"/>
        </w:rPr>
        <w:t xml:space="preserve">биринчи </w:t>
      </w:r>
      <w:r w:rsidR="00FA0308" w:rsidRPr="00BD4699">
        <w:rPr>
          <w:rFonts w:ascii="Times New Roman" w:hAnsi="Times New Roman"/>
          <w:b/>
          <w:sz w:val="23"/>
          <w:szCs w:val="23"/>
          <w:lang w:val="uz-Cyrl-UZ"/>
        </w:rPr>
        <w:t>чорак</w:t>
      </w:r>
      <w:r w:rsidR="00FA0308" w:rsidRPr="008A4D57">
        <w:rPr>
          <w:rFonts w:ascii="Times New Roman" w:hAnsi="Times New Roman"/>
          <w:sz w:val="23"/>
          <w:szCs w:val="23"/>
          <w:lang w:val="uz-Cyrl-UZ"/>
        </w:rPr>
        <w:t xml:space="preserve"> якуни бўйича корпоротив бошқарув тизими “</w:t>
      </w:r>
      <w:r w:rsidR="00FA0308" w:rsidRPr="004444F0">
        <w:rPr>
          <w:rFonts w:ascii="Times New Roman" w:hAnsi="Times New Roman"/>
          <w:sz w:val="23"/>
          <w:szCs w:val="23"/>
          <w:lang w:val="uz-Cyrl-UZ"/>
        </w:rPr>
        <w:t xml:space="preserve">ЮҚОРИ” баҳоланиб, </w:t>
      </w:r>
      <w:r w:rsidR="00FA0308"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жами 1200 баллдан </w:t>
      </w:r>
      <w:r>
        <w:rPr>
          <w:rFonts w:ascii="Times New Roman" w:hAnsi="Times New Roman"/>
          <w:noProof/>
          <w:sz w:val="23"/>
          <w:szCs w:val="23"/>
          <w:lang w:val="uz-Cyrl-UZ"/>
        </w:rPr>
        <w:t>1 010</w:t>
      </w:r>
      <w:r w:rsidR="00FA0308"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баллга баҳоланиб, фоиз </w:t>
      </w:r>
      <w:r>
        <w:rPr>
          <w:rFonts w:ascii="Times New Roman" w:hAnsi="Times New Roman"/>
          <w:b/>
          <w:noProof/>
          <w:sz w:val="23"/>
          <w:szCs w:val="23"/>
          <w:lang w:val="uz-Cyrl-UZ"/>
        </w:rPr>
        <w:t>кўрсатгичи 84</w:t>
      </w:r>
      <w:r w:rsidR="00FA0308"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>,</w:t>
      </w:r>
      <w:r w:rsidR="00030D84">
        <w:rPr>
          <w:rFonts w:ascii="Times New Roman" w:hAnsi="Times New Roman"/>
          <w:b/>
          <w:noProof/>
          <w:sz w:val="23"/>
          <w:szCs w:val="23"/>
          <w:lang w:val="uz-Cyrl-UZ"/>
        </w:rPr>
        <w:t>2</w:t>
      </w:r>
      <w:r w:rsidR="00FA0308"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 xml:space="preserve">%ни </w:t>
      </w:r>
      <w:r w:rsidR="00FA0308" w:rsidRPr="00030D84">
        <w:rPr>
          <w:rFonts w:ascii="Times New Roman" w:hAnsi="Times New Roman"/>
          <w:noProof/>
          <w:sz w:val="23"/>
          <w:szCs w:val="23"/>
          <w:lang w:val="uz-Cyrl-UZ"/>
        </w:rPr>
        <w:t>ташкил</w:t>
      </w:r>
      <w:r w:rsidR="00FA0308"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</w:t>
      </w:r>
      <w:r w:rsidR="00030D84">
        <w:rPr>
          <w:rFonts w:ascii="Times New Roman" w:hAnsi="Times New Roman"/>
          <w:noProof/>
          <w:sz w:val="23"/>
          <w:szCs w:val="23"/>
          <w:lang w:val="uz-Cyrl-UZ"/>
        </w:rPr>
        <w:t>этиши;</w:t>
      </w:r>
    </w:p>
    <w:p w:rsidR="00FA0308" w:rsidRDefault="00FA0308" w:rsidP="00FA0308">
      <w:pPr>
        <w:spacing w:after="0"/>
        <w:ind w:firstLine="709"/>
        <w:jc w:val="both"/>
        <w:rPr>
          <w:rStyle w:val="apple-converted-space"/>
          <w:rFonts w:ascii="Times New Roman" w:hAnsi="Times New Roman"/>
          <w:sz w:val="23"/>
          <w:szCs w:val="23"/>
          <w:shd w:val="clear" w:color="auto" w:fill="FFFFFF"/>
          <w:lang w:val="uz-Cyrl-UZ"/>
        </w:rPr>
      </w:pPr>
      <w:r w:rsidRPr="004444F0">
        <w:rPr>
          <w:rFonts w:ascii="Times New Roman" w:hAnsi="Times New Roman"/>
          <w:noProof/>
          <w:sz w:val="23"/>
          <w:szCs w:val="23"/>
          <w:lang w:val="uz-Cyrl-UZ"/>
        </w:rPr>
        <w:t>201</w:t>
      </w:r>
      <w:r w:rsidR="008A4D57">
        <w:rPr>
          <w:rFonts w:ascii="Times New Roman" w:hAnsi="Times New Roman"/>
          <w:noProof/>
          <w:sz w:val="23"/>
          <w:szCs w:val="23"/>
          <w:lang w:val="uz-Cyrl-UZ"/>
        </w:rPr>
        <w:t>9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йил </w:t>
      </w:r>
      <w:r w:rsidR="00C91A95">
        <w:rPr>
          <w:rFonts w:ascii="Times New Roman" w:hAnsi="Times New Roman"/>
          <w:noProof/>
          <w:sz w:val="23"/>
          <w:szCs w:val="23"/>
          <w:lang w:val="uz-Cyrl-UZ"/>
        </w:rPr>
        <w:t>26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июлдаги </w:t>
      </w:r>
      <w:r w:rsidR="00C91A95">
        <w:rPr>
          <w:rFonts w:ascii="Times New Roman" w:hAnsi="Times New Roman"/>
          <w:noProof/>
          <w:sz w:val="23"/>
          <w:szCs w:val="23"/>
          <w:lang w:val="uz-Cyrl-UZ"/>
        </w:rPr>
        <w:t>11-15/150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ОЦ-сонли хулосасига кўра, 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“BIOKIMYO”  акциядорлик жамиятининг корпоротив бошқарув тизими </w:t>
      </w:r>
      <w:r w:rsidRPr="00BD4699">
        <w:rPr>
          <w:rFonts w:ascii="Times New Roman" w:hAnsi="Times New Roman"/>
          <w:b/>
          <w:sz w:val="23"/>
          <w:szCs w:val="23"/>
          <w:lang w:val="uz-Cyrl-UZ"/>
        </w:rPr>
        <w:t>201</w:t>
      </w:r>
      <w:r w:rsidR="008A4D57" w:rsidRPr="00BD4699">
        <w:rPr>
          <w:rFonts w:ascii="Times New Roman" w:hAnsi="Times New Roman"/>
          <w:b/>
          <w:sz w:val="23"/>
          <w:szCs w:val="23"/>
          <w:lang w:val="uz-Cyrl-UZ"/>
        </w:rPr>
        <w:t>9</w:t>
      </w:r>
      <w:r w:rsidRPr="00BD4699">
        <w:rPr>
          <w:rFonts w:ascii="Times New Roman" w:hAnsi="Times New Roman"/>
          <w:b/>
          <w:sz w:val="23"/>
          <w:szCs w:val="23"/>
          <w:lang w:val="uz-Cyrl-UZ"/>
        </w:rPr>
        <w:t xml:space="preserve"> йил </w:t>
      </w:r>
      <w:r w:rsidR="00030D84">
        <w:rPr>
          <w:rFonts w:ascii="Times New Roman" w:hAnsi="Times New Roman"/>
          <w:b/>
          <w:sz w:val="23"/>
          <w:szCs w:val="23"/>
          <w:lang w:val="uz-Cyrl-UZ"/>
        </w:rPr>
        <w:t xml:space="preserve">биринчи </w:t>
      </w:r>
      <w:r w:rsidRPr="00BD4699">
        <w:rPr>
          <w:rFonts w:ascii="Times New Roman" w:hAnsi="Times New Roman"/>
          <w:b/>
          <w:sz w:val="23"/>
          <w:szCs w:val="23"/>
          <w:lang w:val="uz-Cyrl-UZ"/>
        </w:rPr>
        <w:t>ярим йиллиги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 “ЮҚОРИ” баҳоланиб, 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жами 1200 баллдан </w:t>
      </w:r>
      <w:r w:rsidR="00BD4699">
        <w:rPr>
          <w:rFonts w:ascii="Times New Roman" w:hAnsi="Times New Roman"/>
          <w:noProof/>
          <w:sz w:val="23"/>
          <w:szCs w:val="23"/>
          <w:lang w:val="uz-Cyrl-UZ"/>
        </w:rPr>
        <w:t>1 010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баллга баҳоланиб, 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 xml:space="preserve">фоиз кўрсатгичи </w:t>
      </w:r>
      <w:r w:rsidR="00BD4699">
        <w:rPr>
          <w:rFonts w:ascii="Times New Roman" w:hAnsi="Times New Roman"/>
          <w:b/>
          <w:noProof/>
          <w:sz w:val="23"/>
          <w:szCs w:val="23"/>
          <w:lang w:val="uz-Cyrl-UZ"/>
        </w:rPr>
        <w:t>84</w:t>
      </w:r>
      <w:r w:rsidR="00030D84">
        <w:rPr>
          <w:rFonts w:ascii="Times New Roman" w:hAnsi="Times New Roman"/>
          <w:b/>
          <w:noProof/>
          <w:sz w:val="23"/>
          <w:szCs w:val="23"/>
          <w:lang w:val="uz-Cyrl-UZ"/>
        </w:rPr>
        <w:t>,2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>%ни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ташкил этиши</w:t>
      </w:r>
      <w:r w:rsidR="00EE3E80">
        <w:rPr>
          <w:rFonts w:ascii="Times New Roman" w:hAnsi="Times New Roman"/>
          <w:noProof/>
          <w:sz w:val="23"/>
          <w:szCs w:val="23"/>
          <w:lang w:val="uz-Cyrl-UZ"/>
        </w:rPr>
        <w:t>;</w:t>
      </w:r>
    </w:p>
    <w:p w:rsidR="00EE3E80" w:rsidRDefault="00BD4699" w:rsidP="00EE3E80">
      <w:pPr>
        <w:spacing w:after="0"/>
        <w:ind w:firstLine="709"/>
        <w:jc w:val="both"/>
        <w:rPr>
          <w:rFonts w:ascii="Times New Roman" w:hAnsi="Times New Roman"/>
          <w:noProof/>
          <w:sz w:val="23"/>
          <w:szCs w:val="23"/>
          <w:lang w:val="uz-Cyrl-UZ"/>
        </w:rPr>
      </w:pPr>
      <w:r w:rsidRPr="004444F0">
        <w:rPr>
          <w:rFonts w:ascii="Times New Roman" w:hAnsi="Times New Roman"/>
          <w:noProof/>
          <w:sz w:val="23"/>
          <w:szCs w:val="23"/>
          <w:lang w:val="uz-Cyrl-UZ"/>
        </w:rPr>
        <w:t>201</w:t>
      </w:r>
      <w:r>
        <w:rPr>
          <w:rFonts w:ascii="Times New Roman" w:hAnsi="Times New Roman"/>
          <w:noProof/>
          <w:sz w:val="23"/>
          <w:szCs w:val="23"/>
          <w:lang w:val="uz-Cyrl-UZ"/>
        </w:rPr>
        <w:t>9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йил </w:t>
      </w:r>
      <w:r w:rsidR="00EE3E80">
        <w:rPr>
          <w:rFonts w:ascii="Times New Roman" w:hAnsi="Times New Roman"/>
          <w:noProof/>
          <w:sz w:val="23"/>
          <w:szCs w:val="23"/>
          <w:lang w:val="uz-Cyrl-UZ"/>
        </w:rPr>
        <w:t>-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uz-Cyrl-UZ"/>
        </w:rPr>
        <w:t>октябр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даги </w:t>
      </w:r>
      <w:r w:rsidR="007C77E5">
        <w:rPr>
          <w:rFonts w:ascii="Times New Roman" w:hAnsi="Times New Roman"/>
          <w:noProof/>
          <w:sz w:val="23"/>
          <w:szCs w:val="23"/>
          <w:lang w:val="uz-Cyrl-UZ"/>
        </w:rPr>
        <w:t>11-15/156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ОЦ-сонли хулосасига кўра, 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“BIOKIMYO”  акциядорлик жамиятининг корпоротив бошқарув тизими </w:t>
      </w:r>
      <w:r w:rsidRPr="00BD4699">
        <w:rPr>
          <w:rFonts w:ascii="Times New Roman" w:hAnsi="Times New Roman"/>
          <w:b/>
          <w:sz w:val="23"/>
          <w:szCs w:val="23"/>
          <w:lang w:val="uz-Cyrl-UZ"/>
        </w:rPr>
        <w:t xml:space="preserve">2019 йил </w:t>
      </w:r>
      <w:r>
        <w:rPr>
          <w:rFonts w:ascii="Times New Roman" w:hAnsi="Times New Roman"/>
          <w:b/>
          <w:sz w:val="23"/>
          <w:szCs w:val="23"/>
          <w:lang w:val="uz-Cyrl-UZ"/>
        </w:rPr>
        <w:t xml:space="preserve">тўққиз ойлиги 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 “ЮҚОРИ” баҳоланиб, 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жами 1200 баллдан </w:t>
      </w:r>
      <w:r w:rsidR="007C77E5">
        <w:rPr>
          <w:rFonts w:ascii="Times New Roman" w:hAnsi="Times New Roman"/>
          <w:noProof/>
          <w:sz w:val="23"/>
          <w:szCs w:val="23"/>
          <w:lang w:val="uz-Cyrl-UZ"/>
        </w:rPr>
        <w:t>1 010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баллга баҳоланиб, 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 xml:space="preserve">фоиз кўрсатгичи </w:t>
      </w:r>
      <w:r w:rsidR="007C77E5">
        <w:rPr>
          <w:rFonts w:ascii="Times New Roman" w:hAnsi="Times New Roman"/>
          <w:b/>
          <w:noProof/>
          <w:sz w:val="23"/>
          <w:szCs w:val="23"/>
          <w:lang w:val="uz-Cyrl-UZ"/>
        </w:rPr>
        <w:t>84,2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>%ни</w:t>
      </w:r>
      <w:r w:rsidR="00EE3E80">
        <w:rPr>
          <w:rFonts w:ascii="Times New Roman" w:hAnsi="Times New Roman"/>
          <w:noProof/>
          <w:sz w:val="23"/>
          <w:szCs w:val="23"/>
          <w:lang w:val="uz-Cyrl-UZ"/>
        </w:rPr>
        <w:t xml:space="preserve"> ташкил этиши;</w:t>
      </w:r>
    </w:p>
    <w:p w:rsidR="00EE3E80" w:rsidRDefault="00EE3E80" w:rsidP="00EE3E80">
      <w:pPr>
        <w:spacing w:after="0"/>
        <w:ind w:firstLine="709"/>
        <w:jc w:val="both"/>
        <w:rPr>
          <w:rFonts w:ascii="Times New Roman" w:hAnsi="Times New Roman"/>
          <w:noProof/>
          <w:sz w:val="23"/>
          <w:szCs w:val="23"/>
          <w:lang w:val="uz-Cyrl-UZ"/>
        </w:rPr>
      </w:pPr>
      <w:r w:rsidRPr="004444F0">
        <w:rPr>
          <w:rFonts w:ascii="Times New Roman" w:hAnsi="Times New Roman"/>
          <w:noProof/>
          <w:sz w:val="23"/>
          <w:szCs w:val="23"/>
          <w:lang w:val="uz-Cyrl-UZ"/>
        </w:rPr>
        <w:t>20</w:t>
      </w:r>
      <w:r>
        <w:rPr>
          <w:rFonts w:ascii="Times New Roman" w:hAnsi="Times New Roman"/>
          <w:noProof/>
          <w:sz w:val="23"/>
          <w:szCs w:val="23"/>
          <w:lang w:val="uz-Cyrl-UZ"/>
        </w:rPr>
        <w:t>20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йил </w:t>
      </w:r>
      <w:r>
        <w:rPr>
          <w:rFonts w:ascii="Times New Roman" w:hAnsi="Times New Roman"/>
          <w:noProof/>
          <w:sz w:val="23"/>
          <w:szCs w:val="23"/>
          <w:lang w:val="uz-Cyrl-UZ"/>
        </w:rPr>
        <w:t>12 феврал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даги </w:t>
      </w:r>
      <w:r>
        <w:rPr>
          <w:rFonts w:ascii="Times New Roman" w:hAnsi="Times New Roman"/>
          <w:noProof/>
          <w:sz w:val="23"/>
          <w:szCs w:val="23"/>
          <w:lang w:val="uz-Cyrl-UZ"/>
        </w:rPr>
        <w:t>11-15/160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ОЦ-сонли хулосасига кўра, 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“BIOKIMYO”  акциядорлик жамиятининг корпоротив бошқарув тизими </w:t>
      </w:r>
      <w:r w:rsidRPr="00BD4699">
        <w:rPr>
          <w:rFonts w:ascii="Times New Roman" w:hAnsi="Times New Roman"/>
          <w:b/>
          <w:sz w:val="23"/>
          <w:szCs w:val="23"/>
          <w:lang w:val="uz-Cyrl-UZ"/>
        </w:rPr>
        <w:t xml:space="preserve">2019 йил </w:t>
      </w:r>
      <w:r>
        <w:rPr>
          <w:rFonts w:ascii="Times New Roman" w:hAnsi="Times New Roman"/>
          <w:b/>
          <w:sz w:val="23"/>
          <w:szCs w:val="23"/>
          <w:lang w:val="uz-Cyrl-UZ"/>
        </w:rPr>
        <w:t xml:space="preserve"> якуни </w:t>
      </w:r>
      <w:r w:rsidRPr="004444F0">
        <w:rPr>
          <w:rFonts w:ascii="Times New Roman" w:hAnsi="Times New Roman"/>
          <w:sz w:val="23"/>
          <w:szCs w:val="23"/>
          <w:lang w:val="uz-Cyrl-UZ"/>
        </w:rPr>
        <w:t xml:space="preserve">“ЮҚОРИ” баҳоланиб, 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жами 1200 баллдан </w:t>
      </w:r>
      <w:r>
        <w:rPr>
          <w:rFonts w:ascii="Times New Roman" w:hAnsi="Times New Roman"/>
          <w:noProof/>
          <w:sz w:val="23"/>
          <w:szCs w:val="23"/>
          <w:lang w:val="uz-Cyrl-UZ"/>
        </w:rPr>
        <w:t>1 0</w:t>
      </w:r>
      <w:r w:rsidR="00030D84">
        <w:rPr>
          <w:rFonts w:ascii="Times New Roman" w:hAnsi="Times New Roman"/>
          <w:noProof/>
          <w:sz w:val="23"/>
          <w:szCs w:val="23"/>
          <w:lang w:val="uz-Cyrl-UZ"/>
        </w:rPr>
        <w:t>6</w:t>
      </w:r>
      <w:r>
        <w:rPr>
          <w:rFonts w:ascii="Times New Roman" w:hAnsi="Times New Roman"/>
          <w:noProof/>
          <w:sz w:val="23"/>
          <w:szCs w:val="23"/>
          <w:lang w:val="uz-Cyrl-UZ"/>
        </w:rPr>
        <w:t>0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баллга баҳоланиб, 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 xml:space="preserve">фоиз кўрсатгичи </w:t>
      </w:r>
      <w:r>
        <w:rPr>
          <w:rFonts w:ascii="Times New Roman" w:hAnsi="Times New Roman"/>
          <w:b/>
          <w:noProof/>
          <w:sz w:val="23"/>
          <w:szCs w:val="23"/>
          <w:lang w:val="uz-Cyrl-UZ"/>
        </w:rPr>
        <w:t>88,3</w:t>
      </w:r>
      <w:r w:rsidRPr="004444F0">
        <w:rPr>
          <w:rFonts w:ascii="Times New Roman" w:hAnsi="Times New Roman"/>
          <w:b/>
          <w:noProof/>
          <w:sz w:val="23"/>
          <w:szCs w:val="23"/>
          <w:lang w:val="uz-Cyrl-UZ"/>
        </w:rPr>
        <w:t>%ни</w:t>
      </w:r>
      <w:r w:rsidRPr="004444F0">
        <w:rPr>
          <w:rFonts w:ascii="Times New Roman" w:hAnsi="Times New Roman"/>
          <w:noProof/>
          <w:sz w:val="23"/>
          <w:szCs w:val="23"/>
          <w:lang w:val="uz-Cyrl-UZ"/>
        </w:rPr>
        <w:t xml:space="preserve"> ташкил этиши</w:t>
      </w:r>
      <w:r>
        <w:rPr>
          <w:rFonts w:ascii="Times New Roman" w:hAnsi="Times New Roman"/>
          <w:noProof/>
          <w:sz w:val="23"/>
          <w:szCs w:val="23"/>
          <w:lang w:val="uz-Cyrl-UZ"/>
        </w:rPr>
        <w:t xml:space="preserve"> аниқланган.</w:t>
      </w:r>
    </w:p>
    <w:p w:rsidR="008A4D57" w:rsidRDefault="00FA0308" w:rsidP="00EE3E80">
      <w:pPr>
        <w:spacing w:after="0"/>
        <w:ind w:firstLine="709"/>
        <w:jc w:val="both"/>
        <w:rPr>
          <w:rFonts w:ascii="Times New Roman" w:hAnsi="Times New Roman"/>
          <w:color w:val="111111"/>
          <w:sz w:val="23"/>
          <w:szCs w:val="23"/>
          <w:lang w:val="uz-Cyrl-UZ"/>
        </w:rPr>
      </w:pP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Жамият Кузатув кенгаши ва жамият </w:t>
      </w:r>
      <w:r w:rsidR="00EE3E80">
        <w:rPr>
          <w:rFonts w:ascii="Times New Roman" w:hAnsi="Times New Roman"/>
          <w:color w:val="111111"/>
          <w:sz w:val="23"/>
          <w:szCs w:val="23"/>
          <w:lang w:val="uz-Cyrl-UZ"/>
        </w:rPr>
        <w:t>а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кциядорларининг умумий йиғилишларига таёргарлик кўриш, чақириш ва йиғилиш ўтказиш тартиби, акциядорлар ва </w:t>
      </w:r>
      <w:r w:rsidR="00EE3E80">
        <w:rPr>
          <w:rFonts w:ascii="Times New Roman" w:hAnsi="Times New Roman"/>
          <w:color w:val="111111"/>
          <w:sz w:val="23"/>
          <w:szCs w:val="23"/>
          <w:lang w:val="uz-Cyrl-UZ"/>
        </w:rPr>
        <w:t>к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узатув кенгаши</w:t>
      </w:r>
      <w:r w:rsidR="00EE3E80">
        <w:rPr>
          <w:rFonts w:ascii="Times New Roman" w:hAnsi="Times New Roman"/>
          <w:color w:val="111111"/>
          <w:sz w:val="23"/>
          <w:szCs w:val="23"/>
          <w:lang w:val="uz-Cyrl-UZ"/>
        </w:rPr>
        <w:t>, у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мумий йиғилишлари қарорларини ижроси ҳамда дивиден</w:t>
      </w:r>
      <w:r w:rsidR="00EE3E80">
        <w:rPr>
          <w:rFonts w:ascii="Times New Roman" w:hAnsi="Times New Roman"/>
          <w:color w:val="111111"/>
          <w:sz w:val="23"/>
          <w:szCs w:val="23"/>
          <w:lang w:val="uz-Cyrl-UZ"/>
        </w:rPr>
        <w:t>д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4444F0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3"/>
          <w:szCs w:val="23"/>
          <w:lang w:val="uz-Cyrl-UZ"/>
        </w:rPr>
      </w:pP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Шунингдек, жамият акциядорлари томонидан корпоратив низолар юзасидан </w:t>
      </w:r>
      <w:r w:rsidR="00EE3E80">
        <w:rPr>
          <w:rFonts w:ascii="Times New Roman" w:hAnsi="Times New Roman"/>
          <w:color w:val="111111"/>
          <w:sz w:val="23"/>
          <w:szCs w:val="23"/>
          <w:lang w:val="uz-Cyrl-UZ"/>
        </w:rPr>
        <w:t>ж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>амият бошқарув органлари фаолияти бўйича шикоят ва аризалар билан мурожаат қили</w:t>
      </w:r>
      <w:r w:rsidR="00BD4699">
        <w:rPr>
          <w:rFonts w:ascii="Times New Roman" w:hAnsi="Times New Roman"/>
          <w:color w:val="111111"/>
          <w:sz w:val="23"/>
          <w:szCs w:val="23"/>
          <w:lang w:val="uz-Cyrl-UZ"/>
        </w:rPr>
        <w:t>н</w:t>
      </w:r>
      <w:r w:rsidRPr="004444F0">
        <w:rPr>
          <w:rFonts w:ascii="Times New Roman" w:hAnsi="Times New Roman"/>
          <w:color w:val="111111"/>
          <w:sz w:val="23"/>
          <w:szCs w:val="23"/>
          <w:lang w:val="uz-Cyrl-UZ"/>
        </w:rPr>
        <w:t xml:space="preserve">маган. </w:t>
      </w:r>
    </w:p>
    <w:p w:rsidR="00FA0308" w:rsidRPr="004444F0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uz-Cyrl-UZ"/>
        </w:rPr>
      </w:pPr>
    </w:p>
    <w:p w:rsidR="00FA0308" w:rsidRPr="004444F0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4444F0">
        <w:rPr>
          <w:rFonts w:ascii="Times New Roman" w:hAnsi="Times New Roman"/>
          <w:b/>
          <w:sz w:val="23"/>
          <w:szCs w:val="23"/>
          <w:lang w:val="uz-Cyrl-UZ"/>
        </w:rPr>
        <w:t xml:space="preserve">Жамият корпоратив </w:t>
      </w:r>
    </w:p>
    <w:p w:rsidR="00FA2BD3" w:rsidRPr="004444F0" w:rsidRDefault="00FA0308" w:rsidP="00FA030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444F0">
        <w:rPr>
          <w:rFonts w:ascii="Times New Roman" w:hAnsi="Times New Roman"/>
          <w:b/>
          <w:sz w:val="23"/>
          <w:szCs w:val="23"/>
          <w:lang w:val="uz-Cyrl-UZ"/>
        </w:rPr>
        <w:t xml:space="preserve">маслаҳатчиси </w:t>
      </w:r>
      <w:r w:rsidRPr="004444F0">
        <w:rPr>
          <w:rFonts w:ascii="Times New Roman" w:hAnsi="Times New Roman"/>
          <w:b/>
          <w:sz w:val="23"/>
          <w:szCs w:val="23"/>
          <w:lang w:val="uz-Cyrl-UZ"/>
        </w:rPr>
        <w:tab/>
      </w:r>
      <w:r w:rsidRPr="004444F0">
        <w:rPr>
          <w:rFonts w:ascii="Times New Roman" w:hAnsi="Times New Roman"/>
          <w:b/>
          <w:sz w:val="23"/>
          <w:szCs w:val="23"/>
          <w:lang w:val="uz-Cyrl-UZ"/>
        </w:rPr>
        <w:tab/>
      </w:r>
      <w:r w:rsidRPr="004444F0">
        <w:rPr>
          <w:rFonts w:ascii="Times New Roman" w:hAnsi="Times New Roman"/>
          <w:b/>
          <w:sz w:val="23"/>
          <w:szCs w:val="23"/>
          <w:lang w:val="uz-Cyrl-UZ"/>
        </w:rPr>
        <w:tab/>
      </w:r>
      <w:r w:rsidRPr="004444F0">
        <w:rPr>
          <w:rFonts w:ascii="Times New Roman" w:hAnsi="Times New Roman"/>
          <w:b/>
          <w:sz w:val="23"/>
          <w:szCs w:val="23"/>
          <w:lang w:val="uz-Cyrl-UZ"/>
        </w:rPr>
        <w:tab/>
      </w:r>
      <w:r w:rsidRPr="004444F0">
        <w:rPr>
          <w:rFonts w:ascii="Times New Roman" w:hAnsi="Times New Roman"/>
          <w:b/>
          <w:sz w:val="23"/>
          <w:szCs w:val="23"/>
          <w:lang w:val="uz-Cyrl-UZ"/>
        </w:rPr>
        <w:tab/>
      </w:r>
      <w:r w:rsidR="008A4D57">
        <w:rPr>
          <w:rFonts w:ascii="Times New Roman" w:hAnsi="Times New Roman"/>
          <w:b/>
          <w:sz w:val="23"/>
          <w:szCs w:val="23"/>
          <w:lang w:val="uz-Cyrl-UZ"/>
        </w:rPr>
        <w:t>Б.Суюнов</w:t>
      </w:r>
    </w:p>
    <w:sectPr w:rsidR="00FA2BD3" w:rsidRPr="004444F0" w:rsidSect="00EE3E8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30D84"/>
    <w:rsid w:val="00071A05"/>
    <w:rsid w:val="0008435F"/>
    <w:rsid w:val="00287264"/>
    <w:rsid w:val="002C17BA"/>
    <w:rsid w:val="003709B1"/>
    <w:rsid w:val="003E7167"/>
    <w:rsid w:val="004318CE"/>
    <w:rsid w:val="004444F0"/>
    <w:rsid w:val="00465E81"/>
    <w:rsid w:val="0063488A"/>
    <w:rsid w:val="007C3D63"/>
    <w:rsid w:val="007C77E5"/>
    <w:rsid w:val="008A4D57"/>
    <w:rsid w:val="00934AA3"/>
    <w:rsid w:val="00AD5588"/>
    <w:rsid w:val="00AE5737"/>
    <w:rsid w:val="00B208F4"/>
    <w:rsid w:val="00BC2183"/>
    <w:rsid w:val="00BD4699"/>
    <w:rsid w:val="00BE560D"/>
    <w:rsid w:val="00C4641E"/>
    <w:rsid w:val="00C91A95"/>
    <w:rsid w:val="00D47CB6"/>
    <w:rsid w:val="00D859A2"/>
    <w:rsid w:val="00DF3CCF"/>
    <w:rsid w:val="00E20893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10</cp:revision>
  <cp:lastPrinted>2019-07-30T13:39:00Z</cp:lastPrinted>
  <dcterms:created xsi:type="dcterms:W3CDTF">2019-02-14T05:19:00Z</dcterms:created>
  <dcterms:modified xsi:type="dcterms:W3CDTF">2020-02-16T09:43:00Z</dcterms:modified>
</cp:coreProperties>
</file>