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FA" w:rsidRDefault="005C65FA" w:rsidP="005C65FA">
      <w:pPr>
        <w:tabs>
          <w:tab w:val="left" w:pos="829"/>
        </w:tabs>
        <w:spacing w:before="60"/>
        <w:ind w:left="3540" w:firstLine="360"/>
        <w:jc w:val="center"/>
        <w:rPr>
          <w:lang w:val="uz-Cyrl-UZ"/>
        </w:rPr>
      </w:pPr>
    </w:p>
    <w:p w:rsidR="005C65FA" w:rsidRDefault="005C65FA" w:rsidP="005C65FA">
      <w:pPr>
        <w:tabs>
          <w:tab w:val="left" w:pos="829"/>
        </w:tabs>
        <w:spacing w:before="60"/>
        <w:ind w:left="3540" w:firstLine="360"/>
        <w:jc w:val="center"/>
        <w:rPr>
          <w:lang w:val="uz-Cyrl-UZ"/>
        </w:rPr>
      </w:pPr>
    </w:p>
    <w:p w:rsidR="003B288F" w:rsidRPr="003B288F" w:rsidRDefault="003B288F" w:rsidP="001A486B">
      <w:pPr>
        <w:tabs>
          <w:tab w:val="left" w:pos="829"/>
        </w:tabs>
        <w:spacing w:before="60"/>
        <w:ind w:left="3540" w:firstLine="360"/>
        <w:jc w:val="center"/>
        <w:rPr>
          <w:i/>
          <w:sz w:val="24"/>
          <w:szCs w:val="24"/>
          <w:lang w:val="uz-Cyrl-UZ"/>
        </w:rPr>
      </w:pPr>
      <w:r w:rsidRPr="003B288F">
        <w:rPr>
          <w:i/>
          <w:sz w:val="24"/>
          <w:szCs w:val="24"/>
          <w:lang w:val="uz-Cyrl-UZ"/>
        </w:rPr>
        <w:t>Утвержден</w:t>
      </w:r>
    </w:p>
    <w:p w:rsidR="003B288F" w:rsidRDefault="003B288F" w:rsidP="003B288F">
      <w:pPr>
        <w:tabs>
          <w:tab w:val="left" w:pos="829"/>
        </w:tabs>
        <w:spacing w:before="60"/>
        <w:ind w:left="3540" w:firstLine="360"/>
        <w:jc w:val="center"/>
        <w:rPr>
          <w:i/>
          <w:sz w:val="24"/>
          <w:szCs w:val="24"/>
          <w:lang w:val="uz-Cyrl-UZ"/>
        </w:rPr>
      </w:pPr>
      <w:r>
        <w:rPr>
          <w:i/>
          <w:sz w:val="24"/>
          <w:szCs w:val="24"/>
          <w:lang w:val="uz-Cyrl-UZ"/>
        </w:rPr>
        <w:t>в</w:t>
      </w:r>
      <w:r w:rsidRPr="003B288F">
        <w:rPr>
          <w:i/>
          <w:sz w:val="24"/>
          <w:szCs w:val="24"/>
          <w:lang w:val="uz-Cyrl-UZ"/>
        </w:rPr>
        <w:t xml:space="preserve">неочередное общее собрание акционеров </w:t>
      </w:r>
    </w:p>
    <w:p w:rsidR="001A486B" w:rsidRPr="003B288F" w:rsidRDefault="003B288F" w:rsidP="003B288F">
      <w:pPr>
        <w:tabs>
          <w:tab w:val="left" w:pos="829"/>
        </w:tabs>
        <w:spacing w:before="60"/>
        <w:ind w:left="3540" w:firstLine="360"/>
        <w:jc w:val="center"/>
        <w:rPr>
          <w:i/>
          <w:sz w:val="24"/>
          <w:szCs w:val="24"/>
          <w:lang w:val="uz-Cyrl-UZ"/>
        </w:rPr>
      </w:pPr>
      <w:r w:rsidRPr="003B288F">
        <w:rPr>
          <w:i/>
          <w:sz w:val="24"/>
          <w:szCs w:val="24"/>
          <w:lang w:val="uz-Cyrl-UZ"/>
        </w:rPr>
        <w:t xml:space="preserve">АО </w:t>
      </w:r>
      <w:r w:rsidR="004D3218" w:rsidRPr="003B288F">
        <w:rPr>
          <w:i/>
          <w:sz w:val="24"/>
          <w:szCs w:val="24"/>
          <w:lang w:val="uz-Cyrl-UZ"/>
        </w:rPr>
        <w:t xml:space="preserve">“Biokimyo” </w:t>
      </w:r>
    </w:p>
    <w:p w:rsidR="001A486B" w:rsidRPr="003B288F" w:rsidRDefault="003B288F" w:rsidP="001A486B">
      <w:pPr>
        <w:tabs>
          <w:tab w:val="left" w:pos="829"/>
        </w:tabs>
        <w:spacing w:before="60"/>
        <w:ind w:left="3540" w:firstLine="360"/>
        <w:jc w:val="center"/>
        <w:rPr>
          <w:i/>
          <w:sz w:val="24"/>
          <w:szCs w:val="24"/>
          <w:lang w:val="uz-Cyrl-UZ"/>
        </w:rPr>
      </w:pPr>
      <w:r w:rsidRPr="003B288F">
        <w:rPr>
          <w:i/>
          <w:sz w:val="24"/>
          <w:szCs w:val="24"/>
          <w:lang w:val="uz-Cyrl-UZ"/>
        </w:rPr>
        <w:t xml:space="preserve">3 марта </w:t>
      </w:r>
      <w:r w:rsidR="001A486B" w:rsidRPr="003B288F">
        <w:rPr>
          <w:i/>
          <w:sz w:val="24"/>
          <w:szCs w:val="24"/>
          <w:lang w:val="uz-Cyrl-UZ"/>
        </w:rPr>
        <w:t>2021</w:t>
      </w:r>
      <w:r w:rsidRPr="003B288F">
        <w:rPr>
          <w:i/>
          <w:sz w:val="24"/>
          <w:szCs w:val="24"/>
          <w:lang w:val="uz-Cyrl-UZ"/>
        </w:rPr>
        <w:t xml:space="preserve"> года</w:t>
      </w:r>
    </w:p>
    <w:p w:rsidR="003B288F" w:rsidRPr="003B288F" w:rsidRDefault="003B288F" w:rsidP="001A486B">
      <w:pPr>
        <w:tabs>
          <w:tab w:val="left" w:pos="829"/>
        </w:tabs>
        <w:spacing w:before="60"/>
        <w:ind w:left="3540" w:firstLine="360"/>
        <w:jc w:val="center"/>
        <w:rPr>
          <w:i/>
          <w:sz w:val="24"/>
          <w:szCs w:val="24"/>
          <w:lang w:val="uz-Cyrl-UZ"/>
        </w:rPr>
      </w:pPr>
      <w:r w:rsidRPr="003B288F">
        <w:rPr>
          <w:i/>
          <w:sz w:val="24"/>
          <w:szCs w:val="24"/>
          <w:lang w:val="uz-Cyrl-UZ"/>
        </w:rPr>
        <w:t>Председатель собрания А.Тугизбаев</w:t>
      </w:r>
    </w:p>
    <w:p w:rsidR="004D3218" w:rsidRDefault="004D3218" w:rsidP="004D3218">
      <w:pPr>
        <w:tabs>
          <w:tab w:val="left" w:pos="829"/>
        </w:tabs>
        <w:spacing w:before="60"/>
        <w:ind w:left="3540" w:firstLine="360"/>
        <w:jc w:val="center"/>
        <w:rPr>
          <w:i/>
          <w:sz w:val="22"/>
          <w:lang w:val="uz-Cyrl-UZ"/>
        </w:rPr>
      </w:pPr>
    </w:p>
    <w:p w:rsidR="004D3218" w:rsidRPr="00B34231" w:rsidRDefault="004D3218" w:rsidP="004D3218">
      <w:pPr>
        <w:tabs>
          <w:tab w:val="left" w:pos="829"/>
        </w:tabs>
        <w:spacing w:before="60"/>
        <w:ind w:left="3540" w:firstLine="360"/>
        <w:jc w:val="center"/>
        <w:rPr>
          <w:i/>
          <w:sz w:val="22"/>
          <w:lang w:val="uz-Cyrl-UZ"/>
        </w:rPr>
      </w:pPr>
    </w:p>
    <w:p w:rsidR="005C65FA" w:rsidRPr="00721D29" w:rsidRDefault="005C65FA" w:rsidP="005C65FA">
      <w:pPr>
        <w:tabs>
          <w:tab w:val="left" w:pos="829"/>
        </w:tabs>
        <w:spacing w:before="60"/>
        <w:ind w:left="3540" w:firstLine="360"/>
        <w:jc w:val="center"/>
        <w:rPr>
          <w:lang w:val="uz-Cyrl-UZ"/>
        </w:rPr>
      </w:pPr>
    </w:p>
    <w:p w:rsidR="005C65FA" w:rsidRPr="003B288F" w:rsidRDefault="003B288F" w:rsidP="0092508F">
      <w:pPr>
        <w:jc w:val="center"/>
        <w:rPr>
          <w:b/>
          <w:color w:val="0000FF"/>
          <w:szCs w:val="28"/>
          <w:lang w:val="uz-Cyrl-UZ"/>
        </w:rPr>
      </w:pPr>
      <w:r w:rsidRPr="003B288F">
        <w:rPr>
          <w:b/>
          <w:color w:val="0000FF"/>
          <w:szCs w:val="28"/>
          <w:lang w:val="uz-Cyrl-UZ"/>
        </w:rPr>
        <w:t>СОБЩЕНИЕ</w:t>
      </w:r>
    </w:p>
    <w:p w:rsidR="003B288F" w:rsidRPr="003B288F" w:rsidRDefault="003B288F" w:rsidP="0092508F">
      <w:pPr>
        <w:jc w:val="center"/>
        <w:rPr>
          <w:rFonts w:eastAsia="Times New Roman"/>
          <w:b/>
          <w:color w:val="0000FF"/>
          <w:szCs w:val="28"/>
          <w:lang w:val="uz-Cyrl-UZ"/>
        </w:rPr>
      </w:pPr>
      <w:r w:rsidRPr="003B288F">
        <w:rPr>
          <w:b/>
          <w:color w:val="0000FF"/>
          <w:szCs w:val="28"/>
          <w:lang w:val="uz-Cyrl-UZ"/>
        </w:rPr>
        <w:t xml:space="preserve">о принятии АО </w:t>
      </w:r>
      <w:r w:rsidRPr="003B288F">
        <w:rPr>
          <w:rFonts w:eastAsia="Times New Roman"/>
          <w:b/>
          <w:color w:val="0000FF"/>
          <w:szCs w:val="28"/>
          <w:lang w:val="uz-Cyrl-UZ"/>
        </w:rPr>
        <w:t>“BIOKIMYO” рекомендаций</w:t>
      </w:r>
    </w:p>
    <w:p w:rsidR="003B288F" w:rsidRPr="003B288F" w:rsidRDefault="003B288F" w:rsidP="0092508F">
      <w:pPr>
        <w:jc w:val="center"/>
        <w:rPr>
          <w:rFonts w:eastAsia="Times New Roman"/>
          <w:b/>
          <w:color w:val="0000FF"/>
          <w:szCs w:val="28"/>
          <w:lang w:val="uz-Cyrl-UZ"/>
        </w:rPr>
      </w:pPr>
      <w:r w:rsidRPr="003B288F">
        <w:rPr>
          <w:rFonts w:eastAsia="Times New Roman"/>
          <w:b/>
          <w:color w:val="0000FF"/>
          <w:szCs w:val="28"/>
          <w:lang w:val="uz-Cyrl-UZ"/>
        </w:rPr>
        <w:t>Правил корпоративного управления</w:t>
      </w:r>
    </w:p>
    <w:p w:rsidR="005C65FA" w:rsidRPr="00721D29" w:rsidRDefault="005C65FA" w:rsidP="005C65FA">
      <w:pPr>
        <w:spacing w:after="120" w:line="312" w:lineRule="auto"/>
        <w:ind w:firstLine="709"/>
        <w:jc w:val="both"/>
        <w:rPr>
          <w:rFonts w:eastAsia="Times New Roman"/>
          <w:szCs w:val="28"/>
          <w:lang w:val="uz-Cyrl-UZ"/>
        </w:rPr>
      </w:pPr>
    </w:p>
    <w:p w:rsidR="00572F3F" w:rsidRPr="003B288F" w:rsidRDefault="003B288F" w:rsidP="003B288F">
      <w:pPr>
        <w:ind w:firstLine="851"/>
        <w:jc w:val="center"/>
        <w:rPr>
          <w:lang w:val="uz-Cyrl-UZ"/>
        </w:rPr>
      </w:pPr>
      <w:r w:rsidRPr="003B288F">
        <w:rPr>
          <w:szCs w:val="28"/>
          <w:lang w:val="uz-Cyrl-UZ"/>
        </w:rPr>
        <w:t xml:space="preserve">АО </w:t>
      </w:r>
      <w:r w:rsidRPr="003B288F">
        <w:rPr>
          <w:rFonts w:eastAsia="Times New Roman"/>
          <w:szCs w:val="28"/>
          <w:lang w:val="uz-Cyrl-UZ"/>
        </w:rPr>
        <w:t>“BIOKIMYO” сообщает, что решением внеочередного собрания акционеров от 3 марта 2021 года №2 обществом принято обязательство, начиная с 3 марта 2021 года соблюдать рекомендации Правил корпоративного управления для предприятий с государственным участием, одобренных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20 апреля 2018 года №15.</w:t>
      </w:r>
    </w:p>
    <w:sectPr w:rsidR="00572F3F" w:rsidRPr="003B288F" w:rsidSect="0057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5FA"/>
    <w:rsid w:val="00053DF8"/>
    <w:rsid w:val="00094A00"/>
    <w:rsid w:val="001A486B"/>
    <w:rsid w:val="001C5141"/>
    <w:rsid w:val="002E455C"/>
    <w:rsid w:val="003823A8"/>
    <w:rsid w:val="003B288F"/>
    <w:rsid w:val="004D3218"/>
    <w:rsid w:val="005649A9"/>
    <w:rsid w:val="00572F3F"/>
    <w:rsid w:val="005C65FA"/>
    <w:rsid w:val="005F7937"/>
    <w:rsid w:val="00755741"/>
    <w:rsid w:val="007E5A04"/>
    <w:rsid w:val="0085509D"/>
    <w:rsid w:val="0088148C"/>
    <w:rsid w:val="008A74B1"/>
    <w:rsid w:val="0092508F"/>
    <w:rsid w:val="009C4C85"/>
    <w:rsid w:val="00AE227A"/>
    <w:rsid w:val="00C9170E"/>
    <w:rsid w:val="00CC4266"/>
    <w:rsid w:val="00F14BD1"/>
    <w:rsid w:val="00FA34E9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FA"/>
    <w:pPr>
      <w:ind w:firstLine="0"/>
      <w:jc w:val="left"/>
    </w:pPr>
    <w:rPr>
      <w:rFonts w:eastAsia="Calibri"/>
      <w:color w:val="auto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2021-03-05T04:08:00Z</cp:lastPrinted>
  <dcterms:created xsi:type="dcterms:W3CDTF">2021-03-05T04:16:00Z</dcterms:created>
  <dcterms:modified xsi:type="dcterms:W3CDTF">2021-03-05T04:16:00Z</dcterms:modified>
</cp:coreProperties>
</file>